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6B9" w:rsidRPr="009F6669" w:rsidRDefault="00B3741B" w:rsidP="00222972">
      <w:pPr>
        <w:spacing w:line="360" w:lineRule="auto"/>
        <w:ind w:left="5040" w:firstLine="72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ЗАТВЕРДЖЕНО</w:t>
      </w:r>
    </w:p>
    <w:p w:rsidR="000D76B9" w:rsidRPr="009F6669" w:rsidRDefault="000D76B9" w:rsidP="00DB5983">
      <w:pPr>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009F6669">
        <w:rPr>
          <w:rFonts w:ascii="Times New Roman" w:hAnsi="Times New Roman" w:cs="Times New Roman"/>
          <w:sz w:val="28"/>
          <w:szCs w:val="28"/>
          <w:lang w:val="uk-UA"/>
        </w:rPr>
        <w:tab/>
      </w:r>
      <w:r w:rsidR="00B3741B" w:rsidRPr="009F6669">
        <w:rPr>
          <w:rFonts w:ascii="Times New Roman" w:hAnsi="Times New Roman" w:cs="Times New Roman"/>
          <w:sz w:val="28"/>
          <w:szCs w:val="28"/>
          <w:lang w:val="uk-UA"/>
        </w:rPr>
        <w:t>Р</w:t>
      </w:r>
      <w:r w:rsidRPr="009F6669">
        <w:rPr>
          <w:rFonts w:ascii="Times New Roman" w:hAnsi="Times New Roman" w:cs="Times New Roman"/>
          <w:sz w:val="28"/>
          <w:szCs w:val="28"/>
          <w:lang w:val="uk-UA"/>
        </w:rPr>
        <w:t>озпорядження голови</w:t>
      </w:r>
      <w:r w:rsidR="00295809" w:rsidRPr="00295809">
        <w:rPr>
          <w:rFonts w:ascii="Times New Roman" w:hAnsi="Times New Roman" w:cs="Times New Roman"/>
          <w:sz w:val="28"/>
          <w:szCs w:val="28"/>
          <w:lang w:val="uk-UA"/>
        </w:rPr>
        <w:t xml:space="preserve"> </w:t>
      </w:r>
      <w:r w:rsidR="00295809" w:rsidRPr="009F6669">
        <w:rPr>
          <w:rFonts w:ascii="Times New Roman" w:hAnsi="Times New Roman" w:cs="Times New Roman"/>
          <w:sz w:val="28"/>
          <w:szCs w:val="28"/>
          <w:lang w:val="uk-UA"/>
        </w:rPr>
        <w:t>обласної</w:t>
      </w:r>
    </w:p>
    <w:p w:rsidR="000D76B9" w:rsidRPr="009F6669" w:rsidRDefault="000D76B9" w:rsidP="00DB5983">
      <w:pPr>
        <w:spacing w:line="360" w:lineRule="auto"/>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002F0DC3" w:rsidRPr="009F6669">
        <w:rPr>
          <w:rFonts w:ascii="Times New Roman" w:hAnsi="Times New Roman" w:cs="Times New Roman"/>
          <w:sz w:val="28"/>
          <w:szCs w:val="28"/>
          <w:lang w:val="uk-UA"/>
        </w:rPr>
        <w:t xml:space="preserve">       </w:t>
      </w:r>
      <w:r w:rsidR="00954D3A">
        <w:rPr>
          <w:rFonts w:ascii="Times New Roman" w:hAnsi="Times New Roman" w:cs="Times New Roman"/>
          <w:sz w:val="28"/>
          <w:szCs w:val="28"/>
          <w:lang w:val="uk-UA"/>
        </w:rPr>
        <w:t xml:space="preserve">  </w:t>
      </w:r>
      <w:r w:rsidR="002F0DC3" w:rsidRPr="009F6669">
        <w:rPr>
          <w:rFonts w:ascii="Times New Roman" w:hAnsi="Times New Roman" w:cs="Times New Roman"/>
          <w:sz w:val="28"/>
          <w:szCs w:val="28"/>
          <w:lang w:val="uk-UA"/>
        </w:rPr>
        <w:t xml:space="preserve">  </w:t>
      </w:r>
      <w:r w:rsidR="00F673CC" w:rsidRPr="009F6669">
        <w:rPr>
          <w:rFonts w:ascii="Times New Roman" w:hAnsi="Times New Roman" w:cs="Times New Roman"/>
          <w:sz w:val="28"/>
          <w:szCs w:val="28"/>
          <w:lang w:val="uk-UA"/>
        </w:rPr>
        <w:t xml:space="preserve"> </w:t>
      </w:r>
      <w:r w:rsid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державної адміністрації</w:t>
      </w:r>
    </w:p>
    <w:p w:rsidR="00283ED4" w:rsidRDefault="000D76B9" w:rsidP="00283ED4">
      <w:pPr>
        <w:spacing w:line="360" w:lineRule="auto"/>
        <w:ind w:firstLine="709"/>
        <w:jc w:val="both"/>
        <w:rPr>
          <w:rFonts w:ascii="Times New Roman" w:hAnsi="Times New Roman" w:cs="Times New Roman"/>
          <w:sz w:val="28"/>
          <w:szCs w:val="28"/>
          <w:lang w:val="uk-UA"/>
        </w:rPr>
      </w:pP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0041415F">
        <w:rPr>
          <w:rFonts w:ascii="Times New Roman" w:hAnsi="Times New Roman" w:cs="Times New Roman"/>
          <w:sz w:val="28"/>
          <w:szCs w:val="28"/>
          <w:lang w:val="uk-UA"/>
        </w:rPr>
        <w:t>18.05.2012</w:t>
      </w:r>
      <w:r w:rsidR="008C6F63">
        <w:rPr>
          <w:rFonts w:ascii="Times New Roman" w:hAnsi="Times New Roman" w:cs="Times New Roman"/>
          <w:sz w:val="28"/>
          <w:szCs w:val="28"/>
          <w:lang w:val="uk-UA"/>
        </w:rPr>
        <w:t xml:space="preserve"> </w:t>
      </w:r>
      <w:r w:rsidRPr="009F6669">
        <w:rPr>
          <w:sz w:val="28"/>
          <w:szCs w:val="28"/>
          <w:lang w:val="uk-UA"/>
        </w:rPr>
        <w:t>№</w:t>
      </w:r>
      <w:r w:rsidR="007113C7">
        <w:rPr>
          <w:sz w:val="28"/>
          <w:szCs w:val="28"/>
          <w:lang w:val="uk-UA"/>
        </w:rPr>
        <w:t xml:space="preserve"> </w:t>
      </w:r>
      <w:r w:rsidR="0041415F">
        <w:rPr>
          <w:rFonts w:ascii="Times New Roman" w:hAnsi="Times New Roman" w:cs="Times New Roman"/>
          <w:sz w:val="28"/>
          <w:szCs w:val="28"/>
          <w:lang w:val="uk-UA"/>
        </w:rPr>
        <w:t>211</w:t>
      </w:r>
      <w:r w:rsidR="007113C7">
        <w:rPr>
          <w:rFonts w:cs="Times New Roman"/>
          <w:sz w:val="28"/>
          <w:szCs w:val="28"/>
          <w:lang w:val="uk-UA"/>
        </w:rPr>
        <w:tab/>
      </w:r>
      <w:r w:rsidR="007113C7">
        <w:rPr>
          <w:rFonts w:cs="Times New Roman"/>
          <w:sz w:val="28"/>
          <w:szCs w:val="28"/>
          <w:lang w:val="uk-UA"/>
        </w:rPr>
        <w:tab/>
      </w:r>
      <w:r w:rsidR="007113C7">
        <w:rPr>
          <w:rFonts w:cs="Times New Roman"/>
          <w:sz w:val="28"/>
          <w:szCs w:val="28"/>
          <w:lang w:val="uk-UA"/>
        </w:rPr>
        <w:tab/>
      </w:r>
      <w:r w:rsidR="007113C7">
        <w:rPr>
          <w:rFonts w:cs="Times New Roman"/>
          <w:sz w:val="28"/>
          <w:szCs w:val="28"/>
          <w:lang w:val="uk-UA"/>
        </w:rPr>
        <w:tab/>
      </w:r>
      <w:r w:rsidR="007113C7">
        <w:rPr>
          <w:rFonts w:cs="Times New Roman"/>
          <w:sz w:val="28"/>
          <w:szCs w:val="28"/>
          <w:lang w:val="uk-UA"/>
        </w:rPr>
        <w:tab/>
      </w:r>
    </w:p>
    <w:p w:rsidR="000D76B9" w:rsidRPr="009F6669" w:rsidRDefault="000D76B9" w:rsidP="00927751">
      <w:pPr>
        <w:ind w:firstLine="709"/>
        <w:jc w:val="both"/>
      </w:pPr>
      <w:r w:rsidRPr="009F6669">
        <w:t xml:space="preserve">                  ФУНКЦІОНАЛЬНІ ПОВНОВАЖЕННЯ</w:t>
      </w:r>
    </w:p>
    <w:p w:rsidR="00FF0D7B" w:rsidRDefault="000D76B9" w:rsidP="00D9483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голови обласної державної адміністрації, першого </w:t>
      </w:r>
    </w:p>
    <w:p w:rsidR="00FF0D7B" w:rsidRDefault="000D76B9" w:rsidP="00D9483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заступника,</w:t>
      </w:r>
      <w:r w:rsidR="00FF0D7B">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заступників голови та</w:t>
      </w:r>
      <w:r w:rsidR="00524E1D">
        <w:rPr>
          <w:rFonts w:ascii="Times New Roman" w:hAnsi="Times New Roman" w:cs="Times New Roman"/>
          <w:sz w:val="28"/>
          <w:szCs w:val="28"/>
          <w:lang w:val="uk-UA"/>
        </w:rPr>
        <w:t xml:space="preserve"> заступника</w:t>
      </w:r>
      <w:r w:rsidR="00A070D2" w:rsidRPr="00A070D2">
        <w:rPr>
          <w:rFonts w:ascii="Times New Roman" w:hAnsi="Times New Roman" w:cs="Times New Roman"/>
          <w:sz w:val="28"/>
          <w:szCs w:val="28"/>
          <w:lang w:val="uk-UA"/>
        </w:rPr>
        <w:t xml:space="preserve"> </w:t>
      </w:r>
      <w:r w:rsidR="00A070D2">
        <w:rPr>
          <w:rFonts w:ascii="Times New Roman" w:hAnsi="Times New Roman" w:cs="Times New Roman"/>
          <w:sz w:val="28"/>
          <w:szCs w:val="28"/>
          <w:lang w:val="uk-UA"/>
        </w:rPr>
        <w:t xml:space="preserve">голови </w:t>
      </w:r>
      <w:r w:rsidR="00FF0D7B">
        <w:rPr>
          <w:rFonts w:ascii="Times New Roman" w:hAnsi="Times New Roman" w:cs="Times New Roman"/>
          <w:sz w:val="28"/>
          <w:szCs w:val="28"/>
          <w:lang w:val="uk-UA"/>
        </w:rPr>
        <w:t>–</w:t>
      </w:r>
    </w:p>
    <w:p w:rsidR="000D76B9" w:rsidRPr="009F6669" w:rsidRDefault="00A070D2" w:rsidP="00D94836">
      <w:pPr>
        <w:spacing w:line="280" w:lineRule="exac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керівника  апарату</w:t>
      </w:r>
      <w:r w:rsidR="00524E1D">
        <w:rPr>
          <w:rFonts w:ascii="Times New Roman" w:hAnsi="Times New Roman" w:cs="Times New Roman"/>
          <w:sz w:val="28"/>
          <w:szCs w:val="28"/>
          <w:lang w:val="uk-UA"/>
        </w:rPr>
        <w:t xml:space="preserve">  </w:t>
      </w:r>
      <w:r w:rsidR="00FF0D7B">
        <w:rPr>
          <w:rFonts w:ascii="Times New Roman" w:hAnsi="Times New Roman" w:cs="Times New Roman"/>
          <w:sz w:val="28"/>
          <w:szCs w:val="28"/>
          <w:lang w:val="uk-UA"/>
        </w:rPr>
        <w:t xml:space="preserve">облдержадміністрації </w:t>
      </w:r>
    </w:p>
    <w:p w:rsidR="000D76B9" w:rsidRPr="009F6669" w:rsidRDefault="000D76B9" w:rsidP="00D94836">
      <w:pPr>
        <w:spacing w:line="280" w:lineRule="exact"/>
        <w:ind w:firstLine="709"/>
        <w:jc w:val="both"/>
        <w:rPr>
          <w:rFonts w:ascii="Times New Roman" w:hAnsi="Times New Roman" w:cs="Times New Roman"/>
          <w:sz w:val="28"/>
          <w:szCs w:val="28"/>
          <w:lang w:val="uk-UA"/>
        </w:rPr>
      </w:pPr>
    </w:p>
    <w:p w:rsidR="000D76B9" w:rsidRPr="009F6669" w:rsidRDefault="000D76B9" w:rsidP="00D94836">
      <w:pPr>
        <w:pStyle w:val="1"/>
        <w:spacing w:line="280" w:lineRule="exact"/>
        <w:outlineLvl w:val="0"/>
        <w:rPr>
          <w:rFonts w:ascii="Times New Roman" w:hAnsi="Times New Roman" w:cs="Times New Roman"/>
          <w:lang w:val="uk-UA"/>
        </w:rPr>
      </w:pPr>
      <w:r w:rsidRPr="009F6669">
        <w:rPr>
          <w:rFonts w:ascii="Times New Roman" w:hAnsi="Times New Roman" w:cs="Times New Roman"/>
          <w:lang w:val="uk-UA"/>
        </w:rPr>
        <w:t>Голова обласної державної адміністрації</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Очолює облдержадміністрацію, здійснює керівництво її діяльністю, діє у відповідності до вимог Конституції України, Закону України </w:t>
      </w:r>
      <w:r w:rsidR="00283ED4">
        <w:rPr>
          <w:rFonts w:ascii="Times New Roman" w:hAnsi="Times New Roman" w:cs="Times New Roman"/>
          <w:sz w:val="28"/>
          <w:szCs w:val="28"/>
          <w:lang w:val="uk-UA"/>
        </w:rPr>
        <w:t>„</w:t>
      </w:r>
      <w:r w:rsidRPr="009F6669">
        <w:rPr>
          <w:rFonts w:ascii="Times New Roman" w:hAnsi="Times New Roman" w:cs="Times New Roman"/>
          <w:sz w:val="28"/>
          <w:szCs w:val="28"/>
          <w:lang w:val="uk-UA"/>
        </w:rPr>
        <w:t>Про місцеві державні адміністрації”.</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та забезпечує виконання законів України, актів Президента України, Кабінету Міністрів України, органів виконавчої влади вищого рівня.</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Представляє облдержадміністрацію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Призначає на посади та звільняє з посад своїх заступників, керівників управлінь, відділів, інших структурних підрозділів </w:t>
      </w:r>
      <w:r w:rsidR="00B3741B" w:rsidRPr="009F6669">
        <w:rPr>
          <w:rFonts w:ascii="Times New Roman" w:hAnsi="Times New Roman" w:cs="Times New Roman"/>
          <w:sz w:val="28"/>
          <w:szCs w:val="28"/>
          <w:lang w:val="uk-UA"/>
        </w:rPr>
        <w:t xml:space="preserve">та працівників  апарату </w:t>
      </w:r>
      <w:r w:rsidRPr="009F6669">
        <w:rPr>
          <w:rFonts w:ascii="Times New Roman" w:hAnsi="Times New Roman" w:cs="Times New Roman"/>
          <w:sz w:val="28"/>
          <w:szCs w:val="28"/>
          <w:lang w:val="uk-UA"/>
        </w:rPr>
        <w:t>облдержадміністрації</w:t>
      </w:r>
      <w:r w:rsidR="00B3741B" w:rsidRPr="009F6669">
        <w:rPr>
          <w:rFonts w:ascii="Times New Roman" w:hAnsi="Times New Roman" w:cs="Times New Roman"/>
          <w:sz w:val="28"/>
          <w:szCs w:val="28"/>
          <w:lang w:val="uk-UA"/>
        </w:rPr>
        <w:t>.</w:t>
      </w:r>
    </w:p>
    <w:p w:rsidR="000D76B9" w:rsidRPr="009F6669" w:rsidRDefault="00B3741B"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Затверджує структуру </w:t>
      </w:r>
      <w:r w:rsidR="000D76B9" w:rsidRPr="009F6669">
        <w:rPr>
          <w:rFonts w:ascii="Times New Roman" w:hAnsi="Times New Roman" w:cs="Times New Roman"/>
          <w:sz w:val="28"/>
          <w:szCs w:val="28"/>
          <w:lang w:val="uk-UA"/>
        </w:rPr>
        <w:t xml:space="preserve"> облдержадміністрації, утворює, реорганізує, ліквідує відповідно до законодавства відділи, управління та інші її підрозділи.</w:t>
      </w:r>
    </w:p>
    <w:p w:rsidR="00F612AC" w:rsidRPr="009F6669" w:rsidRDefault="00F612AC"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Одноособово видає розпорядження.</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Укладає та розриває контракти з керівниками підприємств, установ та </w:t>
      </w:r>
      <w:r w:rsidR="002F1860"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організацій, що належать до сфери управління облдержадміністрації, або уповноважує на це своїх заступників.</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територіальних органів міністерств та інших центральних органів виконавчої влади та сприяє їм у виконанні покладених на них завдань. Погоджує у встановленому порядку призначення на посади та звільнення з посад їх керівників.</w:t>
      </w:r>
      <w:r w:rsidR="00F612AC" w:rsidRPr="009F6669">
        <w:rPr>
          <w:rFonts w:ascii="Times New Roman" w:hAnsi="Times New Roman" w:cs="Times New Roman"/>
          <w:sz w:val="28"/>
          <w:szCs w:val="28"/>
          <w:lang w:val="uk-UA"/>
        </w:rPr>
        <w:t xml:space="preserve"> Порушує</w:t>
      </w:r>
      <w:r w:rsidRPr="009F6669">
        <w:rPr>
          <w:rFonts w:ascii="Times New Roman" w:hAnsi="Times New Roman" w:cs="Times New Roman"/>
          <w:sz w:val="28"/>
          <w:szCs w:val="28"/>
          <w:lang w:val="uk-UA"/>
        </w:rPr>
        <w:t xml:space="preserve"> перед міністерствами, іншими центральними органами виконавчої влади вмотивовані питання про їх відповідність займаній посаді. Погоджує у встановленому порядку призначення на посади та звільнення з посад керівників не підпорядкованих підприємств, установ та організацій, що належать до сфери управління органів виконавчої влади вищого рівня, крім керівників установ, підприємств і організацій Збройних Сил та інших військових формувань України.</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Подає на розгляд обласної ради проект бюджету та програму соціально-економічного розвитку області, організовує виконання бюджету та </w:t>
      </w:r>
      <w:r w:rsidR="00963BDB" w:rsidRPr="009F6669">
        <w:rPr>
          <w:rFonts w:ascii="Times New Roman" w:hAnsi="Times New Roman" w:cs="Times New Roman"/>
          <w:sz w:val="28"/>
          <w:szCs w:val="28"/>
          <w:lang w:val="uk-UA"/>
        </w:rPr>
        <w:t xml:space="preserve">затверджених обласною </w:t>
      </w:r>
      <w:r w:rsidRPr="009F6669">
        <w:rPr>
          <w:rFonts w:ascii="Times New Roman" w:hAnsi="Times New Roman" w:cs="Times New Roman"/>
          <w:sz w:val="28"/>
          <w:szCs w:val="28"/>
          <w:lang w:val="uk-UA"/>
        </w:rPr>
        <w:t xml:space="preserve"> радою програм, звітує перед нею про їх виконання.</w:t>
      </w:r>
    </w:p>
    <w:p w:rsidR="000D76B9" w:rsidRPr="009F6669" w:rsidRDefault="00963BDB"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У</w:t>
      </w:r>
      <w:r w:rsidR="000D76B9" w:rsidRPr="009F6669">
        <w:rPr>
          <w:rFonts w:ascii="Times New Roman" w:hAnsi="Times New Roman" w:cs="Times New Roman"/>
          <w:sz w:val="28"/>
          <w:szCs w:val="28"/>
          <w:lang w:val="uk-UA"/>
        </w:rPr>
        <w:t xml:space="preserve"> межах затверджених бюджетів виступає розпорядником коштів</w:t>
      </w:r>
      <w:r w:rsidR="002F1860" w:rsidRPr="009F6669">
        <w:rPr>
          <w:rFonts w:ascii="Times New Roman" w:hAnsi="Times New Roman" w:cs="Times New Roman"/>
          <w:sz w:val="28"/>
          <w:szCs w:val="28"/>
          <w:lang w:val="uk-UA"/>
        </w:rPr>
        <w:t xml:space="preserve"> </w:t>
      </w:r>
      <w:r w:rsidR="000D76B9" w:rsidRPr="009F6669">
        <w:rPr>
          <w:rFonts w:ascii="Times New Roman" w:hAnsi="Times New Roman" w:cs="Times New Roman"/>
          <w:spacing w:val="-12"/>
          <w:sz w:val="28"/>
          <w:szCs w:val="28"/>
          <w:lang w:val="uk-UA"/>
        </w:rPr>
        <w:t>облдержадміністрації</w:t>
      </w:r>
      <w:r w:rsidR="000D76B9" w:rsidRPr="009F6669">
        <w:rPr>
          <w:rFonts w:ascii="Times New Roman" w:hAnsi="Times New Roman" w:cs="Times New Roman"/>
          <w:sz w:val="28"/>
          <w:szCs w:val="28"/>
          <w:lang w:val="uk-UA"/>
        </w:rPr>
        <w:t>, використовуючи їх лише за цільовим призначенням.</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зобов’язань за міжнародними договорами України на відповідній території. Укладає договори з іноземними партнерами про співробітництво в межах компетенції, визначеної законодавством.</w:t>
      </w:r>
    </w:p>
    <w:p w:rsidR="0011399E"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lastRenderedPageBreak/>
        <w:t>Розглядає та подає у встановленому порядку до відповідних органів пропозиції щодо залучення іноземних інвестицій для розвитку економічного потенціалу області.</w:t>
      </w:r>
    </w:p>
    <w:p w:rsidR="0011399E" w:rsidRPr="009F6669" w:rsidRDefault="0011399E"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особливий період  для керівництва виконанням заходів щодо оборони України утворює та очолює Раду оборони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законодавства про військовий обов`язок посадовими особами і громадянами, підприємствами, установами і організаціями.</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здійснення заходів, пов’язаних з мобілізаційною підготовкою, цивільною обороною на території області.</w:t>
      </w:r>
    </w:p>
    <w:p w:rsidR="0011399E" w:rsidRPr="009F6669" w:rsidRDefault="00BB707B" w:rsidP="009D2517">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1399E" w:rsidRPr="009F6669">
        <w:rPr>
          <w:rFonts w:ascii="Times New Roman" w:hAnsi="Times New Roman" w:cs="Times New Roman"/>
          <w:sz w:val="28"/>
          <w:szCs w:val="28"/>
          <w:lang w:val="uk-UA"/>
        </w:rPr>
        <w:t xml:space="preserve"> межах повноважень, передбачених законодавством, забезпечує здійснення державної політики у сфері охорони державної таємниці.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Оголошує </w:t>
      </w:r>
      <w:r w:rsidR="002F3706" w:rsidRPr="009F6669">
        <w:rPr>
          <w:rFonts w:ascii="Times New Roman" w:hAnsi="Times New Roman" w:cs="Times New Roman"/>
          <w:sz w:val="28"/>
          <w:szCs w:val="28"/>
          <w:lang w:val="uk-UA"/>
        </w:rPr>
        <w:t xml:space="preserve">зони надзвичайної ситуації </w:t>
      </w:r>
      <w:r w:rsidRPr="009F6669">
        <w:rPr>
          <w:rFonts w:ascii="Times New Roman" w:hAnsi="Times New Roman" w:cs="Times New Roman"/>
          <w:sz w:val="28"/>
          <w:szCs w:val="28"/>
          <w:lang w:val="uk-UA"/>
        </w:rPr>
        <w:t xml:space="preserve">в разі стихійного лиха, аварій, катастроф, епідемій, епізоотій, пожеж, інших надзвичайних подій. </w:t>
      </w:r>
    </w:p>
    <w:p w:rsidR="000D76B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C41AF5" w:rsidRPr="00C41AF5" w:rsidRDefault="00C41AF5" w:rsidP="009D2517">
      <w:pPr>
        <w:spacing w:line="270" w:lineRule="exact"/>
        <w:ind w:firstLine="709"/>
        <w:jc w:val="both"/>
        <w:rPr>
          <w:rFonts w:ascii="Times New Roman" w:hAnsi="Times New Roman" w:cs="Times New Roman"/>
          <w:sz w:val="28"/>
          <w:szCs w:val="28"/>
          <w:lang w:val="uk-UA"/>
        </w:rPr>
      </w:pPr>
      <w:r w:rsidRPr="00C41AF5">
        <w:rPr>
          <w:rFonts w:ascii="Times New Roman" w:hAnsi="Times New Roman" w:cs="Times New Roman"/>
          <w:sz w:val="28"/>
          <w:szCs w:val="28"/>
          <w:lang w:val="uk-UA"/>
        </w:rPr>
        <w:t>Організовує роботу щодо здійснення зовнішньоекономічної діяльності управлінь та структурних підрозділів облдержадміністрації. У межах своїх повноважень сприяє залученню зовнішніх та внутрішніх інвестицій підприємствами, установами та організаціями різних форм власності.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Регулярно інформує населення про стан виконання повноважень, покладених на обласну державну адміністрацію.</w:t>
      </w:r>
    </w:p>
    <w:p w:rsidR="000D76B9" w:rsidRPr="009F6669" w:rsidRDefault="00BB707B" w:rsidP="009D2517">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0D76B9" w:rsidRPr="009F6669">
        <w:rPr>
          <w:rFonts w:ascii="Times New Roman" w:hAnsi="Times New Roman" w:cs="Times New Roman"/>
          <w:sz w:val="28"/>
          <w:szCs w:val="28"/>
          <w:lang w:val="uk-UA"/>
        </w:rPr>
        <w:t xml:space="preserve"> необхідності утворює для сприяння здійсненню повноважень облдержадміністрації консультативні, дорадчі та інші допоміжні органи, визначає їх завдання, функції та персональний склад.</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Здійснює інші </w:t>
      </w:r>
      <w:r w:rsidR="00AB3FF1" w:rsidRPr="009F6669">
        <w:rPr>
          <w:rFonts w:ascii="Times New Roman" w:hAnsi="Times New Roman" w:cs="Times New Roman"/>
          <w:sz w:val="28"/>
          <w:szCs w:val="28"/>
          <w:lang w:val="uk-UA"/>
        </w:rPr>
        <w:t xml:space="preserve"> повноваження відповідно до законодавства.</w:t>
      </w:r>
    </w:p>
    <w:p w:rsidR="00AB3FF1" w:rsidRPr="009F6669" w:rsidRDefault="000D76B9" w:rsidP="009D2517">
      <w:pPr>
        <w:spacing w:line="270" w:lineRule="exact"/>
        <w:ind w:firstLine="708"/>
        <w:jc w:val="both"/>
        <w:rPr>
          <w:rFonts w:ascii="Times New Roman" w:hAnsi="Times New Roman" w:cs="Times New Roman"/>
          <w:i/>
          <w:iCs/>
          <w:sz w:val="28"/>
          <w:szCs w:val="28"/>
          <w:lang w:val="uk-UA"/>
        </w:rPr>
      </w:pPr>
      <w:r w:rsidRPr="009F6669">
        <w:rPr>
          <w:rFonts w:ascii="Times New Roman" w:hAnsi="Times New Roman" w:cs="Times New Roman"/>
          <w:i/>
          <w:iCs/>
          <w:sz w:val="28"/>
          <w:szCs w:val="28"/>
          <w:u w:val="single"/>
          <w:lang w:val="uk-UA"/>
        </w:rPr>
        <w:t>Безпосередньо спрямовує, координує та контролює діяльність</w:t>
      </w:r>
      <w:r w:rsidRPr="009F6669">
        <w:rPr>
          <w:rFonts w:ascii="Times New Roman" w:hAnsi="Times New Roman" w:cs="Times New Roman"/>
          <w:i/>
          <w:iCs/>
          <w:sz w:val="28"/>
          <w:szCs w:val="28"/>
          <w:lang w:val="uk-UA"/>
        </w:rPr>
        <w:t>:</w:t>
      </w:r>
    </w:p>
    <w:p w:rsidR="000D76B9" w:rsidRDefault="00AA5601"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Головного фінансового управління облдержадміністрації;</w:t>
      </w:r>
    </w:p>
    <w:p w:rsidR="00CF41A3" w:rsidRDefault="00CF41A3" w:rsidP="009D2517">
      <w:pPr>
        <w:spacing w:line="27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z w:val="28"/>
          <w:szCs w:val="28"/>
          <w:lang w:val="uk-UA"/>
        </w:rPr>
        <w:t xml:space="preserve">- </w:t>
      </w:r>
      <w:r w:rsidRPr="002478B1">
        <w:rPr>
          <w:rFonts w:ascii="Times New Roman" w:hAnsi="Times New Roman" w:cs="Times New Roman"/>
          <w:spacing w:val="-6"/>
          <w:sz w:val="28"/>
          <w:szCs w:val="28"/>
          <w:lang w:val="uk-UA"/>
        </w:rPr>
        <w:t>управління зовнішніх зносин та зовнішньоекономічної діяльності облдержадміністрації;</w:t>
      </w:r>
    </w:p>
    <w:p w:rsidR="000D76B9" w:rsidRDefault="002F426A" w:rsidP="009D2517">
      <w:pPr>
        <w:spacing w:line="27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AA5601"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AE01A8">
        <w:rPr>
          <w:rFonts w:ascii="Times New Roman" w:hAnsi="Times New Roman" w:cs="Times New Roman"/>
          <w:sz w:val="28"/>
          <w:szCs w:val="28"/>
          <w:lang w:val="uk-UA"/>
        </w:rPr>
        <w:t>сектору</w:t>
      </w:r>
      <w:r w:rsidR="000D76B9"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взаємодії з правоохоронними органами</w:t>
      </w:r>
      <w:r w:rsidR="00AF4207" w:rsidRPr="009F6669">
        <w:rPr>
          <w:rFonts w:ascii="Times New Roman" w:hAnsi="Times New Roman" w:cs="Times New Roman"/>
          <w:sz w:val="28"/>
          <w:szCs w:val="28"/>
          <w:lang w:val="uk-UA"/>
        </w:rPr>
        <w:t xml:space="preserve"> та</w:t>
      </w:r>
      <w:r w:rsidRPr="009F6669">
        <w:rPr>
          <w:rFonts w:ascii="Times New Roman" w:hAnsi="Times New Roman" w:cs="Times New Roman"/>
          <w:sz w:val="28"/>
          <w:szCs w:val="28"/>
          <w:lang w:val="uk-UA"/>
        </w:rPr>
        <w:t xml:space="preserve"> оборонної роботи</w:t>
      </w:r>
      <w:r w:rsidR="000D76B9" w:rsidRPr="009F6669">
        <w:rPr>
          <w:rFonts w:ascii="Times New Roman" w:hAnsi="Times New Roman" w:cs="Times New Roman"/>
          <w:sz w:val="28"/>
          <w:szCs w:val="28"/>
          <w:lang w:val="uk-UA"/>
        </w:rPr>
        <w:t xml:space="preserve"> апарату  облдержадміністрації;</w:t>
      </w:r>
    </w:p>
    <w:p w:rsidR="009D2517" w:rsidRPr="009F6669" w:rsidRDefault="009D2517" w:rsidP="009D2517">
      <w:pPr>
        <w:spacing w:line="27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юридичн</w:t>
      </w:r>
      <w:r w:rsidR="00944821">
        <w:rPr>
          <w:rFonts w:ascii="Times New Roman" w:hAnsi="Times New Roman" w:cs="Times New Roman"/>
          <w:sz w:val="28"/>
          <w:szCs w:val="28"/>
          <w:lang w:val="uk-UA"/>
        </w:rPr>
        <w:t>ого</w:t>
      </w:r>
      <w:r>
        <w:rPr>
          <w:rFonts w:ascii="Times New Roman" w:hAnsi="Times New Roman" w:cs="Times New Roman"/>
          <w:sz w:val="28"/>
          <w:szCs w:val="28"/>
          <w:lang w:val="uk-UA"/>
        </w:rPr>
        <w:t xml:space="preserve"> відділ</w:t>
      </w:r>
      <w:r w:rsidR="00944821">
        <w:rPr>
          <w:rFonts w:ascii="Times New Roman" w:hAnsi="Times New Roman" w:cs="Times New Roman"/>
          <w:sz w:val="28"/>
          <w:szCs w:val="28"/>
          <w:lang w:val="uk-UA"/>
        </w:rPr>
        <w:t>у</w:t>
      </w:r>
      <w:r>
        <w:rPr>
          <w:rFonts w:ascii="Times New Roman" w:hAnsi="Times New Roman" w:cs="Times New Roman"/>
          <w:sz w:val="28"/>
          <w:szCs w:val="28"/>
          <w:lang w:val="uk-UA"/>
        </w:rPr>
        <w:t xml:space="preserve"> апарату облдержадміністрації;    </w:t>
      </w:r>
    </w:p>
    <w:p w:rsidR="000D76B9" w:rsidRPr="009F6669" w:rsidRDefault="00611B5C"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відділу контролю апарату облдержадміністрації</w:t>
      </w:r>
      <w:r w:rsidR="002F426A" w:rsidRPr="009F6669">
        <w:rPr>
          <w:rFonts w:ascii="Times New Roman" w:hAnsi="Times New Roman" w:cs="Times New Roman"/>
          <w:sz w:val="28"/>
          <w:szCs w:val="28"/>
          <w:lang w:val="uk-UA"/>
        </w:rPr>
        <w:t>;</w:t>
      </w:r>
    </w:p>
    <w:p w:rsidR="002F426A" w:rsidRPr="009F6669" w:rsidRDefault="002F426A" w:rsidP="009D251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z w:val="28"/>
          <w:szCs w:val="28"/>
          <w:lang w:val="uk-UA"/>
        </w:rPr>
        <w:t>- сектор</w:t>
      </w:r>
      <w:r w:rsidR="00EF468F">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мобілізаційної роботи апарату </w:t>
      </w:r>
      <w:r w:rsidRPr="009F6669">
        <w:rPr>
          <w:rFonts w:ascii="Times New Roman" w:hAnsi="Times New Roman" w:cs="Times New Roman"/>
          <w:spacing w:val="-8"/>
          <w:sz w:val="28"/>
          <w:szCs w:val="28"/>
          <w:lang w:val="uk-UA"/>
        </w:rPr>
        <w:t>облдержадміністрації</w:t>
      </w:r>
      <w:r w:rsidR="00AF4207" w:rsidRPr="009F6669">
        <w:rPr>
          <w:rFonts w:ascii="Times New Roman" w:hAnsi="Times New Roman" w:cs="Times New Roman"/>
          <w:spacing w:val="-8"/>
          <w:sz w:val="28"/>
          <w:szCs w:val="28"/>
          <w:lang w:val="uk-UA"/>
        </w:rPr>
        <w:t>;</w:t>
      </w:r>
    </w:p>
    <w:p w:rsidR="00AF4207" w:rsidRDefault="00AF4207" w:rsidP="009D251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pacing w:val="-8"/>
          <w:sz w:val="28"/>
          <w:szCs w:val="28"/>
          <w:lang w:val="uk-UA"/>
        </w:rPr>
        <w:t xml:space="preserve">- </w:t>
      </w:r>
      <w:r w:rsidR="00AE01A8">
        <w:rPr>
          <w:rFonts w:ascii="Times New Roman" w:hAnsi="Times New Roman" w:cs="Times New Roman"/>
          <w:spacing w:val="-8"/>
          <w:sz w:val="28"/>
          <w:szCs w:val="28"/>
          <w:lang w:val="uk-UA"/>
        </w:rPr>
        <w:t>відділу</w:t>
      </w:r>
      <w:r w:rsidRPr="009F6669">
        <w:rPr>
          <w:rFonts w:ascii="Times New Roman" w:hAnsi="Times New Roman" w:cs="Times New Roman"/>
          <w:spacing w:val="-8"/>
          <w:sz w:val="28"/>
          <w:szCs w:val="28"/>
          <w:lang w:val="uk-UA"/>
        </w:rPr>
        <w:t xml:space="preserve"> режимно-секретної роботи апарату облдержадміністрації.</w:t>
      </w:r>
    </w:p>
    <w:p w:rsidR="000D76B9" w:rsidRPr="009F6669" w:rsidRDefault="000D76B9" w:rsidP="009D2517">
      <w:pPr>
        <w:spacing w:line="270" w:lineRule="exact"/>
        <w:ind w:firstLine="708"/>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і координує діяльність:</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Служби безпеки України в Полтавській області;</w:t>
      </w:r>
    </w:p>
    <w:p w:rsidR="000D76B9" w:rsidRPr="009F6669" w:rsidRDefault="000D76B9" w:rsidP="009D2517">
      <w:pPr>
        <w:spacing w:line="27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C27467">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правління Міністерства внутрішніх справ України в </w:t>
      </w:r>
      <w:r w:rsidRPr="009F6669">
        <w:rPr>
          <w:rFonts w:ascii="Times New Roman" w:hAnsi="Times New Roman" w:cs="Times New Roman"/>
          <w:spacing w:val="-6"/>
          <w:sz w:val="28"/>
          <w:szCs w:val="28"/>
          <w:lang w:val="uk-UA"/>
        </w:rPr>
        <w:t>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Національного банку України в 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5F4738">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юстиції</w:t>
      </w:r>
      <w:r w:rsidR="005F4738">
        <w:rPr>
          <w:rFonts w:ascii="Times New Roman" w:hAnsi="Times New Roman" w:cs="Times New Roman"/>
          <w:sz w:val="28"/>
          <w:szCs w:val="28"/>
          <w:lang w:val="uk-UA"/>
        </w:rPr>
        <w:t xml:space="preserve"> у Полтавській області</w:t>
      </w:r>
      <w:r w:rsidRPr="009F6669">
        <w:rPr>
          <w:rFonts w:ascii="Times New Roman" w:hAnsi="Times New Roman" w:cs="Times New Roman"/>
          <w:sz w:val="28"/>
          <w:szCs w:val="28"/>
          <w:lang w:val="uk-UA"/>
        </w:rPr>
        <w:t>;</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w:t>
      </w:r>
      <w:r w:rsidR="00611B5C" w:rsidRPr="009F6669">
        <w:rPr>
          <w:rFonts w:ascii="Times New Roman" w:hAnsi="Times New Roman" w:cs="Times New Roman"/>
          <w:sz w:val="28"/>
          <w:szCs w:val="28"/>
          <w:lang w:val="uk-UA"/>
        </w:rPr>
        <w:t xml:space="preserve">асного </w:t>
      </w:r>
      <w:r w:rsidRPr="009F6669">
        <w:rPr>
          <w:rFonts w:ascii="Times New Roman" w:hAnsi="Times New Roman" w:cs="Times New Roman"/>
          <w:sz w:val="28"/>
          <w:szCs w:val="28"/>
          <w:lang w:val="uk-UA"/>
        </w:rPr>
        <w:t>військ</w:t>
      </w:r>
      <w:r w:rsidR="00611B5C" w:rsidRPr="009F6669">
        <w:rPr>
          <w:rFonts w:ascii="Times New Roman" w:hAnsi="Times New Roman" w:cs="Times New Roman"/>
          <w:sz w:val="28"/>
          <w:szCs w:val="28"/>
          <w:lang w:val="uk-UA"/>
        </w:rPr>
        <w:t xml:space="preserve">ового </w:t>
      </w:r>
      <w:r w:rsidRPr="009F6669">
        <w:rPr>
          <w:rFonts w:ascii="Times New Roman" w:hAnsi="Times New Roman" w:cs="Times New Roman"/>
          <w:sz w:val="28"/>
          <w:szCs w:val="28"/>
          <w:lang w:val="uk-UA"/>
        </w:rPr>
        <w:t>ко</w:t>
      </w:r>
      <w:r w:rsidR="00611B5C" w:rsidRPr="009F6669">
        <w:rPr>
          <w:rFonts w:ascii="Times New Roman" w:hAnsi="Times New Roman" w:cs="Times New Roman"/>
          <w:sz w:val="28"/>
          <w:szCs w:val="28"/>
          <w:lang w:val="uk-UA"/>
        </w:rPr>
        <w:t>місарі</w:t>
      </w:r>
      <w:r w:rsidRPr="009F6669">
        <w:rPr>
          <w:rFonts w:ascii="Times New Roman" w:hAnsi="Times New Roman" w:cs="Times New Roman"/>
          <w:sz w:val="28"/>
          <w:szCs w:val="28"/>
          <w:lang w:val="uk-UA"/>
        </w:rPr>
        <w:t>ату;</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Державної податкової </w:t>
      </w:r>
      <w:r w:rsidR="002366A2">
        <w:rPr>
          <w:rFonts w:ascii="Times New Roman" w:hAnsi="Times New Roman" w:cs="Times New Roman"/>
          <w:sz w:val="28"/>
          <w:szCs w:val="28"/>
          <w:lang w:val="uk-UA"/>
        </w:rPr>
        <w:t>служби у</w:t>
      </w:r>
      <w:r w:rsidRPr="009F6669">
        <w:rPr>
          <w:rFonts w:ascii="Times New Roman" w:hAnsi="Times New Roman" w:cs="Times New Roman"/>
          <w:sz w:val="28"/>
          <w:szCs w:val="28"/>
          <w:lang w:val="uk-UA"/>
        </w:rPr>
        <w:t xml:space="preserve"> 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митниці;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2F7AF0">
        <w:rPr>
          <w:rFonts w:ascii="Times New Roman" w:hAnsi="Times New Roman" w:cs="Times New Roman"/>
          <w:sz w:val="28"/>
          <w:szCs w:val="28"/>
          <w:lang w:val="uk-UA"/>
        </w:rPr>
        <w:t>Державної фінансової інспекції</w:t>
      </w:r>
      <w:r w:rsidRPr="009F6669">
        <w:rPr>
          <w:rFonts w:ascii="Times New Roman" w:hAnsi="Times New Roman" w:cs="Times New Roman"/>
          <w:sz w:val="28"/>
          <w:szCs w:val="28"/>
          <w:lang w:val="uk-UA"/>
        </w:rPr>
        <w:t xml:space="preserve"> </w:t>
      </w:r>
      <w:r w:rsidR="002F7AF0">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Полтавській області;</w:t>
      </w:r>
    </w:p>
    <w:p w:rsidR="00D91C4D"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2F7AF0">
        <w:rPr>
          <w:rFonts w:ascii="Times New Roman" w:hAnsi="Times New Roman" w:cs="Times New Roman"/>
          <w:sz w:val="28"/>
          <w:szCs w:val="28"/>
          <w:lang w:val="uk-UA"/>
        </w:rPr>
        <w:t>управління Д</w:t>
      </w:r>
      <w:r w:rsidRPr="009F6669">
        <w:rPr>
          <w:rFonts w:ascii="Times New Roman" w:hAnsi="Times New Roman" w:cs="Times New Roman"/>
          <w:sz w:val="28"/>
          <w:szCs w:val="28"/>
          <w:lang w:val="uk-UA"/>
        </w:rPr>
        <w:t>ержавно</w:t>
      </w:r>
      <w:r w:rsidR="002F7AF0">
        <w:rPr>
          <w:rFonts w:ascii="Times New Roman" w:hAnsi="Times New Roman" w:cs="Times New Roman"/>
          <w:sz w:val="28"/>
          <w:szCs w:val="28"/>
          <w:lang w:val="uk-UA"/>
        </w:rPr>
        <w:t>ї</w:t>
      </w:r>
      <w:r w:rsidRPr="009F6669">
        <w:rPr>
          <w:rFonts w:ascii="Times New Roman" w:hAnsi="Times New Roman" w:cs="Times New Roman"/>
          <w:sz w:val="28"/>
          <w:szCs w:val="28"/>
          <w:lang w:val="uk-UA"/>
        </w:rPr>
        <w:t xml:space="preserve"> казначей</w:t>
      </w:r>
      <w:r w:rsidR="002366A2">
        <w:rPr>
          <w:rFonts w:ascii="Times New Roman" w:hAnsi="Times New Roman" w:cs="Times New Roman"/>
          <w:sz w:val="28"/>
          <w:szCs w:val="28"/>
          <w:lang w:val="uk-UA"/>
        </w:rPr>
        <w:t>ської служби</w:t>
      </w:r>
      <w:r w:rsidRPr="009F6669">
        <w:rPr>
          <w:rFonts w:ascii="Times New Roman" w:hAnsi="Times New Roman" w:cs="Times New Roman"/>
          <w:sz w:val="28"/>
          <w:szCs w:val="28"/>
          <w:lang w:val="uk-UA"/>
        </w:rPr>
        <w:t xml:space="preserve"> в Полтавській області.</w:t>
      </w:r>
    </w:p>
    <w:p w:rsidR="000D76B9" w:rsidRPr="009F6669" w:rsidRDefault="000D76B9" w:rsidP="009D2517">
      <w:pPr>
        <w:spacing w:line="27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C27467">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колегією облдержадміністрації;</w:t>
      </w:r>
    </w:p>
    <w:p w:rsidR="00890062" w:rsidRPr="009F6669" w:rsidRDefault="005F4738" w:rsidP="007113C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437C7">
        <w:rPr>
          <w:rFonts w:ascii="Times New Roman" w:hAnsi="Times New Roman" w:cs="Times New Roman"/>
          <w:sz w:val="28"/>
          <w:szCs w:val="28"/>
          <w:lang w:val="uk-UA"/>
        </w:rPr>
        <w:t xml:space="preserve"> </w:t>
      </w:r>
      <w:r w:rsidR="00890062">
        <w:rPr>
          <w:rFonts w:ascii="Times New Roman" w:hAnsi="Times New Roman" w:cs="Times New Roman"/>
          <w:sz w:val="28"/>
          <w:szCs w:val="28"/>
          <w:lang w:val="uk-UA"/>
        </w:rPr>
        <w:t>регіональною радою з питань взаємодії місцевих органів виконавчої влади та органів місцевого самоврядування;</w:t>
      </w:r>
    </w:p>
    <w:p w:rsidR="00BF5BDB" w:rsidRPr="009F6669" w:rsidRDefault="00BF5BDB" w:rsidP="007113C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робочою </w:t>
      </w:r>
      <w:r w:rsidR="00C27467">
        <w:rPr>
          <w:rFonts w:ascii="Times New Roman" w:hAnsi="Times New Roman" w:cs="Times New Roman"/>
          <w:sz w:val="28"/>
          <w:szCs w:val="28"/>
          <w:lang w:val="uk-UA"/>
        </w:rPr>
        <w:t>комісією</w:t>
      </w:r>
      <w:r w:rsidRPr="009F6669">
        <w:rPr>
          <w:rFonts w:ascii="Times New Roman" w:hAnsi="Times New Roman" w:cs="Times New Roman"/>
          <w:sz w:val="28"/>
          <w:szCs w:val="28"/>
          <w:lang w:val="uk-UA"/>
        </w:rPr>
        <w:t xml:space="preserve"> з питань </w:t>
      </w:r>
      <w:r w:rsidR="00C27467">
        <w:rPr>
          <w:rFonts w:ascii="Times New Roman" w:hAnsi="Times New Roman" w:cs="Times New Roman"/>
          <w:sz w:val="28"/>
          <w:szCs w:val="28"/>
          <w:lang w:val="uk-UA"/>
        </w:rPr>
        <w:t xml:space="preserve">координації </w:t>
      </w:r>
      <w:r w:rsidRPr="009F6669">
        <w:rPr>
          <w:rFonts w:ascii="Times New Roman" w:hAnsi="Times New Roman" w:cs="Times New Roman"/>
          <w:sz w:val="28"/>
          <w:szCs w:val="28"/>
          <w:lang w:val="uk-UA"/>
        </w:rPr>
        <w:t xml:space="preserve">діяльності  </w:t>
      </w:r>
      <w:r w:rsidR="00C27467">
        <w:rPr>
          <w:rFonts w:ascii="Times New Roman" w:hAnsi="Times New Roman" w:cs="Times New Roman"/>
          <w:sz w:val="28"/>
          <w:szCs w:val="28"/>
          <w:lang w:val="uk-UA"/>
        </w:rPr>
        <w:t>з надання населенню житлових субсидій за спрощеним порядком</w:t>
      </w:r>
      <w:r w:rsidRPr="009F6669">
        <w:rPr>
          <w:rFonts w:ascii="Times New Roman" w:hAnsi="Times New Roman" w:cs="Times New Roman"/>
          <w:sz w:val="28"/>
          <w:szCs w:val="28"/>
          <w:lang w:val="uk-UA"/>
        </w:rPr>
        <w:t xml:space="preserve">; </w:t>
      </w:r>
    </w:p>
    <w:p w:rsidR="00133A89" w:rsidRDefault="00133A8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тимчасовою комісією з питань погашення заборгованості із заробітної плати (грошового забезпечення), пенсій, стипендій та інших соціальних виплат;</w:t>
      </w:r>
    </w:p>
    <w:p w:rsidR="005A56A9" w:rsidRDefault="005A56A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постійно діючою комісією з питань розгляду звернень громадян при облдержадміністрації;</w:t>
      </w:r>
    </w:p>
    <w:p w:rsidR="005A56A9" w:rsidRDefault="005A56A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Координаційною радою з питань підприємництва;</w:t>
      </w:r>
    </w:p>
    <w:p w:rsidR="00455D72" w:rsidRDefault="00133A8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обласним</w:t>
      </w:r>
      <w:r w:rsidR="005A56A9">
        <w:rPr>
          <w:rFonts w:ascii="Times New Roman" w:hAnsi="Times New Roman" w:cs="Times New Roman"/>
          <w:sz w:val="28"/>
          <w:szCs w:val="28"/>
          <w:lang w:val="uk-UA"/>
        </w:rPr>
        <w:t xml:space="preserve"> Комітетом з економічних реформ</w:t>
      </w:r>
      <w:r w:rsidR="00455D72">
        <w:rPr>
          <w:rFonts w:ascii="Times New Roman" w:hAnsi="Times New Roman" w:cs="Times New Roman"/>
          <w:sz w:val="28"/>
          <w:szCs w:val="28"/>
          <w:lang w:val="uk-UA"/>
        </w:rPr>
        <w:t>;</w:t>
      </w:r>
    </w:p>
    <w:p w:rsidR="00455D72" w:rsidRDefault="000874C8"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55D72">
        <w:rPr>
          <w:rFonts w:ascii="Times New Roman" w:hAnsi="Times New Roman" w:cs="Times New Roman"/>
          <w:sz w:val="28"/>
          <w:szCs w:val="28"/>
          <w:lang w:val="uk-UA"/>
        </w:rPr>
        <w:t>Радою гуманітарного розвитку при голові Полтавської облдержадміністрації</w:t>
      </w:r>
      <w:r w:rsidR="007437C7">
        <w:rPr>
          <w:rFonts w:ascii="Times New Roman" w:hAnsi="Times New Roman" w:cs="Times New Roman"/>
          <w:sz w:val="28"/>
          <w:szCs w:val="28"/>
          <w:lang w:val="uk-UA"/>
        </w:rPr>
        <w:t>;</w:t>
      </w:r>
    </w:p>
    <w:p w:rsidR="00714384" w:rsidRDefault="007437C7"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протидії протиправному погли</w:t>
      </w:r>
      <w:r w:rsidR="00C27467">
        <w:rPr>
          <w:rFonts w:ascii="Times New Roman" w:hAnsi="Times New Roman" w:cs="Times New Roman"/>
          <w:sz w:val="28"/>
          <w:szCs w:val="28"/>
          <w:lang w:val="uk-UA"/>
        </w:rPr>
        <w:t>нанню та захопленню підприємств;</w:t>
      </w:r>
    </w:p>
    <w:p w:rsidR="00C27467" w:rsidRDefault="00C27467"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Координаційним штабом оперативного реагування щодо стабіліз</w:t>
      </w:r>
      <w:r w:rsidR="000874C8">
        <w:rPr>
          <w:rFonts w:ascii="Times New Roman" w:hAnsi="Times New Roman" w:cs="Times New Roman"/>
          <w:sz w:val="28"/>
          <w:szCs w:val="28"/>
          <w:lang w:val="uk-UA"/>
        </w:rPr>
        <w:t>ації цінової ситуації в області;</w:t>
      </w:r>
    </w:p>
    <w:p w:rsidR="007437C7" w:rsidRDefault="002366A2" w:rsidP="002366A2">
      <w:pPr>
        <w:spacing w:line="294"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w:t>
      </w:r>
      <w:r w:rsidR="002F7AF0">
        <w:rPr>
          <w:rFonts w:ascii="Times New Roman" w:hAnsi="Times New Roman" w:cs="Times New Roman"/>
          <w:sz w:val="28"/>
          <w:szCs w:val="28"/>
          <w:lang w:val="uk-UA"/>
        </w:rPr>
        <w:t xml:space="preserve"> вітчизняних</w:t>
      </w:r>
      <w:r>
        <w:rPr>
          <w:rFonts w:ascii="Times New Roman" w:hAnsi="Times New Roman" w:cs="Times New Roman"/>
          <w:sz w:val="28"/>
          <w:szCs w:val="28"/>
          <w:lang w:val="uk-UA"/>
        </w:rPr>
        <w:t xml:space="preserve"> та іноземних інвестицій при Полтавській обласній державній адміністрації;</w:t>
      </w:r>
    </w:p>
    <w:p w:rsidR="002366A2" w:rsidRDefault="002366A2" w:rsidP="002366A2">
      <w:pPr>
        <w:spacing w:line="294"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Консультативною радою з питань розвитку агропромислового комплексу та сільських територій.</w:t>
      </w:r>
    </w:p>
    <w:p w:rsidR="002366A2" w:rsidRDefault="002366A2" w:rsidP="00224B4E">
      <w:pPr>
        <w:spacing w:line="294" w:lineRule="exact"/>
        <w:jc w:val="both"/>
        <w:rPr>
          <w:rFonts w:ascii="Times New Roman" w:hAnsi="Times New Roman" w:cs="Times New Roman"/>
          <w:sz w:val="28"/>
          <w:szCs w:val="28"/>
          <w:lang w:val="uk-UA"/>
        </w:rPr>
      </w:pPr>
    </w:p>
    <w:p w:rsidR="00DB6A31" w:rsidRPr="009F6669" w:rsidRDefault="00455D72" w:rsidP="00224B4E">
      <w:pPr>
        <w:spacing w:line="294" w:lineRule="exact"/>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3F6031">
        <w:rPr>
          <w:rFonts w:ascii="Times New Roman" w:hAnsi="Times New Roman" w:cs="Times New Roman"/>
          <w:sz w:val="28"/>
          <w:szCs w:val="28"/>
          <w:lang w:val="uk-UA"/>
        </w:rPr>
        <w:t xml:space="preserve">          </w:t>
      </w:r>
      <w:r w:rsidR="000D76B9" w:rsidRPr="009F6669">
        <w:rPr>
          <w:rFonts w:ascii="Times New Roman" w:hAnsi="Times New Roman" w:cs="Times New Roman"/>
          <w:b/>
          <w:bCs/>
          <w:sz w:val="28"/>
          <w:szCs w:val="28"/>
          <w:lang w:val="uk-UA"/>
        </w:rPr>
        <w:t xml:space="preserve">Перший заступник голови  обласної державної адміністрації з питань </w:t>
      </w:r>
      <w:r w:rsidR="00DB6A31">
        <w:rPr>
          <w:rFonts w:ascii="Times New Roman" w:hAnsi="Times New Roman" w:cs="Times New Roman"/>
          <w:b/>
          <w:bCs/>
          <w:sz w:val="28"/>
          <w:szCs w:val="28"/>
          <w:lang w:val="uk-UA"/>
        </w:rPr>
        <w:t xml:space="preserve"> </w:t>
      </w:r>
      <w:r w:rsidR="00224B4E">
        <w:rPr>
          <w:rFonts w:ascii="Times New Roman" w:hAnsi="Times New Roman" w:cs="Times New Roman"/>
          <w:b/>
          <w:bCs/>
          <w:sz w:val="28"/>
          <w:szCs w:val="28"/>
          <w:lang w:val="uk-UA"/>
        </w:rPr>
        <w:t>будівництва та житлово-комунального господарства</w:t>
      </w:r>
      <w:r w:rsidR="00D52BA1">
        <w:rPr>
          <w:rFonts w:ascii="Times New Roman" w:hAnsi="Times New Roman" w:cs="Times New Roman"/>
          <w:b/>
          <w:bCs/>
          <w:sz w:val="28"/>
          <w:szCs w:val="28"/>
          <w:lang w:val="uk-UA"/>
        </w:rPr>
        <w:t xml:space="preserve"> Животенко В.Ф.</w:t>
      </w:r>
    </w:p>
    <w:p w:rsidR="00224B4E" w:rsidRPr="007437C7" w:rsidRDefault="000D76B9" w:rsidP="00224B4E">
      <w:pPr>
        <w:spacing w:line="294" w:lineRule="exact"/>
        <w:ind w:firstLine="708"/>
        <w:jc w:val="both"/>
        <w:rPr>
          <w:rFonts w:ascii="Times New Roman" w:hAnsi="Times New Roman" w:cs="Times New Roman"/>
          <w:sz w:val="28"/>
          <w:szCs w:val="28"/>
          <w:lang w:val="uk-UA"/>
        </w:rPr>
      </w:pPr>
      <w:r w:rsidRPr="007437C7">
        <w:rPr>
          <w:rFonts w:ascii="Times New Roman" w:hAnsi="Times New Roman" w:cs="Times New Roman"/>
          <w:sz w:val="28"/>
          <w:szCs w:val="28"/>
        </w:rPr>
        <w:t>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w:t>
      </w:r>
      <w:r w:rsidRPr="00E4602C">
        <w:rPr>
          <w:rFonts w:ascii="Times New Roman" w:hAnsi="Times New Roman" w:cs="Times New Roman"/>
          <w:color w:val="FF0000"/>
          <w:sz w:val="28"/>
          <w:szCs w:val="28"/>
        </w:rPr>
        <w:t xml:space="preserve"> </w:t>
      </w:r>
      <w:r w:rsidRPr="007437C7">
        <w:rPr>
          <w:rFonts w:ascii="Times New Roman" w:hAnsi="Times New Roman" w:cs="Times New Roman"/>
          <w:sz w:val="28"/>
          <w:szCs w:val="28"/>
        </w:rPr>
        <w:t>адміністрації з питань</w:t>
      </w:r>
      <w:r w:rsidR="00F46F9D" w:rsidRPr="007437C7">
        <w:rPr>
          <w:rFonts w:ascii="Times New Roman" w:hAnsi="Times New Roman" w:cs="Times New Roman"/>
          <w:sz w:val="28"/>
          <w:szCs w:val="28"/>
          <w:lang w:val="uk-UA"/>
        </w:rPr>
        <w:t xml:space="preserve"> </w:t>
      </w:r>
      <w:r w:rsidR="00DB6A31" w:rsidRPr="007437C7">
        <w:rPr>
          <w:rFonts w:ascii="Times New Roman" w:hAnsi="Times New Roman" w:cs="Times New Roman"/>
          <w:sz w:val="28"/>
          <w:szCs w:val="28"/>
          <w:lang w:val="uk-UA"/>
        </w:rPr>
        <w:t xml:space="preserve"> </w:t>
      </w:r>
      <w:r w:rsidR="00224B4E" w:rsidRPr="007437C7">
        <w:rPr>
          <w:rFonts w:ascii="Times New Roman" w:hAnsi="Times New Roman" w:cs="Times New Roman"/>
          <w:sz w:val="28"/>
          <w:szCs w:val="28"/>
          <w:lang w:val="uk-UA"/>
        </w:rPr>
        <w:t>будівництва та житлово-комунального господарства.</w:t>
      </w:r>
    </w:p>
    <w:p w:rsidR="00224B4E" w:rsidRPr="007437C7" w:rsidRDefault="00C200D7" w:rsidP="00224B4E">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w:t>
      </w:r>
      <w:r w:rsidR="00224B4E" w:rsidRPr="007437C7">
        <w:rPr>
          <w:rFonts w:ascii="Times New Roman" w:hAnsi="Times New Roman" w:cs="Times New Roman"/>
          <w:sz w:val="28"/>
          <w:szCs w:val="28"/>
          <w:lang w:val="uk-UA"/>
        </w:rPr>
        <w:t xml:space="preserve"> державний контроль за додержанням правил благоустрою.</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відповідно до законодавства  контроль за вирішенням питань    щодо</w:t>
      </w:r>
    </w:p>
    <w:p w:rsidR="00224B4E" w:rsidRPr="007437C7" w:rsidRDefault="00224B4E" w:rsidP="00224B4E">
      <w:pPr>
        <w:spacing w:line="280" w:lineRule="exact"/>
        <w:ind w:firstLine="709"/>
        <w:jc w:val="both"/>
        <w:rPr>
          <w:rFonts w:ascii="Times New Roman" w:hAnsi="Times New Roman" w:cs="Times New Roman"/>
          <w:sz w:val="28"/>
          <w:szCs w:val="28"/>
          <w:lang w:val="ru-RU"/>
        </w:rPr>
      </w:pPr>
      <w:r w:rsidRPr="007437C7">
        <w:rPr>
          <w:rFonts w:ascii="Times New Roman" w:hAnsi="Times New Roman" w:cs="Times New Roman"/>
          <w:sz w:val="28"/>
          <w:szCs w:val="28"/>
          <w:lang w:val="uk-UA"/>
        </w:rPr>
        <w:t>затвердження обласних містобудівних програм, генеральних планів забудови населених пунктів, забезпечення проведення їх експертизи;</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визначення території, вибору  і  надання землі  для містобудівних потреб;</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pacing w:val="-6"/>
          <w:sz w:val="28"/>
          <w:szCs w:val="28"/>
          <w:lang w:val="uk-UA"/>
        </w:rPr>
        <w:t>організації будівництва  і  ремонту житлових об’єктів, об’єктів комунального</w:t>
      </w:r>
      <w:r w:rsidRPr="007437C7">
        <w:rPr>
          <w:rFonts w:ascii="Times New Roman" w:hAnsi="Times New Roman" w:cs="Times New Roman"/>
          <w:sz w:val="28"/>
          <w:szCs w:val="28"/>
          <w:lang w:val="uk-UA"/>
        </w:rPr>
        <w:t xml:space="preserve"> господарства і соціально-культурного призначення;</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розвитку будівельної індустрії і  промисловості будівельних матеріалів;</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проведення робіт, пов’язаних з прийняттям в  експлуатацію збудованих об’єктів;</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організації охорони, реставрації та  використання пам’яток архітектури і  містобудування, паркових комплексів та історико-культурних ландшафтів, збереження житлового фонду;</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затвердження правил забудови селищ і  сільських населених пунктів на території області;</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додержання архітектурно-будівельних норм, правил і стандартів.</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на території області координацію робіт щодо управління об’єктами, що перебувають у державній власності та передані до сфери управління облдержадміністрації; створення, реорганізації та ліквідації</w:t>
      </w:r>
      <w:r w:rsidRPr="00E4602C">
        <w:rPr>
          <w:rFonts w:ascii="Times New Roman" w:hAnsi="Times New Roman" w:cs="Times New Roman"/>
          <w:color w:val="FF0000"/>
          <w:sz w:val="28"/>
          <w:szCs w:val="28"/>
          <w:lang w:val="uk-UA"/>
        </w:rPr>
        <w:t xml:space="preserve"> </w:t>
      </w:r>
      <w:r w:rsidRPr="00AF6A7B">
        <w:rPr>
          <w:rFonts w:ascii="Times New Roman" w:hAnsi="Times New Roman" w:cs="Times New Roman"/>
          <w:sz w:val="28"/>
          <w:szCs w:val="28"/>
          <w:lang w:val="uk-UA"/>
        </w:rPr>
        <w:t>підприємств, установ і організацій, що належать до сфери управління облдержадміністрації.</w:t>
      </w:r>
    </w:p>
    <w:p w:rsidR="007437C7"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підготовку пропозицій облдержадміністрації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w:t>
      </w:r>
    </w:p>
    <w:p w:rsidR="00C27467" w:rsidRPr="00AF6A7B" w:rsidRDefault="00C27467" w:rsidP="007437C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із організації збирання та утилізації побутових відходів.</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Вирішує в установленому порядку  питання забезпечення службовими приміщеннями державних установ та  організацій.</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Контролює здійснення делегованих обласною радою функцій управління майном, що перебуває у спільній власності територіальних громад.</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діяльність щодо управління майном інших суб’єктів права власності у разі передачі його в установленому порядку</w:t>
      </w:r>
      <w:r w:rsidR="00AB445B">
        <w:rPr>
          <w:rFonts w:ascii="Times New Roman" w:hAnsi="Times New Roman" w:cs="Times New Roman"/>
          <w:sz w:val="28"/>
          <w:szCs w:val="28"/>
          <w:lang w:val="uk-UA"/>
        </w:rPr>
        <w:t>.</w:t>
      </w:r>
    </w:p>
    <w:p w:rsidR="007437C7" w:rsidRPr="00AF6A7B" w:rsidRDefault="007437C7" w:rsidP="007437C7">
      <w:pPr>
        <w:spacing w:line="294" w:lineRule="exact"/>
        <w:ind w:firstLine="708"/>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За дорученням голови облдержадміністрації у межах своїх повноважень координує та контролює діяльність щодо забезпечення законності, право</w:t>
      </w:r>
      <w:r w:rsidR="002F3F67">
        <w:rPr>
          <w:rFonts w:ascii="Times New Roman" w:hAnsi="Times New Roman" w:cs="Times New Roman"/>
          <w:sz w:val="28"/>
          <w:szCs w:val="28"/>
          <w:lang w:val="uk-UA"/>
        </w:rPr>
        <w:t>порядку, прав і свобод громадян.</w:t>
      </w:r>
      <w:r w:rsidR="002F7AF0">
        <w:rPr>
          <w:rFonts w:ascii="Times New Roman" w:hAnsi="Times New Roman" w:cs="Times New Roman"/>
          <w:sz w:val="28"/>
          <w:szCs w:val="28"/>
          <w:lang w:val="uk-UA"/>
        </w:rPr>
        <w:t xml:space="preserve"> У зв’язку з цим спрямовує роботу Управління міністерства внутрішніх справ України у Полтавській області, Управління Служби безпеки України у Полтавській області.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224B4E" w:rsidRPr="00AF6A7B" w:rsidRDefault="00224B4E" w:rsidP="00224B4E">
      <w:pPr>
        <w:spacing w:line="272" w:lineRule="exact"/>
        <w:ind w:firstLine="709"/>
        <w:jc w:val="both"/>
        <w:rPr>
          <w:rFonts w:ascii="Times New Roman" w:hAnsi="Times New Roman" w:cs="Times New Roman"/>
          <w:i/>
          <w:iCs/>
          <w:sz w:val="28"/>
          <w:szCs w:val="28"/>
          <w:u w:val="single"/>
        </w:rPr>
      </w:pPr>
      <w:r w:rsidRPr="00AF6A7B">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224B4E" w:rsidRPr="00AF6A7B" w:rsidRDefault="00224B4E" w:rsidP="00224B4E">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житлово-комунального господарства</w:t>
      </w:r>
      <w:r w:rsidRPr="00AF6A7B">
        <w:rPr>
          <w:rFonts w:ascii="Times New Roman" w:hAnsi="Times New Roman" w:cs="Times New Roman"/>
          <w:sz w:val="28"/>
          <w:szCs w:val="28"/>
        </w:rPr>
        <w:t xml:space="preserve"> облдерж</w:t>
      </w:r>
      <w:r w:rsidRPr="00AF6A7B">
        <w:rPr>
          <w:rFonts w:ascii="Times New Roman" w:hAnsi="Times New Roman" w:cs="Times New Roman"/>
          <w:sz w:val="28"/>
          <w:szCs w:val="28"/>
          <w:lang w:val="uk-UA"/>
        </w:rPr>
        <w:t>-</w:t>
      </w:r>
      <w:r w:rsidRPr="00AF6A7B">
        <w:rPr>
          <w:rFonts w:ascii="Times New Roman" w:hAnsi="Times New Roman" w:cs="Times New Roman"/>
          <w:sz w:val="28"/>
          <w:szCs w:val="28"/>
        </w:rPr>
        <w:t>адміністрації</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w:t>
      </w:r>
      <w:r w:rsidR="00E4602C" w:rsidRPr="00AF6A7B">
        <w:rPr>
          <w:rFonts w:ascii="Times New Roman" w:hAnsi="Times New Roman" w:cs="Times New Roman"/>
          <w:sz w:val="28"/>
          <w:szCs w:val="28"/>
          <w:lang w:val="uk-UA"/>
        </w:rPr>
        <w:t xml:space="preserve"> </w:t>
      </w:r>
      <w:r w:rsidRPr="00AF6A7B">
        <w:rPr>
          <w:rFonts w:ascii="Times New Roman" w:hAnsi="Times New Roman" w:cs="Times New Roman"/>
          <w:sz w:val="28"/>
          <w:szCs w:val="28"/>
          <w:lang w:val="uk-UA"/>
        </w:rPr>
        <w:t>управління містобудування та архітектури облдержадміністрації;</w:t>
      </w:r>
    </w:p>
    <w:p w:rsidR="00224B4E"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w:t>
      </w:r>
      <w:r w:rsidR="00E4602C" w:rsidRPr="00AF6A7B">
        <w:rPr>
          <w:rFonts w:ascii="Times New Roman" w:hAnsi="Times New Roman" w:cs="Times New Roman"/>
          <w:sz w:val="28"/>
          <w:szCs w:val="28"/>
          <w:lang w:val="uk-UA"/>
        </w:rPr>
        <w:t xml:space="preserve"> </w:t>
      </w:r>
      <w:r w:rsidRPr="00AF6A7B">
        <w:rPr>
          <w:rFonts w:ascii="Times New Roman" w:hAnsi="Times New Roman" w:cs="Times New Roman"/>
          <w:sz w:val="28"/>
          <w:szCs w:val="28"/>
          <w:lang w:val="uk-UA"/>
        </w:rPr>
        <w:t>управління капітального будівництва облдержадміністрації;</w:t>
      </w:r>
    </w:p>
    <w:p w:rsidR="00AB445B" w:rsidRPr="00AF6A7B" w:rsidRDefault="00AB445B" w:rsidP="00AB445B">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юстиції у Полтавській області;</w:t>
      </w:r>
    </w:p>
    <w:p w:rsidR="00AB445B" w:rsidRPr="00AF6A7B" w:rsidRDefault="00AB445B" w:rsidP="00AB445B">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Регіонального відділення Фонду Державного майна;</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Державної житлово-комунальної інспекції у Полтавській області;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інспекції державного архітектурно-будівельного контролю у Полтавській області;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філії державного підприємства ,,Укрдержбудекспертиза”</w:t>
      </w:r>
      <w:r w:rsidR="00AB445B">
        <w:rPr>
          <w:rFonts w:ascii="Times New Roman" w:hAnsi="Times New Roman" w:cs="Times New Roman"/>
          <w:sz w:val="28"/>
          <w:szCs w:val="28"/>
          <w:lang w:val="uk-UA"/>
        </w:rPr>
        <w:t xml:space="preserve"> у Полтавській області</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sz w:val="28"/>
          <w:szCs w:val="28"/>
          <w:lang w:val="uk-UA"/>
        </w:rPr>
        <w:t>- обласного Фонду підтримки житлового будівництва на селі;</w:t>
      </w:r>
    </w:p>
    <w:p w:rsidR="00224B4E"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обласного Фонду мо</w:t>
      </w:r>
      <w:r w:rsidR="001F01F8">
        <w:rPr>
          <w:rFonts w:ascii="Times New Roman" w:hAnsi="Times New Roman" w:cs="Times New Roman"/>
          <w:sz w:val="28"/>
          <w:szCs w:val="28"/>
          <w:lang w:val="uk-UA"/>
        </w:rPr>
        <w:t>лодіжного житлового будівництва</w:t>
      </w:r>
      <w:r w:rsidR="002366A2">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i/>
          <w:iCs/>
          <w:sz w:val="28"/>
          <w:szCs w:val="28"/>
          <w:u w:val="single"/>
        </w:rPr>
        <w:t>Здійснює керівництво</w:t>
      </w:r>
      <w:r w:rsidRPr="00AF6A7B">
        <w:rPr>
          <w:rFonts w:ascii="Times New Roman" w:hAnsi="Times New Roman" w:cs="Times New Roman"/>
          <w:i/>
          <w:iCs/>
          <w:sz w:val="28"/>
          <w:szCs w:val="28"/>
          <w:u w:val="single"/>
          <w:lang w:val="uk-UA"/>
        </w:rPr>
        <w:t>:</w:t>
      </w:r>
    </w:p>
    <w:p w:rsidR="00E4602C" w:rsidRPr="00AF6A7B" w:rsidRDefault="00E4602C"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комісією з питань нагородження при обласній державній адміністрації;</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конкурсною комісією з проведення в області щорічного всеукраїнського конкурсу „Населений пункт найкращого благоустрою і підтримки  громадського порядку</w:t>
      </w:r>
      <w:r w:rsidR="00AB445B">
        <w:rPr>
          <w:rFonts w:ascii="Times New Roman" w:hAnsi="Times New Roman" w:cs="Times New Roman"/>
          <w:sz w:val="28"/>
          <w:szCs w:val="28"/>
          <w:lang w:val="uk-UA"/>
        </w:rPr>
        <w:t>”</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комісією з питань реалізації державної цінової політики у житлово-комунальному господарстві та на міському пасажирському транспорті;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постійно діючою комісією з організації та проведення розрахунків за житлово-комунальні послуги;</w:t>
      </w:r>
    </w:p>
    <w:p w:rsidR="00224B4E" w:rsidRPr="00AF6A7B" w:rsidRDefault="00224B4E" w:rsidP="00224B4E">
      <w:pPr>
        <w:spacing w:line="294"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Координаційною радою з питань підтримки індивідуального житлового будівництва на селі;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Ліцензійною комісією з питань виробництва теплової енергії, транспортування її магістральними та місцевими розподільчими тепловими мережами, постачання теплової енергії </w:t>
      </w:r>
      <w:r w:rsidR="00AB445B">
        <w:rPr>
          <w:rFonts w:ascii="Times New Roman" w:hAnsi="Times New Roman" w:cs="Times New Roman"/>
          <w:sz w:val="28"/>
          <w:szCs w:val="28"/>
          <w:lang w:val="uk-UA"/>
        </w:rPr>
        <w:t>(</w:t>
      </w:r>
      <w:r w:rsidRPr="00AF6A7B">
        <w:rPr>
          <w:rFonts w:ascii="Times New Roman" w:hAnsi="Times New Roman" w:cs="Times New Roman"/>
          <w:sz w:val="28"/>
          <w:szCs w:val="28"/>
          <w:lang w:val="uk-UA"/>
        </w:rPr>
        <w:t>крім певних видів господарської діяльності у сфері теплопостачання, якщо теплова енергія виробляється на теплоцентралях, когернаційних установках з використанням нетрадиційних або поновлюваних джерел  енергії);</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експертною комісією з визначення спроможності суб’єктів господарювання виконувати ліцензійні умови з централізованого водопостачання та водовідведення;</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міжвідомчою комісією з питань розробки та реалізації обласної програми „Питна вода Полтавщини на 2006 – 2020 роки”;</w:t>
      </w:r>
    </w:p>
    <w:p w:rsidR="00224B4E" w:rsidRPr="00C200D7" w:rsidRDefault="00224B4E" w:rsidP="00224B4E">
      <w:pPr>
        <w:spacing w:line="280" w:lineRule="exact"/>
        <w:ind w:firstLine="709"/>
        <w:jc w:val="both"/>
        <w:rPr>
          <w:rFonts w:ascii="Times New Roman" w:hAnsi="Times New Roman" w:cs="Times New Roman"/>
          <w:sz w:val="28"/>
          <w:szCs w:val="28"/>
        </w:rPr>
      </w:pPr>
      <w:r w:rsidRPr="00C200D7">
        <w:rPr>
          <w:rFonts w:ascii="Times New Roman" w:hAnsi="Times New Roman" w:cs="Times New Roman"/>
          <w:sz w:val="28"/>
          <w:szCs w:val="28"/>
          <w:lang w:val="uk-UA"/>
        </w:rPr>
        <w:t>- міжвідомчою комісією з питань дотримання містобудівного законодавства;</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комісією з розв’язання проблемних питань забезпечення прав мешканців гуртожитків на житло;</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xml:space="preserve">- комітетом забезпечення доступності інвалідів та інших мало мобільних груп населення до об’єктів соціальної та інженерно-транспортної інфраструктури; </w:t>
      </w:r>
    </w:p>
    <w:p w:rsidR="00C200D7" w:rsidRDefault="00C200D7"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w:t>
      </w:r>
      <w:r w:rsidR="00924FB5">
        <w:rPr>
          <w:rFonts w:ascii="Times New Roman" w:hAnsi="Times New Roman" w:cs="Times New Roman"/>
          <w:sz w:val="28"/>
          <w:szCs w:val="28"/>
          <w:lang w:val="uk-UA"/>
        </w:rPr>
        <w:t xml:space="preserve"> у справах увічнення пам’яті</w:t>
      </w:r>
      <w:r>
        <w:rPr>
          <w:rFonts w:ascii="Times New Roman" w:hAnsi="Times New Roman" w:cs="Times New Roman"/>
          <w:sz w:val="28"/>
          <w:szCs w:val="28"/>
          <w:lang w:val="uk-UA"/>
        </w:rPr>
        <w:t xml:space="preserve"> жертв війни та політичних репресій.</w:t>
      </w:r>
    </w:p>
    <w:p w:rsidR="002366A2" w:rsidRDefault="002366A2"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Державною надзвичайною протиепідемічною комісією при обласній державній адміністрації</w:t>
      </w:r>
      <w:r w:rsidR="00525C80">
        <w:rPr>
          <w:rFonts w:ascii="Times New Roman" w:hAnsi="Times New Roman" w:cs="Times New Roman"/>
          <w:sz w:val="28"/>
          <w:szCs w:val="28"/>
          <w:lang w:val="uk-UA"/>
        </w:rPr>
        <w:t>;</w:t>
      </w:r>
    </w:p>
    <w:p w:rsidR="002366A2" w:rsidRDefault="00525C80"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радою з професійно технічної освіти;</w:t>
      </w:r>
    </w:p>
    <w:p w:rsidR="002366A2" w:rsidRDefault="00525C80"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з питань створення та забезпечення функціонування об’єднань співвласників багатоквартирних будинків.</w:t>
      </w:r>
    </w:p>
    <w:p w:rsidR="00C31E1F" w:rsidRDefault="00C31E1F"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робочою групою щодо удосконалення територіальної організації влади та адміністративного устрою.</w:t>
      </w:r>
    </w:p>
    <w:p w:rsidR="00224B4E"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творчих спілок і комісій, створених при облдержадміністрації за профілем.</w:t>
      </w:r>
    </w:p>
    <w:p w:rsidR="00525C80" w:rsidRDefault="00525C80" w:rsidP="00523375">
      <w:pPr>
        <w:spacing w:line="294" w:lineRule="exact"/>
        <w:ind w:firstLine="709"/>
        <w:jc w:val="both"/>
        <w:rPr>
          <w:rFonts w:ascii="Times New Roman" w:hAnsi="Times New Roman" w:cs="Times New Roman"/>
          <w:b/>
          <w:bCs/>
          <w:sz w:val="28"/>
          <w:szCs w:val="28"/>
          <w:lang w:val="uk-UA"/>
        </w:rPr>
      </w:pPr>
    </w:p>
    <w:p w:rsidR="003F6031" w:rsidRDefault="003F6031" w:rsidP="003F6031">
      <w:pPr>
        <w:spacing w:line="294" w:lineRule="exact"/>
        <w:jc w:val="both"/>
        <w:rPr>
          <w:rFonts w:ascii="Times New Roman" w:hAnsi="Times New Roman" w:cs="Times New Roman"/>
          <w:color w:val="FF0000"/>
          <w:sz w:val="28"/>
          <w:szCs w:val="28"/>
          <w:lang w:val="uk-UA"/>
        </w:rPr>
      </w:pPr>
      <w:r>
        <w:rPr>
          <w:rFonts w:ascii="Times New Roman" w:hAnsi="Times New Roman" w:cs="Times New Roman"/>
          <w:b/>
          <w:bCs/>
          <w:sz w:val="28"/>
          <w:szCs w:val="28"/>
          <w:lang w:val="uk-UA"/>
        </w:rPr>
        <w:t xml:space="preserve">         </w:t>
      </w:r>
      <w:r w:rsidRPr="009F6669">
        <w:rPr>
          <w:rFonts w:ascii="Times New Roman" w:hAnsi="Times New Roman" w:cs="Times New Roman"/>
          <w:b/>
          <w:bCs/>
          <w:sz w:val="28"/>
          <w:szCs w:val="28"/>
        </w:rPr>
        <w:t xml:space="preserve">Заступник голови обласної державної адміністрації з питань </w:t>
      </w:r>
      <w:r w:rsidRPr="009F6669">
        <w:rPr>
          <w:rFonts w:ascii="Times New Roman" w:hAnsi="Times New Roman" w:cs="Times New Roman"/>
          <w:b/>
          <w:bCs/>
          <w:sz w:val="28"/>
          <w:szCs w:val="28"/>
          <w:lang w:val="uk-UA"/>
        </w:rPr>
        <w:t>економіки</w:t>
      </w:r>
      <w:r>
        <w:rPr>
          <w:rFonts w:ascii="Times New Roman" w:hAnsi="Times New Roman" w:cs="Times New Roman"/>
          <w:b/>
          <w:bCs/>
          <w:sz w:val="28"/>
          <w:szCs w:val="28"/>
          <w:lang w:val="uk-UA"/>
        </w:rPr>
        <w:t>, фінансів</w:t>
      </w:r>
      <w:r w:rsidRPr="0011591A">
        <w:rPr>
          <w:rFonts w:ascii="Times New Roman" w:hAnsi="Times New Roman" w:cs="Times New Roman"/>
          <w:color w:val="FF0000"/>
          <w:sz w:val="28"/>
          <w:szCs w:val="28"/>
        </w:rPr>
        <w:t xml:space="preserve"> </w:t>
      </w:r>
      <w:r>
        <w:rPr>
          <w:rFonts w:ascii="Times New Roman" w:hAnsi="Times New Roman" w:cs="Times New Roman"/>
          <w:b/>
          <w:bCs/>
          <w:sz w:val="28"/>
          <w:szCs w:val="28"/>
          <w:lang w:val="uk-UA"/>
        </w:rPr>
        <w:t>та споживчого ринку Адамович О.Є.</w:t>
      </w:r>
    </w:p>
    <w:p w:rsidR="003F6031" w:rsidRPr="002478B1" w:rsidRDefault="003F6031" w:rsidP="003F6031">
      <w:pPr>
        <w:spacing w:line="294"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Pr="002478B1">
        <w:rPr>
          <w:rFonts w:ascii="Times New Roman" w:hAnsi="Times New Roman" w:cs="Times New Roman"/>
          <w:sz w:val="28"/>
          <w:szCs w:val="28"/>
          <w:lang w:val="uk-UA"/>
        </w:rPr>
        <w:t>економіки</w:t>
      </w:r>
      <w:r>
        <w:rPr>
          <w:rFonts w:ascii="Times New Roman" w:hAnsi="Times New Roman" w:cs="Times New Roman"/>
          <w:sz w:val="28"/>
          <w:szCs w:val="28"/>
          <w:lang w:val="uk-UA"/>
        </w:rPr>
        <w:t xml:space="preserve">, </w:t>
      </w:r>
      <w:r w:rsidRPr="002478B1">
        <w:rPr>
          <w:rFonts w:ascii="Times New Roman" w:hAnsi="Times New Roman" w:cs="Times New Roman"/>
          <w:sz w:val="28"/>
          <w:szCs w:val="28"/>
          <w:lang w:val="uk-UA"/>
        </w:rPr>
        <w:t>фінансів</w:t>
      </w:r>
      <w:r w:rsidRPr="00CF41A3">
        <w:rPr>
          <w:rFonts w:ascii="Times New Roman" w:hAnsi="Times New Roman" w:cs="Times New Roman"/>
          <w:sz w:val="28"/>
          <w:szCs w:val="28"/>
          <w:lang w:val="uk-UA"/>
        </w:rPr>
        <w:t xml:space="preserve"> </w:t>
      </w:r>
      <w:r>
        <w:rPr>
          <w:rFonts w:ascii="Times New Roman" w:hAnsi="Times New Roman" w:cs="Times New Roman"/>
          <w:sz w:val="28"/>
          <w:szCs w:val="28"/>
          <w:lang w:val="uk-UA"/>
        </w:rPr>
        <w:t>та споживчого ринку.</w:t>
      </w:r>
    </w:p>
    <w:p w:rsidR="003F6031" w:rsidRDefault="003F6031" w:rsidP="003F6031">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Координує роботу з</w:t>
      </w:r>
    </w:p>
    <w:p w:rsidR="003F6031" w:rsidRPr="002478B1" w:rsidRDefault="003F6031" w:rsidP="003F6031">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для розгляду та затвердження обласною радою проектів програм соціально-економічного розвитку області, організації контролю за їх виконанням;</w:t>
      </w:r>
    </w:p>
    <w:p w:rsidR="003F6031" w:rsidRPr="002478B1" w:rsidRDefault="003F6031" w:rsidP="003F6031">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складання і подання на затвердження обласної ради проекту відповідного бюджету та забезпечення його виконання, підготовки звіту про його виконання;</w:t>
      </w:r>
    </w:p>
    <w:p w:rsidR="003F6031" w:rsidRPr="002478B1" w:rsidRDefault="003F6031" w:rsidP="003F6031">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і подання в установленому порядку до органів виконавчої влади вищого рівня фінансових показників і пропозицій до проекту Державного бюджету України, пропозицій 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w:t>
      </w:r>
    </w:p>
    <w:p w:rsidR="003F6031" w:rsidRDefault="003F6031" w:rsidP="003F6031">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розробки пропозицій фінансово-економічного обґрунтування обсягів продукції, яка підлягає продажу, для державних потреб за рахунок державного бюджету, що поставляється для місцевих потреб за рахунок коштів місцевого самоврядуван</w:t>
      </w:r>
      <w:r>
        <w:rPr>
          <w:rFonts w:ascii="Times New Roman" w:hAnsi="Times New Roman" w:cs="Times New Roman"/>
          <w:sz w:val="28"/>
          <w:szCs w:val="28"/>
          <w:lang w:val="uk-UA"/>
        </w:rPr>
        <w:t>ня та інших джерел фінансування;</w:t>
      </w:r>
      <w:r w:rsidRPr="002478B1">
        <w:rPr>
          <w:rFonts w:ascii="Times New Roman" w:hAnsi="Times New Roman" w:cs="Times New Roman"/>
          <w:sz w:val="28"/>
          <w:szCs w:val="28"/>
          <w:lang w:val="uk-UA"/>
        </w:rPr>
        <w:t xml:space="preserve"> </w:t>
      </w:r>
    </w:p>
    <w:p w:rsidR="003F6031" w:rsidRPr="00CF41A3" w:rsidRDefault="003F6031" w:rsidP="003F6031">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сприяння формуванню та насиченню товарами споживчого ринку, виробництву товарів, розширенню їх асортименту та поліпшенню якості з урахуванням  попиту населення, а також задоволенню його потреб у  побутових послугах;</w:t>
      </w:r>
    </w:p>
    <w:p w:rsidR="003F6031" w:rsidRPr="00CF41A3" w:rsidRDefault="003F6031" w:rsidP="003F6031">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реалізації державної політики,  спрямованої на розвиток оптової та роздрібної  торгівлі, а  також торговельно-виробничої сфери з використанням  ринкових механізмів господарювання.</w:t>
      </w:r>
    </w:p>
    <w:p w:rsidR="003F6031" w:rsidRPr="00CF41A3" w:rsidRDefault="003F6031" w:rsidP="003F6031">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ab/>
        <w:t>Забезпечує в області координацію і контроль організації  за якісним  обслуговуванням населення  підприємствами, установами та організаціями торгівлі,  громадського харчування, побутового обслуговування  незалежно від форм власності, додержанням  ними правил торгівлі, побутового обслуговування, законодавства  про захист прав  споживачів.</w:t>
      </w:r>
    </w:p>
    <w:p w:rsidR="003F6031" w:rsidRPr="00CF41A3" w:rsidRDefault="003F6031" w:rsidP="003F6031">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Координує та контролює разом  з органами  місцевої влади роботу  ринків  та  дотримання  правил  торгівлі  на них.</w:t>
      </w:r>
    </w:p>
    <w:p w:rsidR="003F6031" w:rsidRPr="00CF41A3" w:rsidRDefault="003F6031" w:rsidP="003F6031">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Контролює роботу з атестації об’єктів, сертифікації продукції,  робіт і  послуг підприємств і  організацій  побутового, торговельного обслуговування населення.</w:t>
      </w:r>
    </w:p>
    <w:p w:rsidR="003F6031" w:rsidRPr="002478B1" w:rsidRDefault="003F6031" w:rsidP="003F6031">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В рамках реалізації проектів розвитку та інвестиційних програм, координує діяльність усіх управлінь та структурних підрозділів облдержадміністрації.</w:t>
      </w:r>
    </w:p>
    <w:p w:rsidR="003F6031" w:rsidRPr="002478B1" w:rsidRDefault="003F6031" w:rsidP="003F6031">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в області</w:t>
      </w:r>
    </w:p>
    <w:p w:rsidR="003F6031" w:rsidRPr="002478B1" w:rsidRDefault="003F6031" w:rsidP="003F6031">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проведення цінової політики, визначеної чинним законодавством, у тому числі на житлово-комунальні послуги та на соціально значимі продукти харчування, хліб та хлібобулочні вироби; </w:t>
      </w:r>
    </w:p>
    <w:p w:rsidR="003F6031" w:rsidRDefault="003F6031" w:rsidP="003F6031">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здійснення державного контролю за  станом  фінансової дисципліни, обліку та звітності, виконання державних контрактів і зобов’язань перед бюджетом.</w:t>
      </w:r>
    </w:p>
    <w:p w:rsidR="003F6031" w:rsidRPr="007605F2" w:rsidRDefault="003F6031" w:rsidP="003F6031">
      <w:pPr>
        <w:spacing w:line="26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xml:space="preserve">Здійснює координацію діяльності  та контроль за роботою підприємств хлібопекарної, спиртової та лікеро-горілчаної промисловості. </w:t>
      </w:r>
    </w:p>
    <w:p w:rsidR="003F6031" w:rsidRPr="007605F2" w:rsidRDefault="003F6031" w:rsidP="003F6031">
      <w:pPr>
        <w:spacing w:line="272"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Організовує та контролює роботу з питань виставкової та ярмаркової діяльності.</w:t>
      </w:r>
    </w:p>
    <w:p w:rsidR="003F6031" w:rsidRDefault="003F6031" w:rsidP="003F6031">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координацію роботи банківських установ області.</w:t>
      </w:r>
    </w:p>
    <w:p w:rsidR="003F6031" w:rsidRDefault="003F6031" w:rsidP="003F6031">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За дорученням голови облдержадміністрації забезпечує здійснення в області заходів щодо реалізації державної політики у сфері міжнародних відносин, європейської та євроатлантичної інтеграції України. </w:t>
      </w:r>
    </w:p>
    <w:p w:rsidR="003F6031" w:rsidRPr="002478B1" w:rsidRDefault="003F6031" w:rsidP="003F6031">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У межах своїх повноважень </w:t>
      </w:r>
      <w:r w:rsidRPr="002478B1">
        <w:rPr>
          <w:rFonts w:ascii="Times New Roman" w:hAnsi="Times New Roman" w:cs="Times New Roman"/>
          <w:sz w:val="28"/>
          <w:szCs w:val="28"/>
          <w:lang w:val="uk-UA"/>
        </w:rPr>
        <w:t>координує, забезпечує взаємодію з Полтавським обласним територіальним відділенням Антимонопольного комітету України у сприянні здійснення державного контролю за дотриманням законодавства про захист економічної конкуренції.</w:t>
      </w:r>
    </w:p>
    <w:p w:rsidR="003F6031" w:rsidRPr="002478B1" w:rsidRDefault="003F6031" w:rsidP="003F6031">
      <w:pPr>
        <w:spacing w:line="26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За дорученням  голови  облдержадміністрації у  межах  своїх  повноважень </w:t>
      </w:r>
    </w:p>
    <w:p w:rsidR="003F6031" w:rsidRPr="002478B1" w:rsidRDefault="003F6031" w:rsidP="003F6031">
      <w:pPr>
        <w:spacing w:line="26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координує </w:t>
      </w:r>
      <w:r>
        <w:rPr>
          <w:rFonts w:ascii="Times New Roman" w:hAnsi="Times New Roman" w:cs="Times New Roman"/>
          <w:sz w:val="28"/>
          <w:szCs w:val="28"/>
          <w:lang w:val="uk-UA"/>
        </w:rPr>
        <w:t xml:space="preserve">роботу </w:t>
      </w:r>
      <w:r w:rsidRPr="002478B1">
        <w:rPr>
          <w:rFonts w:ascii="Times New Roman" w:hAnsi="Times New Roman" w:cs="Times New Roman"/>
          <w:sz w:val="28"/>
          <w:szCs w:val="28"/>
          <w:lang w:val="uk-UA"/>
        </w:rPr>
        <w:t>обласного Комітету з економічних реформ, Ради з питань залучення інвестицій при Полтавській о</w:t>
      </w:r>
      <w:r>
        <w:rPr>
          <w:rFonts w:ascii="Times New Roman" w:hAnsi="Times New Roman" w:cs="Times New Roman"/>
          <w:sz w:val="28"/>
          <w:szCs w:val="28"/>
          <w:lang w:val="uk-UA"/>
        </w:rPr>
        <w:t>бласній державній адміністрації, Координаційного штабу оперативного реагування щодо стабілізації цінової ситуації в області, обласної Координаційної ради з питань підприємництва.</w:t>
      </w:r>
    </w:p>
    <w:p w:rsidR="003F6031" w:rsidRPr="002478B1" w:rsidRDefault="003F6031" w:rsidP="003F6031">
      <w:pPr>
        <w:spacing w:line="260" w:lineRule="exact"/>
        <w:ind w:firstLine="709"/>
        <w:jc w:val="both"/>
        <w:rPr>
          <w:rFonts w:ascii="Times New Roman" w:hAnsi="Times New Roman" w:cs="Times New Roman"/>
          <w:i/>
          <w:iCs/>
          <w:sz w:val="28"/>
          <w:szCs w:val="28"/>
          <w:u w:val="single"/>
          <w:lang w:val="uk-UA"/>
        </w:rPr>
      </w:pPr>
      <w:r w:rsidRPr="002478B1">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економіки облдержадміністрації;</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фінансового управління облдержадміністрації;</w:t>
      </w:r>
    </w:p>
    <w:p w:rsidR="003F6031" w:rsidRPr="00CF41A3" w:rsidRDefault="003F6031" w:rsidP="003F6031">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з питань розвитку споживчого ринку, сфери побутових послуг та підприємництва облдержадміністрації;</w:t>
      </w:r>
    </w:p>
    <w:p w:rsidR="003F6031" w:rsidRPr="00CF41A3" w:rsidRDefault="003F6031" w:rsidP="003F6031">
      <w:pPr>
        <w:spacing w:line="27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у справах захисту прав споживачів у Полтавській області;</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Державної податкової </w:t>
      </w:r>
      <w:r>
        <w:rPr>
          <w:rFonts w:ascii="Times New Roman" w:hAnsi="Times New Roman" w:cs="Times New Roman"/>
          <w:sz w:val="28"/>
          <w:szCs w:val="28"/>
          <w:lang w:val="uk-UA"/>
        </w:rPr>
        <w:t>служби</w:t>
      </w:r>
      <w:r w:rsidRPr="002478B1">
        <w:rPr>
          <w:rFonts w:ascii="Times New Roman" w:hAnsi="Times New Roman" w:cs="Times New Roman"/>
          <w:sz w:val="28"/>
          <w:szCs w:val="28"/>
          <w:lang w:val="uk-UA"/>
        </w:rPr>
        <w:t xml:space="preserve"> в Полтавській області;</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Полтавської митниці;</w:t>
      </w:r>
    </w:p>
    <w:p w:rsidR="003F6031" w:rsidRPr="002478B1" w:rsidRDefault="003F6031" w:rsidP="003F6031">
      <w:pPr>
        <w:spacing w:line="28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pacing w:val="-6"/>
          <w:sz w:val="28"/>
          <w:szCs w:val="28"/>
          <w:lang w:val="uk-UA"/>
        </w:rPr>
        <w:t xml:space="preserve">- </w:t>
      </w:r>
      <w:r>
        <w:rPr>
          <w:rFonts w:ascii="Times New Roman" w:hAnsi="Times New Roman" w:cs="Times New Roman"/>
          <w:spacing w:val="-6"/>
          <w:sz w:val="28"/>
          <w:szCs w:val="28"/>
          <w:lang w:val="uk-UA"/>
        </w:rPr>
        <w:t xml:space="preserve">Державної фінансової інспекції у </w:t>
      </w:r>
      <w:r w:rsidRPr="002478B1">
        <w:rPr>
          <w:rFonts w:ascii="Times New Roman" w:hAnsi="Times New Roman" w:cs="Times New Roman"/>
          <w:spacing w:val="-6"/>
          <w:sz w:val="28"/>
          <w:szCs w:val="28"/>
          <w:lang w:val="uk-UA"/>
        </w:rPr>
        <w:t>Полтавській області;</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2478B1">
        <w:rPr>
          <w:rFonts w:ascii="Times New Roman" w:hAnsi="Times New Roman" w:cs="Times New Roman"/>
          <w:sz w:val="28"/>
          <w:szCs w:val="28"/>
          <w:lang w:val="uk-UA"/>
        </w:rPr>
        <w:t>управління Державно</w:t>
      </w:r>
      <w:r>
        <w:rPr>
          <w:rFonts w:ascii="Times New Roman" w:hAnsi="Times New Roman" w:cs="Times New Roman"/>
          <w:sz w:val="28"/>
          <w:szCs w:val="28"/>
          <w:lang w:val="uk-UA"/>
        </w:rPr>
        <w:t>ї</w:t>
      </w:r>
      <w:r w:rsidRPr="002478B1">
        <w:rPr>
          <w:rFonts w:ascii="Times New Roman" w:hAnsi="Times New Roman" w:cs="Times New Roman"/>
          <w:sz w:val="28"/>
          <w:szCs w:val="28"/>
          <w:lang w:val="uk-UA"/>
        </w:rPr>
        <w:t xml:space="preserve"> казначейс</w:t>
      </w:r>
      <w:r>
        <w:rPr>
          <w:rFonts w:ascii="Times New Roman" w:hAnsi="Times New Roman" w:cs="Times New Roman"/>
          <w:sz w:val="28"/>
          <w:szCs w:val="28"/>
          <w:lang w:val="uk-UA"/>
        </w:rPr>
        <w:t>ької служби України</w:t>
      </w:r>
      <w:r w:rsidRPr="002478B1">
        <w:rPr>
          <w:rFonts w:ascii="Times New Roman" w:hAnsi="Times New Roman" w:cs="Times New Roman"/>
          <w:sz w:val="28"/>
          <w:szCs w:val="28"/>
          <w:lang w:val="uk-UA"/>
        </w:rPr>
        <w:t xml:space="preserve"> в  Полтавській області;</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статистики у Полтавській області;</w:t>
      </w:r>
    </w:p>
    <w:p w:rsidR="003F6031" w:rsidRPr="002478B1" w:rsidRDefault="003F6031" w:rsidP="003F6031">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Полтавського  територіального управління Державної комісії з цінних     паперів та фондового ринку; </w:t>
      </w:r>
    </w:p>
    <w:p w:rsidR="003F6031" w:rsidRPr="00CF41A3" w:rsidRDefault="003F6031" w:rsidP="003F6031">
      <w:pPr>
        <w:spacing w:line="30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обласної спілки споживчих товариств.</w:t>
      </w:r>
    </w:p>
    <w:p w:rsidR="00137268" w:rsidRPr="00137268" w:rsidRDefault="00137268" w:rsidP="003F6031">
      <w:pPr>
        <w:spacing w:line="300" w:lineRule="exact"/>
        <w:ind w:firstLine="709"/>
        <w:jc w:val="both"/>
        <w:rPr>
          <w:rFonts w:ascii="Times New Roman" w:hAnsi="Times New Roman" w:cs="Times New Roman"/>
          <w:i/>
          <w:iCs/>
          <w:sz w:val="28"/>
          <w:szCs w:val="28"/>
          <w:lang w:val="uk-UA"/>
        </w:rPr>
      </w:pPr>
      <w:r w:rsidRPr="00137268">
        <w:rPr>
          <w:rFonts w:ascii="Times New Roman" w:hAnsi="Times New Roman" w:cs="Times New Roman"/>
          <w:i/>
          <w:iCs/>
          <w:sz w:val="28"/>
          <w:szCs w:val="28"/>
          <w:lang w:val="uk-UA"/>
        </w:rPr>
        <w:t xml:space="preserve">- </w:t>
      </w:r>
      <w:r w:rsidRPr="00137268">
        <w:rPr>
          <w:rFonts w:ascii="Times New Roman" w:hAnsi="Times New Roman" w:cs="Times New Roman"/>
          <w:sz w:val="28"/>
          <w:szCs w:val="28"/>
          <w:lang w:val="uk-UA"/>
        </w:rPr>
        <w:t>Полтавського регіонального центру з інвестицій та розвитку</w:t>
      </w:r>
    </w:p>
    <w:p w:rsidR="003F6031" w:rsidRPr="002478B1" w:rsidRDefault="003F6031" w:rsidP="003F6031">
      <w:pPr>
        <w:spacing w:line="300" w:lineRule="exact"/>
        <w:ind w:firstLine="709"/>
        <w:jc w:val="both"/>
        <w:rPr>
          <w:rFonts w:ascii="Times New Roman" w:hAnsi="Times New Roman" w:cs="Times New Roman"/>
          <w:sz w:val="28"/>
          <w:szCs w:val="28"/>
          <w:u w:val="single"/>
          <w:lang w:val="uk-UA"/>
        </w:rPr>
      </w:pPr>
      <w:r w:rsidRPr="002478B1">
        <w:rPr>
          <w:rFonts w:ascii="Times New Roman" w:hAnsi="Times New Roman" w:cs="Times New Roman"/>
          <w:i/>
          <w:iCs/>
          <w:sz w:val="28"/>
          <w:szCs w:val="28"/>
          <w:u w:val="single"/>
          <w:lang w:val="uk-UA"/>
        </w:rPr>
        <w:t>Здійснює керівництво</w:t>
      </w:r>
      <w:r w:rsidRPr="002478B1">
        <w:rPr>
          <w:rFonts w:ascii="Times New Roman" w:hAnsi="Times New Roman" w:cs="Times New Roman"/>
          <w:sz w:val="28"/>
          <w:szCs w:val="28"/>
          <w:u w:val="single"/>
          <w:lang w:val="uk-UA"/>
        </w:rPr>
        <w:t>:</w:t>
      </w:r>
    </w:p>
    <w:p w:rsidR="003F6031" w:rsidRPr="00137268" w:rsidRDefault="003F6031" w:rsidP="003F6031">
      <w:pPr>
        <w:spacing w:line="300" w:lineRule="exact"/>
        <w:ind w:firstLine="709"/>
        <w:jc w:val="both"/>
        <w:rPr>
          <w:rFonts w:ascii="Times New Roman" w:hAnsi="Times New Roman" w:cs="Times New Roman"/>
          <w:i/>
          <w:iCs/>
          <w:sz w:val="28"/>
          <w:szCs w:val="28"/>
          <w:lang w:val="uk-UA"/>
        </w:rPr>
      </w:pPr>
      <w:r w:rsidRPr="002478B1">
        <w:rPr>
          <w:rFonts w:ascii="Times New Roman" w:hAnsi="Times New Roman" w:cs="Times New Roman"/>
          <w:sz w:val="28"/>
          <w:szCs w:val="28"/>
          <w:lang w:val="uk-UA"/>
        </w:rPr>
        <w:t>- комісією по списанню кредиторської заборгованості бюджетних установ, строк позовної давності якої минув;</w:t>
      </w:r>
    </w:p>
    <w:p w:rsidR="003F6031" w:rsidRPr="002478B1" w:rsidRDefault="003F6031" w:rsidP="003F6031">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апеляційною регуляторною комісією;</w:t>
      </w:r>
    </w:p>
    <w:p w:rsidR="003F6031" w:rsidRPr="002478B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питань реалізації процедур банкрутства та взаємодії арбітражних керуючих з органами виконавчої влади;</w:t>
      </w:r>
    </w:p>
    <w:p w:rsidR="003F6031" w:rsidRPr="002478B1" w:rsidRDefault="003F6031" w:rsidP="003F6031">
      <w:pPr>
        <w:spacing w:line="30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ab/>
        <w:t>- обласною експертною радою з питань індексації;</w:t>
      </w:r>
    </w:p>
    <w:p w:rsidR="003F6031" w:rsidRPr="007605F2" w:rsidRDefault="003F6031" w:rsidP="003F6031">
      <w:pPr>
        <w:spacing w:line="30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Радою з питань виставкової діяльності при обласній державній адміні-страції;</w:t>
      </w:r>
    </w:p>
    <w:p w:rsidR="003F6031" w:rsidRPr="002478B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міжвідомчою робочою групою з перевірки додержання законодавства у сфері державних закупівель;</w:t>
      </w:r>
    </w:p>
    <w:p w:rsidR="003F6031" w:rsidRPr="002478B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із забезпечення розробки інфраструктурних та інвестиційних проектів згідно з європейськими стандартами; </w:t>
      </w:r>
    </w:p>
    <w:p w:rsidR="003F6031" w:rsidRPr="002478B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вивчення питань відшкодування податку на додану вартість;</w:t>
      </w:r>
    </w:p>
    <w:p w:rsidR="003F6031" w:rsidRPr="002478B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з питань ініціювання заходів </w:t>
      </w:r>
      <w:r w:rsidRPr="002478B1">
        <w:rPr>
          <w:rFonts w:ascii="Times New Roman" w:hAnsi="Times New Roman" w:cs="Times New Roman"/>
          <w:sz w:val="28"/>
          <w:szCs w:val="28"/>
          <w:lang w:val="en-US"/>
        </w:rPr>
        <w:t>TAIEX</w:t>
      </w:r>
      <w:r w:rsidRPr="002478B1">
        <w:rPr>
          <w:rFonts w:ascii="Times New Roman" w:hAnsi="Times New Roman" w:cs="Times New Roman"/>
          <w:sz w:val="28"/>
          <w:szCs w:val="28"/>
          <w:lang w:val="uk-UA"/>
        </w:rPr>
        <w:t>;</w:t>
      </w:r>
    </w:p>
    <w:p w:rsidR="003F6031" w:rsidRDefault="003F6031" w:rsidP="003F6031">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Координаційною радою з реалізації Проекту „Місцевий розвиток, орієнтований на громаду”;</w:t>
      </w:r>
    </w:p>
    <w:p w:rsidR="003F6031" w:rsidRDefault="003F6031" w:rsidP="003F6031">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дотримання державної дисципліни цін на споживчому ринку при облдержадміністрації;</w:t>
      </w:r>
    </w:p>
    <w:p w:rsidR="003F6031" w:rsidRDefault="003F6031" w:rsidP="003F6031">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підвищення ефективності діяльності суб’єктів господарювання;</w:t>
      </w:r>
    </w:p>
    <w:p w:rsidR="003F6031" w:rsidRPr="00740717" w:rsidRDefault="003F6031" w:rsidP="003F6031">
      <w:pPr>
        <w:spacing w:line="294"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регіональною координаційною радою з питань захисту прав споживачів;</w:t>
      </w:r>
    </w:p>
    <w:p w:rsidR="003F6031" w:rsidRPr="00740717" w:rsidRDefault="003F6031" w:rsidP="003F6031">
      <w:pPr>
        <w:spacing w:line="32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обласною Радою з питань реклами.</w:t>
      </w:r>
    </w:p>
    <w:p w:rsidR="003F6031" w:rsidRDefault="003F6031" w:rsidP="003F6031">
      <w:pPr>
        <w:spacing w:line="294" w:lineRule="exact"/>
        <w:ind w:firstLine="709"/>
        <w:jc w:val="both"/>
        <w:rPr>
          <w:rFonts w:ascii="Times New Roman" w:hAnsi="Times New Roman" w:cs="Times New Roman"/>
          <w:sz w:val="28"/>
          <w:szCs w:val="28"/>
          <w:lang w:val="uk-UA"/>
        </w:rPr>
      </w:pPr>
      <w:r w:rsidRPr="007C0431">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3F6031" w:rsidRDefault="003F6031" w:rsidP="003F6031">
      <w:pPr>
        <w:spacing w:line="294" w:lineRule="exact"/>
        <w:ind w:firstLine="709"/>
        <w:jc w:val="both"/>
        <w:rPr>
          <w:rFonts w:ascii="Times New Roman" w:hAnsi="Times New Roman" w:cs="Times New Roman"/>
          <w:sz w:val="28"/>
          <w:szCs w:val="28"/>
          <w:lang w:val="uk-UA"/>
        </w:rPr>
      </w:pPr>
    </w:p>
    <w:p w:rsidR="004B4CA4" w:rsidRPr="008525E4" w:rsidRDefault="004B4CA4" w:rsidP="003F6031">
      <w:pPr>
        <w:spacing w:line="294" w:lineRule="exact"/>
        <w:ind w:firstLine="709"/>
        <w:jc w:val="both"/>
        <w:rPr>
          <w:rFonts w:ascii="Times New Roman" w:hAnsi="Times New Roman" w:cs="Times New Roman"/>
          <w:b/>
          <w:bCs/>
          <w:sz w:val="28"/>
          <w:szCs w:val="28"/>
          <w:lang w:val="uk-UA"/>
        </w:rPr>
      </w:pPr>
      <w:r w:rsidRPr="008525E4">
        <w:rPr>
          <w:rFonts w:ascii="Times New Roman" w:hAnsi="Times New Roman" w:cs="Times New Roman"/>
          <w:b/>
          <w:bCs/>
          <w:sz w:val="28"/>
          <w:szCs w:val="28"/>
        </w:rPr>
        <w:t xml:space="preserve">Заступник  голови обласної державної адміністрації з питань </w:t>
      </w:r>
      <w:r w:rsidR="00523375" w:rsidRPr="008525E4">
        <w:rPr>
          <w:rFonts w:ascii="Times New Roman" w:hAnsi="Times New Roman" w:cs="Times New Roman"/>
          <w:b/>
          <w:bCs/>
          <w:sz w:val="28"/>
          <w:szCs w:val="28"/>
          <w:lang w:val="uk-UA"/>
        </w:rPr>
        <w:t>промисловості</w:t>
      </w:r>
      <w:r w:rsidR="00490062" w:rsidRPr="008525E4">
        <w:rPr>
          <w:rFonts w:ascii="Times New Roman" w:hAnsi="Times New Roman" w:cs="Times New Roman"/>
          <w:b/>
          <w:bCs/>
          <w:sz w:val="28"/>
          <w:szCs w:val="28"/>
          <w:lang w:val="uk-UA"/>
        </w:rPr>
        <w:t>,</w:t>
      </w:r>
      <w:r w:rsidR="00523375" w:rsidRPr="008525E4">
        <w:rPr>
          <w:rFonts w:ascii="Times New Roman" w:hAnsi="Times New Roman" w:cs="Times New Roman"/>
          <w:b/>
          <w:bCs/>
          <w:sz w:val="28"/>
          <w:szCs w:val="28"/>
          <w:lang w:val="uk-UA"/>
        </w:rPr>
        <w:t xml:space="preserve"> </w:t>
      </w:r>
      <w:r w:rsidRPr="008525E4">
        <w:rPr>
          <w:rFonts w:ascii="Times New Roman" w:hAnsi="Times New Roman" w:cs="Times New Roman"/>
          <w:b/>
          <w:bCs/>
          <w:sz w:val="28"/>
          <w:szCs w:val="28"/>
        </w:rPr>
        <w:t>паливно-енергетичного комплексу</w:t>
      </w:r>
      <w:r w:rsidR="002F7AF0">
        <w:rPr>
          <w:rFonts w:ascii="Times New Roman" w:hAnsi="Times New Roman" w:cs="Times New Roman"/>
          <w:b/>
          <w:bCs/>
          <w:sz w:val="28"/>
          <w:szCs w:val="28"/>
          <w:lang w:val="uk-UA"/>
        </w:rPr>
        <w:t xml:space="preserve"> та </w:t>
      </w:r>
      <w:r w:rsidR="00AB445B">
        <w:rPr>
          <w:rFonts w:ascii="Times New Roman" w:hAnsi="Times New Roman" w:cs="Times New Roman"/>
          <w:b/>
          <w:bCs/>
          <w:sz w:val="28"/>
          <w:szCs w:val="28"/>
          <w:lang w:val="uk-UA"/>
        </w:rPr>
        <w:t xml:space="preserve"> надзвичайних ситуацій</w:t>
      </w:r>
      <w:r w:rsidR="00D52BA1">
        <w:rPr>
          <w:rFonts w:ascii="Times New Roman" w:hAnsi="Times New Roman" w:cs="Times New Roman"/>
          <w:b/>
          <w:bCs/>
          <w:sz w:val="28"/>
          <w:szCs w:val="28"/>
          <w:lang w:val="uk-UA"/>
        </w:rPr>
        <w:t xml:space="preserve"> Галушко Б.П.</w:t>
      </w:r>
    </w:p>
    <w:p w:rsidR="004B4CA4" w:rsidRPr="00C200D7"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00523375">
        <w:rPr>
          <w:rFonts w:ascii="Times New Roman" w:hAnsi="Times New Roman" w:cs="Times New Roman"/>
          <w:sz w:val="28"/>
          <w:szCs w:val="28"/>
          <w:lang w:val="uk-UA"/>
        </w:rPr>
        <w:t>промисловості</w:t>
      </w:r>
      <w:r w:rsidR="00490062">
        <w:rPr>
          <w:rFonts w:ascii="Times New Roman" w:hAnsi="Times New Roman" w:cs="Times New Roman"/>
          <w:sz w:val="28"/>
          <w:szCs w:val="28"/>
          <w:lang w:val="uk-UA"/>
        </w:rPr>
        <w:t>,</w:t>
      </w:r>
      <w:r w:rsidR="00523375">
        <w:rPr>
          <w:rFonts w:ascii="Times New Roman" w:hAnsi="Times New Roman" w:cs="Times New Roman"/>
          <w:sz w:val="28"/>
          <w:szCs w:val="28"/>
          <w:lang w:val="uk-UA"/>
        </w:rPr>
        <w:t xml:space="preserve">  </w:t>
      </w:r>
      <w:r w:rsidRPr="009F6669">
        <w:rPr>
          <w:rFonts w:ascii="Times New Roman" w:hAnsi="Times New Roman" w:cs="Times New Roman"/>
          <w:sz w:val="28"/>
          <w:szCs w:val="28"/>
        </w:rPr>
        <w:t>паливно-енергетичного комплексу</w:t>
      </w:r>
      <w:r w:rsidR="00F46B03">
        <w:rPr>
          <w:rFonts w:ascii="Times New Roman" w:hAnsi="Times New Roman" w:cs="Times New Roman"/>
          <w:sz w:val="28"/>
          <w:szCs w:val="28"/>
          <w:lang w:val="uk-UA"/>
        </w:rPr>
        <w:t xml:space="preserve">, </w:t>
      </w:r>
      <w:r w:rsidR="00F46B03" w:rsidRPr="00C200D7">
        <w:rPr>
          <w:rFonts w:ascii="Times New Roman" w:hAnsi="Times New Roman" w:cs="Times New Roman"/>
          <w:sz w:val="28"/>
          <w:szCs w:val="28"/>
          <w:lang w:val="uk-UA"/>
        </w:rPr>
        <w:t>надзвичайних ситуацій</w:t>
      </w:r>
      <w:r w:rsidR="009D098E">
        <w:rPr>
          <w:rFonts w:ascii="Times New Roman" w:hAnsi="Times New Roman" w:cs="Times New Roman"/>
          <w:sz w:val="28"/>
          <w:szCs w:val="28"/>
          <w:lang w:val="uk-UA"/>
        </w:rPr>
        <w:t>, залізничного транспорту</w:t>
      </w:r>
      <w:r w:rsidR="00490062" w:rsidRPr="00C200D7">
        <w:rPr>
          <w:rFonts w:ascii="Times New Roman" w:hAnsi="Times New Roman" w:cs="Times New Roman"/>
          <w:sz w:val="28"/>
          <w:szCs w:val="28"/>
          <w:lang w:val="uk-UA"/>
        </w:rPr>
        <w:t>.</w:t>
      </w:r>
    </w:p>
    <w:p w:rsidR="004B4CA4"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Реалізує державну політику в </w:t>
      </w:r>
      <w:r w:rsidR="00523375">
        <w:rPr>
          <w:rFonts w:ascii="Times New Roman" w:hAnsi="Times New Roman" w:cs="Times New Roman"/>
          <w:sz w:val="28"/>
          <w:szCs w:val="28"/>
          <w:lang w:val="uk-UA"/>
        </w:rPr>
        <w:t>промисловості</w:t>
      </w:r>
      <w:r w:rsidR="00E74726">
        <w:rPr>
          <w:rFonts w:ascii="Times New Roman" w:hAnsi="Times New Roman" w:cs="Times New Roman"/>
          <w:sz w:val="28"/>
          <w:szCs w:val="28"/>
          <w:lang w:val="uk-UA"/>
        </w:rPr>
        <w:t xml:space="preserve">, </w:t>
      </w:r>
      <w:r w:rsidRPr="009F6669">
        <w:rPr>
          <w:rFonts w:ascii="Times New Roman" w:hAnsi="Times New Roman" w:cs="Times New Roman"/>
          <w:sz w:val="28"/>
          <w:szCs w:val="28"/>
        </w:rPr>
        <w:t>галузях</w:t>
      </w:r>
      <w:r w:rsidR="00523375">
        <w:rPr>
          <w:rFonts w:ascii="Times New Roman" w:hAnsi="Times New Roman" w:cs="Times New Roman"/>
          <w:sz w:val="28"/>
          <w:szCs w:val="28"/>
          <w:lang w:val="uk-UA"/>
        </w:rPr>
        <w:t xml:space="preserve"> </w:t>
      </w:r>
      <w:r w:rsidRPr="009F6669">
        <w:rPr>
          <w:rFonts w:ascii="Times New Roman" w:hAnsi="Times New Roman" w:cs="Times New Roman"/>
          <w:sz w:val="28"/>
          <w:szCs w:val="28"/>
        </w:rPr>
        <w:t>нафтогазовидобування</w:t>
      </w:r>
      <w:r w:rsidR="00E74726">
        <w:rPr>
          <w:rFonts w:ascii="Times New Roman" w:hAnsi="Times New Roman" w:cs="Times New Roman"/>
          <w:sz w:val="28"/>
          <w:szCs w:val="28"/>
          <w:lang w:val="uk-UA"/>
        </w:rPr>
        <w:t>,</w:t>
      </w:r>
      <w:r w:rsidRPr="009F6669">
        <w:rPr>
          <w:rFonts w:ascii="Times New Roman" w:hAnsi="Times New Roman" w:cs="Times New Roman"/>
          <w:sz w:val="28"/>
          <w:szCs w:val="28"/>
        </w:rPr>
        <w:t xml:space="preserve">  нафтопереробки, геологорозвідки та енергозбереження.</w:t>
      </w:r>
    </w:p>
    <w:p w:rsidR="004B4CA4"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Забезпечує виконання заходів щодо стабільної роботи паливно-</w:t>
      </w:r>
      <w:r>
        <w:rPr>
          <w:rFonts w:ascii="Times New Roman" w:hAnsi="Times New Roman" w:cs="Times New Roman"/>
          <w:sz w:val="28"/>
          <w:szCs w:val="28"/>
        </w:rPr>
        <w:t>енергетичного комплексу області</w:t>
      </w:r>
      <w:r>
        <w:rPr>
          <w:rFonts w:ascii="Times New Roman" w:hAnsi="Times New Roman" w:cs="Times New Roman"/>
          <w:sz w:val="28"/>
          <w:szCs w:val="28"/>
          <w:lang w:val="uk-UA"/>
        </w:rPr>
        <w:t>, дотримання встановлених лімітів використання всіх видів енергоносіїв та своєчасних розрахунків за них.</w:t>
      </w:r>
    </w:p>
    <w:p w:rsidR="00804EC8" w:rsidRDefault="00AB445B"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804EC8">
        <w:rPr>
          <w:rFonts w:ascii="Times New Roman" w:hAnsi="Times New Roman" w:cs="Times New Roman"/>
          <w:sz w:val="28"/>
          <w:szCs w:val="28"/>
          <w:lang w:val="uk-UA"/>
        </w:rPr>
        <w:t>оордин</w:t>
      </w:r>
      <w:r>
        <w:rPr>
          <w:rFonts w:ascii="Times New Roman" w:hAnsi="Times New Roman" w:cs="Times New Roman"/>
          <w:sz w:val="28"/>
          <w:szCs w:val="28"/>
          <w:lang w:val="uk-UA"/>
        </w:rPr>
        <w:t>ує</w:t>
      </w:r>
      <w:r w:rsidR="00804EC8">
        <w:rPr>
          <w:rFonts w:ascii="Times New Roman" w:hAnsi="Times New Roman" w:cs="Times New Roman"/>
          <w:sz w:val="28"/>
          <w:szCs w:val="28"/>
          <w:lang w:val="uk-UA"/>
        </w:rPr>
        <w:t xml:space="preserve"> діяльн</w:t>
      </w:r>
      <w:r>
        <w:rPr>
          <w:rFonts w:ascii="Times New Roman" w:hAnsi="Times New Roman" w:cs="Times New Roman"/>
          <w:sz w:val="28"/>
          <w:szCs w:val="28"/>
          <w:lang w:val="uk-UA"/>
        </w:rPr>
        <w:t>і</w:t>
      </w:r>
      <w:r w:rsidR="00804EC8">
        <w:rPr>
          <w:rFonts w:ascii="Times New Roman" w:hAnsi="Times New Roman" w:cs="Times New Roman"/>
          <w:sz w:val="28"/>
          <w:szCs w:val="28"/>
          <w:lang w:val="uk-UA"/>
        </w:rPr>
        <w:t>ст</w:t>
      </w:r>
      <w:r>
        <w:rPr>
          <w:rFonts w:ascii="Times New Roman" w:hAnsi="Times New Roman" w:cs="Times New Roman"/>
          <w:sz w:val="28"/>
          <w:szCs w:val="28"/>
          <w:lang w:val="uk-UA"/>
        </w:rPr>
        <w:t>ь</w:t>
      </w:r>
      <w:r w:rsidR="00804EC8">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здійснює </w:t>
      </w:r>
      <w:r w:rsidR="00804EC8">
        <w:rPr>
          <w:rFonts w:ascii="Times New Roman" w:hAnsi="Times New Roman" w:cs="Times New Roman"/>
          <w:sz w:val="28"/>
          <w:szCs w:val="28"/>
          <w:lang w:val="uk-UA"/>
        </w:rPr>
        <w:t>контроль у межах повноважень за роботою суб’єктів господарювання в промисловості</w:t>
      </w:r>
      <w:r w:rsidR="00F51C77">
        <w:rPr>
          <w:rFonts w:ascii="Times New Roman" w:hAnsi="Times New Roman" w:cs="Times New Roman"/>
          <w:sz w:val="28"/>
          <w:szCs w:val="28"/>
          <w:lang w:val="uk-UA"/>
        </w:rPr>
        <w:t xml:space="preserve"> наукових установ </w:t>
      </w:r>
      <w:r w:rsidR="00804EC8">
        <w:rPr>
          <w:rFonts w:ascii="Times New Roman" w:hAnsi="Times New Roman" w:cs="Times New Roman"/>
          <w:sz w:val="28"/>
          <w:szCs w:val="28"/>
          <w:lang w:val="uk-UA"/>
        </w:rPr>
        <w:t>і організацій відповідних галузей.</w:t>
      </w:r>
    </w:p>
    <w:p w:rsidR="00F46B03" w:rsidRPr="00C200D7" w:rsidRDefault="00F46B03" w:rsidP="004B4CA4">
      <w:pPr>
        <w:spacing w:line="294"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xml:space="preserve">Здійснює координацію діяльності та контроль у межах повноважень за роботою суб’єктів господарювання на </w:t>
      </w:r>
      <w:r w:rsidR="00525C80">
        <w:rPr>
          <w:rFonts w:ascii="Times New Roman" w:hAnsi="Times New Roman" w:cs="Times New Roman"/>
          <w:sz w:val="28"/>
          <w:szCs w:val="28"/>
          <w:lang w:val="uk-UA"/>
        </w:rPr>
        <w:t xml:space="preserve">залізничному </w:t>
      </w:r>
      <w:r w:rsidRPr="00C200D7">
        <w:rPr>
          <w:rFonts w:ascii="Times New Roman" w:hAnsi="Times New Roman" w:cs="Times New Roman"/>
          <w:sz w:val="28"/>
          <w:szCs w:val="28"/>
          <w:lang w:val="uk-UA"/>
        </w:rPr>
        <w:t>транспорті.</w:t>
      </w:r>
    </w:p>
    <w:p w:rsidR="00804EC8" w:rsidRPr="00804EC8"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Координує роботу</w:t>
      </w:r>
    </w:p>
    <w:p w:rsidR="004B4CA4" w:rsidRDefault="00804EC8"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004B4CA4" w:rsidRPr="009F6669">
        <w:rPr>
          <w:rFonts w:ascii="Times New Roman" w:hAnsi="Times New Roman" w:cs="Times New Roman"/>
          <w:sz w:val="28"/>
          <w:szCs w:val="28"/>
        </w:rPr>
        <w:t xml:space="preserve"> планів використання природних ресурсів;</w:t>
      </w:r>
    </w:p>
    <w:p w:rsidR="00804EC8" w:rsidRDefault="00804EC8"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визначення доцільності розміщення на території області нових підприємств незалежн</w:t>
      </w:r>
      <w:r w:rsidR="002F3F67">
        <w:rPr>
          <w:rFonts w:ascii="Times New Roman" w:hAnsi="Times New Roman" w:cs="Times New Roman"/>
          <w:sz w:val="28"/>
          <w:szCs w:val="28"/>
          <w:lang w:val="uk-UA"/>
        </w:rPr>
        <w:t>о від</w:t>
      </w:r>
      <w:r>
        <w:rPr>
          <w:rFonts w:ascii="Times New Roman" w:hAnsi="Times New Roman" w:cs="Times New Roman"/>
          <w:sz w:val="28"/>
          <w:szCs w:val="28"/>
          <w:lang w:val="uk-UA"/>
        </w:rPr>
        <w:t xml:space="preserve"> форм власності.</w:t>
      </w:r>
    </w:p>
    <w:p w:rsidR="00BE4549" w:rsidRDefault="004B4CA4" w:rsidP="0018427C">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Здійснює державний контроль</w:t>
      </w:r>
      <w:r w:rsidR="0018427C">
        <w:rPr>
          <w:rFonts w:ascii="Times New Roman" w:hAnsi="Times New Roman" w:cs="Times New Roman"/>
          <w:sz w:val="28"/>
          <w:szCs w:val="28"/>
          <w:lang w:val="uk-UA"/>
        </w:rPr>
        <w:t xml:space="preserve"> </w:t>
      </w:r>
      <w:r w:rsidRPr="009F6669">
        <w:rPr>
          <w:rFonts w:ascii="Times New Roman" w:hAnsi="Times New Roman" w:cs="Times New Roman"/>
          <w:sz w:val="28"/>
          <w:szCs w:val="28"/>
        </w:rPr>
        <w:t>за використанням природних ресурсів та енергозбереж</w:t>
      </w:r>
      <w:r>
        <w:rPr>
          <w:rFonts w:ascii="Times New Roman" w:hAnsi="Times New Roman" w:cs="Times New Roman"/>
          <w:sz w:val="28"/>
          <w:szCs w:val="28"/>
        </w:rPr>
        <w:t>енням</w:t>
      </w:r>
      <w:r w:rsidR="0018427C">
        <w:rPr>
          <w:rFonts w:ascii="Times New Roman" w:hAnsi="Times New Roman" w:cs="Times New Roman"/>
          <w:sz w:val="28"/>
          <w:szCs w:val="28"/>
          <w:lang w:val="uk-UA"/>
        </w:rPr>
        <w:t xml:space="preserve">, </w:t>
      </w:r>
      <w:r w:rsidR="00BE4549">
        <w:rPr>
          <w:rFonts w:ascii="Times New Roman" w:hAnsi="Times New Roman" w:cs="Times New Roman"/>
          <w:sz w:val="28"/>
          <w:szCs w:val="28"/>
          <w:lang w:val="uk-UA"/>
        </w:rPr>
        <w:t>за збиранням, утилізацією і захороненням промислових та безхазяйних відходів</w:t>
      </w:r>
      <w:r w:rsidR="00F51C77">
        <w:rPr>
          <w:rFonts w:ascii="Times New Roman" w:hAnsi="Times New Roman" w:cs="Times New Roman"/>
          <w:sz w:val="28"/>
          <w:szCs w:val="28"/>
          <w:lang w:val="uk-UA"/>
        </w:rPr>
        <w:t>, за дотримання виробниками продукції стандартів, технічних умов та інших вимог, пов’язаних з її якістю та сертифікацією.</w:t>
      </w:r>
    </w:p>
    <w:p w:rsidR="00DE45D3" w:rsidRDefault="00DE45D3"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Організовує </w:t>
      </w:r>
      <w:r w:rsidR="00AB445B">
        <w:rPr>
          <w:rFonts w:ascii="Times New Roman" w:hAnsi="Times New Roman" w:cs="Times New Roman"/>
          <w:sz w:val="28"/>
          <w:szCs w:val="28"/>
          <w:lang w:val="uk-UA"/>
        </w:rPr>
        <w:t xml:space="preserve">роботу </w:t>
      </w:r>
      <w:r>
        <w:rPr>
          <w:rFonts w:ascii="Times New Roman" w:hAnsi="Times New Roman" w:cs="Times New Roman"/>
          <w:sz w:val="28"/>
          <w:szCs w:val="28"/>
          <w:lang w:val="uk-UA"/>
        </w:rPr>
        <w:t>з попередження надзвичайних ситуацій та ліквідації наслідків стихій.</w:t>
      </w:r>
    </w:p>
    <w:p w:rsidR="00DE45D3" w:rsidRDefault="00DE45D3"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наданні їм транспортних та матеріальних засобів і послуг.</w:t>
      </w:r>
    </w:p>
    <w:p w:rsidR="00DE45D3" w:rsidRDefault="00DD08B8"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передбачені законодавством заходи, пов’язані з підтриманням в оголошених зонах надзвичайної ситуації громадського порядку, врятуванням життя людей, захистом їх здоров’я і прав, збереженням матеріальних цінностей.</w:t>
      </w:r>
    </w:p>
    <w:p w:rsidR="00DE45D3" w:rsidRDefault="00DE45D3" w:rsidP="00DE45D3">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Контролює виконання підприємствами області забезпечення </w:t>
      </w:r>
      <w:r>
        <w:rPr>
          <w:rFonts w:ascii="Times New Roman" w:hAnsi="Times New Roman" w:cs="Times New Roman"/>
          <w:sz w:val="28"/>
          <w:szCs w:val="28"/>
          <w:lang w:val="uk-UA"/>
        </w:rPr>
        <w:t xml:space="preserve">населення та </w:t>
      </w:r>
      <w:r w:rsidRPr="009F6669">
        <w:rPr>
          <w:rFonts w:ascii="Times New Roman" w:hAnsi="Times New Roman" w:cs="Times New Roman"/>
          <w:sz w:val="28"/>
          <w:szCs w:val="28"/>
          <w:lang w:val="uk-UA"/>
        </w:rPr>
        <w:t xml:space="preserve">військових частин </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установ енергетичними ресурсами.</w:t>
      </w:r>
    </w:p>
    <w:p w:rsidR="004B4CA4" w:rsidRDefault="004B4CA4"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B4CA4" w:rsidRPr="009F6669" w:rsidRDefault="004B4CA4" w:rsidP="004B4CA4">
      <w:pPr>
        <w:spacing w:line="272" w:lineRule="exact"/>
        <w:ind w:firstLine="709"/>
        <w:jc w:val="both"/>
        <w:rPr>
          <w:rFonts w:ascii="Times New Roman" w:hAnsi="Times New Roman" w:cs="Times New Roman"/>
          <w:i/>
          <w:iCs/>
          <w:sz w:val="28"/>
          <w:szCs w:val="28"/>
          <w:u w:val="single"/>
        </w:rPr>
      </w:pPr>
      <w:r w:rsidRPr="009F6669">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4B4CA4" w:rsidRDefault="004B4CA4" w:rsidP="004B4CA4">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Головного управління промисловості та розвитку інфраструктури облдержадміністрації</w:t>
      </w:r>
      <w:r w:rsidR="00525C80">
        <w:rPr>
          <w:rFonts w:ascii="Times New Roman" w:hAnsi="Times New Roman" w:cs="Times New Roman"/>
          <w:sz w:val="28"/>
          <w:szCs w:val="28"/>
          <w:lang w:val="uk-UA"/>
        </w:rPr>
        <w:t xml:space="preserve"> (питання роботи залізничного транспорту)</w:t>
      </w:r>
      <w:r w:rsidRPr="009F6669">
        <w:rPr>
          <w:rFonts w:ascii="Times New Roman" w:hAnsi="Times New Roman" w:cs="Times New Roman"/>
          <w:sz w:val="28"/>
          <w:szCs w:val="28"/>
        </w:rPr>
        <w:t>;</w:t>
      </w:r>
    </w:p>
    <w:p w:rsidR="00DA6E9C" w:rsidRPr="00C200D7" w:rsidRDefault="00DA6E9C" w:rsidP="00DA6E9C">
      <w:pPr>
        <w:spacing w:line="280" w:lineRule="exact"/>
        <w:ind w:firstLine="709"/>
        <w:jc w:val="both"/>
        <w:rPr>
          <w:rFonts w:ascii="Times New Roman" w:hAnsi="Times New Roman" w:cs="Times New Roman"/>
          <w:spacing w:val="-6"/>
          <w:sz w:val="28"/>
          <w:szCs w:val="28"/>
          <w:lang w:val="uk-UA"/>
        </w:rPr>
      </w:pPr>
      <w:r w:rsidRPr="00C200D7">
        <w:rPr>
          <w:rFonts w:ascii="Times New Roman" w:hAnsi="Times New Roman" w:cs="Times New Roman"/>
          <w:spacing w:val="-6"/>
          <w:sz w:val="28"/>
          <w:szCs w:val="28"/>
          <w:lang w:val="uk-UA"/>
        </w:rPr>
        <w:t>- управління з питань надзвичайних ситуацій та у справах захисту населення від наслідків Чорнобильської катастрофи облдержадміністрації;</w:t>
      </w:r>
    </w:p>
    <w:p w:rsidR="00C200D7" w:rsidRDefault="00C200D7"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B445B">
        <w:rPr>
          <w:rFonts w:ascii="Times New Roman" w:hAnsi="Times New Roman" w:cs="Times New Roman"/>
          <w:sz w:val="28"/>
          <w:szCs w:val="28"/>
          <w:lang w:val="uk-UA"/>
        </w:rPr>
        <w:t>У</w:t>
      </w:r>
      <w:r>
        <w:rPr>
          <w:rFonts w:ascii="Times New Roman" w:hAnsi="Times New Roman" w:cs="Times New Roman"/>
          <w:sz w:val="28"/>
          <w:szCs w:val="28"/>
          <w:lang w:val="uk-UA"/>
        </w:rPr>
        <w:t xml:space="preserve">правління МНС </w:t>
      </w:r>
      <w:r w:rsidR="002F3F67">
        <w:rPr>
          <w:rFonts w:ascii="Times New Roman" w:hAnsi="Times New Roman" w:cs="Times New Roman"/>
          <w:sz w:val="28"/>
          <w:szCs w:val="28"/>
          <w:lang w:val="uk-UA"/>
        </w:rPr>
        <w:t xml:space="preserve">України </w:t>
      </w:r>
      <w:r>
        <w:rPr>
          <w:rFonts w:ascii="Times New Roman" w:hAnsi="Times New Roman" w:cs="Times New Roman"/>
          <w:sz w:val="28"/>
          <w:szCs w:val="28"/>
          <w:lang w:val="uk-UA"/>
        </w:rPr>
        <w:t>у Полтавській області;</w:t>
      </w:r>
    </w:p>
    <w:p w:rsidR="00D87B51" w:rsidRPr="00D87B51" w:rsidRDefault="00D87B51"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F01F8">
        <w:rPr>
          <w:rFonts w:ascii="Times New Roman" w:hAnsi="Times New Roman" w:cs="Times New Roman"/>
          <w:spacing w:val="-8"/>
          <w:sz w:val="28"/>
          <w:szCs w:val="28"/>
          <w:lang w:val="uk-UA"/>
        </w:rPr>
        <w:t>Територіального</w:t>
      </w:r>
      <w:r w:rsidRPr="001F01F8">
        <w:rPr>
          <w:rFonts w:ascii="Times New Roman" w:hAnsi="Times New Roman" w:cs="Times New Roman"/>
          <w:spacing w:val="-8"/>
          <w:sz w:val="28"/>
          <w:szCs w:val="28"/>
        </w:rPr>
        <w:t xml:space="preserve"> управління Держгірпромнагляду України по Полтавській</w:t>
      </w:r>
      <w:r w:rsidRPr="00D87B51">
        <w:rPr>
          <w:rFonts w:ascii="Times New Roman" w:hAnsi="Times New Roman" w:cs="Times New Roman"/>
          <w:sz w:val="28"/>
          <w:szCs w:val="28"/>
        </w:rPr>
        <w:t xml:space="preserve"> області</w:t>
      </w:r>
      <w:r>
        <w:rPr>
          <w:rFonts w:ascii="Times New Roman" w:hAnsi="Times New Roman" w:cs="Times New Roman"/>
          <w:sz w:val="28"/>
          <w:szCs w:val="28"/>
          <w:lang w:val="uk-UA"/>
        </w:rPr>
        <w:t>;</w:t>
      </w:r>
    </w:p>
    <w:p w:rsidR="00C200D7" w:rsidRDefault="00C200D7"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підприємства ,,Полтавастандартметрологія”</w:t>
      </w:r>
      <w:r w:rsidR="00AB445B">
        <w:rPr>
          <w:rFonts w:ascii="Times New Roman" w:hAnsi="Times New Roman" w:cs="Times New Roman"/>
          <w:sz w:val="28"/>
          <w:szCs w:val="28"/>
          <w:lang w:val="uk-UA"/>
        </w:rPr>
        <w:t>;</w:t>
      </w:r>
    </w:p>
    <w:p w:rsidR="00C200D7" w:rsidRPr="00AB445B" w:rsidRDefault="00606F9D" w:rsidP="004B4CA4">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територіально</w:t>
      </w:r>
      <w:r w:rsidR="00AB445B">
        <w:rPr>
          <w:rFonts w:ascii="Times New Roman" w:hAnsi="Times New Roman" w:cs="Times New Roman"/>
          <w:sz w:val="28"/>
          <w:szCs w:val="28"/>
          <w:lang w:val="uk-UA"/>
        </w:rPr>
        <w:t>го</w:t>
      </w:r>
      <w:r w:rsidRPr="009F6669">
        <w:rPr>
          <w:rFonts w:ascii="Times New Roman" w:hAnsi="Times New Roman" w:cs="Times New Roman"/>
          <w:sz w:val="28"/>
          <w:szCs w:val="28"/>
        </w:rPr>
        <w:t xml:space="preserve"> </w:t>
      </w:r>
      <w:r w:rsidR="00AB445B">
        <w:rPr>
          <w:rFonts w:ascii="Times New Roman" w:hAnsi="Times New Roman" w:cs="Times New Roman"/>
          <w:sz w:val="28"/>
          <w:szCs w:val="28"/>
          <w:lang w:val="uk-UA"/>
        </w:rPr>
        <w:t>управління державної інспекції</w:t>
      </w:r>
      <w:r w:rsidRPr="009F6669">
        <w:rPr>
          <w:rFonts w:ascii="Times New Roman" w:hAnsi="Times New Roman" w:cs="Times New Roman"/>
          <w:sz w:val="28"/>
          <w:szCs w:val="28"/>
        </w:rPr>
        <w:t xml:space="preserve"> з енергозб</w:t>
      </w:r>
      <w:r>
        <w:rPr>
          <w:rFonts w:ascii="Times New Roman" w:hAnsi="Times New Roman" w:cs="Times New Roman"/>
          <w:sz w:val="28"/>
          <w:szCs w:val="28"/>
        </w:rPr>
        <w:t>ереження по Полтавській області</w:t>
      </w:r>
      <w:r w:rsidR="00AB445B">
        <w:rPr>
          <w:rFonts w:ascii="Times New Roman" w:hAnsi="Times New Roman" w:cs="Times New Roman"/>
          <w:sz w:val="28"/>
          <w:szCs w:val="28"/>
          <w:lang w:val="uk-UA"/>
        </w:rPr>
        <w:t>;</w:t>
      </w:r>
    </w:p>
    <w:p w:rsidR="004B4CA4" w:rsidRPr="009F6669" w:rsidRDefault="004B4CA4" w:rsidP="004B4CA4">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rPr>
        <w:t>НГ</w:t>
      </w:r>
      <w:r>
        <w:rPr>
          <w:rFonts w:ascii="Times New Roman" w:hAnsi="Times New Roman" w:cs="Times New Roman"/>
          <w:sz w:val="28"/>
          <w:szCs w:val="28"/>
          <w:lang w:val="uk-UA"/>
        </w:rPr>
        <w:t>В</w:t>
      </w:r>
      <w:r w:rsidRPr="009F6669">
        <w:rPr>
          <w:rFonts w:ascii="Times New Roman" w:hAnsi="Times New Roman" w:cs="Times New Roman"/>
          <w:sz w:val="28"/>
          <w:szCs w:val="28"/>
        </w:rPr>
        <w:t>У „Полтаванафтогаз” ВАТ „Укрнафта”;</w:t>
      </w:r>
    </w:p>
    <w:p w:rsidR="004B4CA4" w:rsidRPr="009F6669" w:rsidRDefault="004B4CA4" w:rsidP="004B4CA4">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ГПУ „Полтавагазвидобування” ДК „Укргазвидобування”;</w:t>
      </w:r>
    </w:p>
    <w:p w:rsidR="004B4CA4" w:rsidRPr="009F6669" w:rsidRDefault="004B4CA4" w:rsidP="004B4CA4">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D695C">
        <w:rPr>
          <w:rFonts w:ascii="Times New Roman" w:hAnsi="Times New Roman" w:cs="Times New Roman"/>
          <w:spacing w:val="-6"/>
          <w:sz w:val="28"/>
          <w:szCs w:val="28"/>
        </w:rPr>
        <w:t>підприємств</w:t>
      </w:r>
      <w:r w:rsidRPr="007D695C">
        <w:rPr>
          <w:rFonts w:ascii="Times New Roman" w:hAnsi="Times New Roman" w:cs="Times New Roman"/>
          <w:spacing w:val="-6"/>
          <w:sz w:val="28"/>
          <w:szCs w:val="28"/>
          <w:lang w:val="uk-UA"/>
        </w:rPr>
        <w:t xml:space="preserve"> </w:t>
      </w:r>
      <w:r w:rsidRPr="007D695C">
        <w:rPr>
          <w:rFonts w:ascii="Times New Roman" w:hAnsi="Times New Roman" w:cs="Times New Roman"/>
          <w:spacing w:val="-6"/>
          <w:sz w:val="28"/>
          <w:szCs w:val="28"/>
        </w:rPr>
        <w:t>нафтогазовидобування</w:t>
      </w:r>
      <w:r w:rsidRPr="007D695C">
        <w:rPr>
          <w:rFonts w:ascii="Times New Roman" w:hAnsi="Times New Roman" w:cs="Times New Roman"/>
          <w:spacing w:val="-6"/>
          <w:sz w:val="28"/>
          <w:szCs w:val="28"/>
          <w:lang w:val="uk-UA"/>
        </w:rPr>
        <w:t>,</w:t>
      </w:r>
      <w:r w:rsidRPr="007D695C">
        <w:rPr>
          <w:rFonts w:ascii="Times New Roman" w:hAnsi="Times New Roman" w:cs="Times New Roman"/>
          <w:spacing w:val="-6"/>
          <w:sz w:val="28"/>
          <w:szCs w:val="28"/>
        </w:rPr>
        <w:t xml:space="preserve"> нафтопереробки, геологічного вивчення</w:t>
      </w:r>
      <w:r w:rsidRPr="009F6669">
        <w:rPr>
          <w:rFonts w:ascii="Times New Roman" w:hAnsi="Times New Roman" w:cs="Times New Roman"/>
          <w:sz w:val="28"/>
          <w:szCs w:val="28"/>
        </w:rPr>
        <w:t xml:space="preserve"> всіх форм власності;</w:t>
      </w:r>
    </w:p>
    <w:p w:rsidR="004B4CA4" w:rsidRPr="00CD6D8F" w:rsidRDefault="004B4CA4"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виробничо-комерційної фірми „Полтавапаливо”;</w:t>
      </w:r>
    </w:p>
    <w:p w:rsidR="004B4CA4" w:rsidRDefault="00AB445B"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ВАТ „Полтаваобленерго”;</w:t>
      </w:r>
    </w:p>
    <w:p w:rsidR="00406B41" w:rsidRDefault="00406B41" w:rsidP="00B5369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Полтавської дирекції залізничних перевезень Південної залізниці</w:t>
      </w:r>
      <w:r w:rsidR="00AB445B">
        <w:rPr>
          <w:rFonts w:ascii="Times New Roman" w:hAnsi="Times New Roman" w:cs="Times New Roman"/>
          <w:sz w:val="28"/>
          <w:szCs w:val="28"/>
          <w:lang w:val="uk-UA"/>
        </w:rPr>
        <w:t>;</w:t>
      </w:r>
    </w:p>
    <w:p w:rsidR="004B4CA4" w:rsidRDefault="004B4CA4" w:rsidP="004B4CA4">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Здійснює керівництво</w:t>
      </w:r>
      <w:r w:rsidRPr="00245C2C">
        <w:rPr>
          <w:rFonts w:ascii="Times New Roman" w:hAnsi="Times New Roman" w:cs="Times New Roman"/>
          <w:i/>
          <w:iCs/>
          <w:sz w:val="28"/>
          <w:szCs w:val="28"/>
          <w:u w:val="single"/>
          <w:lang w:val="uk-UA"/>
        </w:rPr>
        <w:t>:</w:t>
      </w:r>
    </w:p>
    <w:p w:rsidR="004B4CA4" w:rsidRPr="009F6669"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комісією </w:t>
      </w:r>
      <w:r w:rsidRPr="009F6669">
        <w:rPr>
          <w:rFonts w:ascii="Times New Roman" w:hAnsi="Times New Roman" w:cs="Times New Roman"/>
          <w:sz w:val="28"/>
          <w:szCs w:val="28"/>
        </w:rPr>
        <w:t>з питань дотримання суб’єктами господарювання вимог чинного законодавства при використанні надр</w:t>
      </w:r>
      <w:r w:rsidRPr="009F6669">
        <w:rPr>
          <w:rFonts w:ascii="Times New Roman" w:hAnsi="Times New Roman" w:cs="Times New Roman"/>
          <w:sz w:val="28"/>
          <w:szCs w:val="28"/>
          <w:lang w:val="uk-UA"/>
        </w:rPr>
        <w:t>;</w:t>
      </w:r>
    </w:p>
    <w:p w:rsidR="004B4CA4"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обласною </w:t>
      </w:r>
      <w:r w:rsidRPr="009F6669">
        <w:rPr>
          <w:rFonts w:ascii="Times New Roman" w:hAnsi="Times New Roman" w:cs="Times New Roman"/>
          <w:sz w:val="28"/>
          <w:szCs w:val="28"/>
          <w:lang w:val="uk-UA"/>
        </w:rPr>
        <w:t xml:space="preserve"> комісією з питань </w:t>
      </w:r>
      <w:r>
        <w:rPr>
          <w:rFonts w:ascii="Times New Roman" w:hAnsi="Times New Roman" w:cs="Times New Roman"/>
          <w:sz w:val="28"/>
          <w:szCs w:val="28"/>
          <w:lang w:val="uk-UA"/>
        </w:rPr>
        <w:t>розрахунків за спожиті енергоносії;</w:t>
      </w:r>
    </w:p>
    <w:p w:rsidR="00B53696" w:rsidRDefault="00E23756"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4CA4">
        <w:rPr>
          <w:rFonts w:ascii="Times New Roman" w:hAnsi="Times New Roman" w:cs="Times New Roman"/>
          <w:sz w:val="28"/>
          <w:szCs w:val="28"/>
          <w:lang w:val="uk-UA"/>
        </w:rPr>
        <w:t>територіальною комісією  з погашення заборгованості підприємств паливно-енергетичного комплексу області;</w:t>
      </w:r>
    </w:p>
    <w:p w:rsidR="00B53696" w:rsidRDefault="00B53696" w:rsidP="00B53696">
      <w:pPr>
        <w:spacing w:line="294" w:lineRule="exact"/>
        <w:ind w:firstLine="709"/>
        <w:jc w:val="both"/>
        <w:rPr>
          <w:rFonts w:ascii="Times New Roman" w:hAnsi="Times New Roman" w:cs="Times New Roman"/>
          <w:sz w:val="28"/>
          <w:szCs w:val="28"/>
          <w:lang w:val="uk-UA"/>
        </w:rPr>
      </w:pPr>
      <w:r w:rsidRPr="00B53696">
        <w:rPr>
          <w:rFonts w:ascii="Times New Roman" w:hAnsi="Times New Roman" w:cs="Times New Roman"/>
          <w:sz w:val="28"/>
          <w:szCs w:val="28"/>
          <w:lang w:val="uk-UA"/>
        </w:rPr>
        <w:t>- обласною  постійно діючою комісією з питань ліцензування операцій з металобрухтом;</w:t>
      </w:r>
    </w:p>
    <w:p w:rsidR="00301C95" w:rsidRDefault="00D46A65"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01C95" w:rsidRPr="005F6D2C">
        <w:rPr>
          <w:rFonts w:ascii="Times New Roman" w:hAnsi="Times New Roman" w:cs="Times New Roman"/>
          <w:sz w:val="28"/>
          <w:szCs w:val="28"/>
          <w:lang w:val="uk-UA"/>
        </w:rPr>
        <w:t>обласною постійно діючою комісією з питань поводження з безхазяйними відходами;</w:t>
      </w:r>
    </w:p>
    <w:p w:rsidR="00D648C0" w:rsidRDefault="00D648C0"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безпечної діяльності населення при облдержадміністрації;</w:t>
      </w:r>
    </w:p>
    <w:p w:rsidR="00AB445B" w:rsidRDefault="00AB445B"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евакуаційною комісією;</w:t>
      </w:r>
    </w:p>
    <w:p w:rsidR="00AB445B" w:rsidRPr="009F6669" w:rsidRDefault="00AB445B"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техногенно-екологічної безпеки та надзвичайних ситуацій;</w:t>
      </w:r>
    </w:p>
    <w:p w:rsidR="00606F9D" w:rsidRDefault="00606F9D" w:rsidP="00606F9D">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робочою групою облдержадміністрації з питань формування</w:t>
      </w:r>
      <w:r w:rsidR="001F01F8">
        <w:rPr>
          <w:rFonts w:ascii="Times New Roman" w:hAnsi="Times New Roman" w:cs="Times New Roman"/>
          <w:sz w:val="28"/>
          <w:szCs w:val="28"/>
          <w:lang w:val="uk-UA"/>
        </w:rPr>
        <w:t>,</w:t>
      </w:r>
      <w:r>
        <w:rPr>
          <w:rFonts w:ascii="Times New Roman" w:hAnsi="Times New Roman" w:cs="Times New Roman"/>
          <w:sz w:val="28"/>
          <w:szCs w:val="28"/>
          <w:lang w:val="uk-UA"/>
        </w:rPr>
        <w:t xml:space="preserve"> ведення та використання обласного страхового фонду документації;</w:t>
      </w:r>
    </w:p>
    <w:p w:rsidR="00406B41" w:rsidRDefault="00406B41" w:rsidP="00406B41">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комісією з питань залучення промислового потенціалу виправно-трудових установ в економіку регіону;</w:t>
      </w:r>
    </w:p>
    <w:p w:rsidR="004B4CA4" w:rsidRPr="009F6669"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1C6809" w:rsidRDefault="00525C80" w:rsidP="0011591A">
      <w:pPr>
        <w:spacing w:line="294" w:lineRule="exact"/>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rsidR="000D76B9" w:rsidRPr="009F6669" w:rsidRDefault="000D76B9" w:rsidP="004A36B3">
      <w:pPr>
        <w:spacing w:line="280" w:lineRule="exact"/>
        <w:ind w:firstLine="708"/>
        <w:jc w:val="both"/>
        <w:rPr>
          <w:rFonts w:ascii="Times New Roman" w:hAnsi="Times New Roman" w:cs="Times New Roman"/>
          <w:b/>
          <w:bCs/>
          <w:sz w:val="28"/>
          <w:szCs w:val="28"/>
          <w:lang w:val="uk-UA"/>
        </w:rPr>
      </w:pPr>
      <w:r w:rsidRPr="009F6669">
        <w:rPr>
          <w:rFonts w:ascii="Times New Roman" w:hAnsi="Times New Roman" w:cs="Times New Roman"/>
          <w:b/>
          <w:bCs/>
          <w:sz w:val="28"/>
          <w:szCs w:val="28"/>
          <w:lang w:val="uk-UA"/>
        </w:rPr>
        <w:t>Заступник</w:t>
      </w:r>
      <w:r w:rsidR="00A51281" w:rsidRPr="009F6669">
        <w:rPr>
          <w:rFonts w:ascii="Times New Roman" w:hAnsi="Times New Roman" w:cs="Times New Roman"/>
          <w:b/>
          <w:bCs/>
          <w:sz w:val="28"/>
          <w:szCs w:val="28"/>
          <w:lang w:val="uk-UA"/>
        </w:rPr>
        <w:t xml:space="preserve"> </w:t>
      </w:r>
      <w:r w:rsidRPr="009F6669">
        <w:rPr>
          <w:rFonts w:ascii="Times New Roman" w:hAnsi="Times New Roman" w:cs="Times New Roman"/>
          <w:b/>
          <w:bCs/>
          <w:sz w:val="28"/>
          <w:szCs w:val="28"/>
          <w:lang w:val="uk-UA"/>
        </w:rPr>
        <w:t xml:space="preserve"> голови </w:t>
      </w:r>
      <w:r w:rsidR="00A51281" w:rsidRPr="009F6669">
        <w:rPr>
          <w:rFonts w:ascii="Times New Roman" w:hAnsi="Times New Roman" w:cs="Times New Roman"/>
          <w:b/>
          <w:bCs/>
          <w:sz w:val="28"/>
          <w:szCs w:val="28"/>
          <w:lang w:val="uk-UA"/>
        </w:rPr>
        <w:t xml:space="preserve"> </w:t>
      </w:r>
      <w:r w:rsidRPr="009F6669">
        <w:rPr>
          <w:rFonts w:ascii="Times New Roman" w:hAnsi="Times New Roman" w:cs="Times New Roman"/>
          <w:b/>
          <w:bCs/>
          <w:sz w:val="28"/>
          <w:szCs w:val="28"/>
          <w:lang w:val="uk-UA"/>
        </w:rPr>
        <w:t>обласної державної адміністрації з питань роботи агропромислового комплексу</w:t>
      </w:r>
      <w:r w:rsidR="00A462A2">
        <w:rPr>
          <w:rFonts w:ascii="Times New Roman" w:hAnsi="Times New Roman" w:cs="Times New Roman"/>
          <w:b/>
          <w:bCs/>
          <w:sz w:val="28"/>
          <w:szCs w:val="28"/>
          <w:lang w:val="uk-UA"/>
        </w:rPr>
        <w:t xml:space="preserve">, </w:t>
      </w:r>
      <w:r w:rsidR="00AE4C51">
        <w:rPr>
          <w:rFonts w:ascii="Times New Roman" w:hAnsi="Times New Roman" w:cs="Times New Roman"/>
          <w:b/>
          <w:bCs/>
          <w:sz w:val="28"/>
          <w:szCs w:val="28"/>
          <w:lang w:val="uk-UA"/>
        </w:rPr>
        <w:t>екології та природних ресурсів</w:t>
      </w:r>
      <w:r w:rsidR="00D52BA1">
        <w:rPr>
          <w:rFonts w:ascii="Times New Roman" w:hAnsi="Times New Roman" w:cs="Times New Roman"/>
          <w:b/>
          <w:bCs/>
          <w:sz w:val="28"/>
          <w:szCs w:val="28"/>
          <w:lang w:val="uk-UA"/>
        </w:rPr>
        <w:t xml:space="preserve"> Замикула В.В.</w:t>
      </w:r>
    </w:p>
    <w:p w:rsidR="00B23CC0" w:rsidRDefault="000D76B9" w:rsidP="004A36B3">
      <w:pPr>
        <w:pStyle w:val="BodyText2"/>
        <w:spacing w:line="280" w:lineRule="exact"/>
        <w:rPr>
          <w:rFonts w:ascii="Times New Roman" w:hAnsi="Times New Roman" w:cs="Times New Roman"/>
          <w:lang w:val="uk-UA"/>
        </w:rPr>
      </w:pPr>
      <w:r w:rsidRPr="009F6669">
        <w:rPr>
          <w:rFonts w:ascii="Times New Roman" w:hAnsi="Times New Roman" w:cs="Times New Roman"/>
          <w:b/>
          <w:bCs/>
          <w:lang w:val="uk-UA"/>
        </w:rPr>
        <w:tab/>
      </w:r>
      <w:r w:rsidR="00A51281" w:rsidRPr="009F6669">
        <w:rPr>
          <w:rFonts w:ascii="Times New Roman" w:hAnsi="Times New Roman" w:cs="Times New Roman"/>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роботи  агропромислового комплексу</w:t>
      </w:r>
      <w:r w:rsidR="00C62CD3">
        <w:rPr>
          <w:rFonts w:ascii="Times New Roman" w:hAnsi="Times New Roman" w:cs="Times New Roman"/>
          <w:lang w:val="uk-UA"/>
        </w:rPr>
        <w:t xml:space="preserve">, </w:t>
      </w:r>
      <w:r w:rsidR="00AE4C51">
        <w:rPr>
          <w:rFonts w:ascii="Times New Roman" w:hAnsi="Times New Roman" w:cs="Times New Roman"/>
          <w:lang w:val="uk-UA"/>
        </w:rPr>
        <w:t>екології та природних ресурсів</w:t>
      </w:r>
      <w:r w:rsidR="00FF0A24">
        <w:rPr>
          <w:rFonts w:ascii="Times New Roman" w:hAnsi="Times New Roman" w:cs="Times New Roman"/>
          <w:lang w:val="uk-UA"/>
        </w:rPr>
        <w:t>.</w:t>
      </w:r>
    </w:p>
    <w:p w:rsidR="00A51281" w:rsidRDefault="00B23CC0" w:rsidP="004A36B3">
      <w:pPr>
        <w:pStyle w:val="BodyText2"/>
        <w:spacing w:line="280" w:lineRule="exact"/>
        <w:rPr>
          <w:rFonts w:ascii="Times New Roman" w:hAnsi="Times New Roman" w:cs="Times New Roman"/>
          <w:lang w:val="uk-UA"/>
        </w:rPr>
      </w:pPr>
      <w:r>
        <w:rPr>
          <w:rFonts w:ascii="Times New Roman" w:hAnsi="Times New Roman" w:cs="Times New Roman"/>
          <w:lang w:val="uk-UA"/>
        </w:rPr>
        <w:t xml:space="preserve">          Організовує державний контроль за діяльністю відповідних підрозділів щодо організації роботи з раціонального використання та відтворення рослинного і тваринного світу.</w:t>
      </w:r>
    </w:p>
    <w:p w:rsidR="00A51281" w:rsidRPr="009F6669" w:rsidRDefault="00A51281" w:rsidP="004A36B3">
      <w:pPr>
        <w:pStyle w:val="BodyText2"/>
        <w:spacing w:line="280" w:lineRule="exact"/>
        <w:rPr>
          <w:rFonts w:ascii="Times New Roman" w:hAnsi="Times New Roman" w:cs="Times New Roman"/>
          <w:lang w:val="uk-UA"/>
        </w:rPr>
      </w:pPr>
      <w:r w:rsidRPr="009F6669">
        <w:rPr>
          <w:rFonts w:ascii="Times New Roman" w:hAnsi="Times New Roman" w:cs="Times New Roman"/>
          <w:lang w:val="uk-UA"/>
        </w:rPr>
        <w:tab/>
        <w:t>Координує організацію роботи з</w:t>
      </w:r>
    </w:p>
    <w:p w:rsidR="00A51281" w:rsidRPr="009F6669" w:rsidRDefault="00A51281" w:rsidP="004A36B3">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виробництва продукції рослинництва та тваринництва, її реалізації та подальшої переробки підприємствами різних форм власності, а саме: сільськогосподарськими,  фермерськими та особистими господарствами населення, цукровими заводами, комбінатами хлібопродуктів, молоко- та м’ясопереробними підприємствами, олійно-екстракційними комбінатами тощо;</w:t>
      </w:r>
    </w:p>
    <w:p w:rsidR="00A51281" w:rsidRPr="009F6669" w:rsidRDefault="00A51281" w:rsidP="004A36B3">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реформування земельних та майнових відносин;</w:t>
      </w:r>
    </w:p>
    <w:p w:rsidR="00A51281" w:rsidRPr="009F6669"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розвитку різних форм власності в сільськогосподарському виробництві;</w:t>
      </w:r>
    </w:p>
    <w:p w:rsidR="00A51281" w:rsidRPr="00A462A2" w:rsidRDefault="00A51281" w:rsidP="004A36B3">
      <w:pPr>
        <w:spacing w:line="280" w:lineRule="exact"/>
        <w:ind w:firstLine="709"/>
        <w:jc w:val="both"/>
        <w:rPr>
          <w:rFonts w:ascii="Times New Roman" w:hAnsi="Times New Roman" w:cs="Times New Roman"/>
          <w:sz w:val="28"/>
          <w:szCs w:val="28"/>
          <w:lang w:val="uk-UA"/>
        </w:rPr>
      </w:pPr>
      <w:r w:rsidRPr="00A462A2">
        <w:rPr>
          <w:rFonts w:ascii="Times New Roman" w:hAnsi="Times New Roman" w:cs="Times New Roman"/>
          <w:sz w:val="28"/>
          <w:szCs w:val="28"/>
          <w:lang w:val="uk-UA"/>
        </w:rPr>
        <w:t>складання планів і розрахунків до програм соціального та економічного</w:t>
      </w:r>
      <w:r w:rsidR="00C62CD3">
        <w:rPr>
          <w:rFonts w:ascii="Times New Roman" w:hAnsi="Times New Roman" w:cs="Times New Roman"/>
          <w:sz w:val="28"/>
          <w:szCs w:val="28"/>
          <w:lang w:val="uk-UA"/>
        </w:rPr>
        <w:t xml:space="preserve"> </w:t>
      </w:r>
      <w:r w:rsidRPr="00A462A2">
        <w:rPr>
          <w:rFonts w:ascii="Times New Roman" w:hAnsi="Times New Roman" w:cs="Times New Roman"/>
          <w:sz w:val="28"/>
          <w:szCs w:val="28"/>
          <w:lang w:val="uk-UA"/>
        </w:rPr>
        <w:t>розвитку області у підвідомчій галузі;</w:t>
      </w:r>
    </w:p>
    <w:p w:rsidR="00A51281" w:rsidRPr="009F6669"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вирішення в установленому законодавством порядку питань приватизації земель, їх вилучення для державних та інших потреб;</w:t>
      </w:r>
    </w:p>
    <w:p w:rsidR="00A51281"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здійснення заходів до запобігання епізоотій, пов’язаних з тваринним сві</w:t>
      </w:r>
      <w:r w:rsidR="00A462A2">
        <w:rPr>
          <w:rFonts w:ascii="Times New Roman" w:hAnsi="Times New Roman" w:cs="Times New Roman"/>
          <w:sz w:val="28"/>
          <w:szCs w:val="28"/>
          <w:lang w:val="uk-UA"/>
        </w:rPr>
        <w:t>том, та їх ліквідації;</w:t>
      </w:r>
    </w:p>
    <w:p w:rsidR="00B23CC0" w:rsidRDefault="00B23CC0" w:rsidP="004A36B3">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розробки планів використання природних ресурсів;</w:t>
      </w:r>
    </w:p>
    <w:p w:rsidR="00B23CC0" w:rsidRDefault="00B23CC0" w:rsidP="00A462A2">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зупинення в установленому порядку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A51281" w:rsidRDefault="00A51281" w:rsidP="00A51281">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державний  контроль за діяльністю відповідних підрозділів щодо роботи з раціонального використання та охорони земель,</w:t>
      </w:r>
      <w:r w:rsidR="00B010B6">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лісів, води, додержання ветеринарних правил.</w:t>
      </w:r>
    </w:p>
    <w:p w:rsidR="00AB628C" w:rsidRPr="009F6669" w:rsidRDefault="00AB628C" w:rsidP="00AB628C">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62CD3" w:rsidRPr="009F6669" w:rsidRDefault="00C62CD3" w:rsidP="00C2324B">
      <w:pPr>
        <w:spacing w:line="272" w:lineRule="exact"/>
        <w:ind w:firstLine="709"/>
        <w:jc w:val="both"/>
        <w:rPr>
          <w:rFonts w:ascii="Times New Roman" w:hAnsi="Times New Roman" w:cs="Times New Roman"/>
          <w:sz w:val="28"/>
          <w:szCs w:val="28"/>
          <w:lang w:val="uk-UA"/>
        </w:rPr>
      </w:pPr>
    </w:p>
    <w:p w:rsidR="00A51281" w:rsidRPr="009F6669" w:rsidRDefault="00A51281" w:rsidP="00A51281">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A51281" w:rsidRPr="009F6669" w:rsidRDefault="00A51281" w:rsidP="00B010B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агропромислового розвитку  облдержад</w:t>
      </w:r>
      <w:r w:rsidR="00B010B6">
        <w:rPr>
          <w:rFonts w:ascii="Times New Roman" w:hAnsi="Times New Roman" w:cs="Times New Roman"/>
          <w:sz w:val="28"/>
          <w:szCs w:val="28"/>
          <w:lang w:val="uk-UA"/>
        </w:rPr>
        <w:t>мініст</w:t>
      </w:r>
      <w:r w:rsidRPr="009F6669">
        <w:rPr>
          <w:rFonts w:ascii="Times New Roman" w:hAnsi="Times New Roman" w:cs="Times New Roman"/>
          <w:sz w:val="28"/>
          <w:szCs w:val="28"/>
          <w:lang w:val="uk-UA"/>
        </w:rPr>
        <w:t>рації;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0C6F40">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ветеринарної медицини в Полтавській області;</w:t>
      </w:r>
    </w:p>
    <w:p w:rsidR="00A51281"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D375B2">
        <w:rPr>
          <w:rFonts w:ascii="Times New Roman" w:hAnsi="Times New Roman" w:cs="Times New Roman"/>
          <w:sz w:val="28"/>
          <w:szCs w:val="28"/>
          <w:lang w:val="uk-UA"/>
        </w:rPr>
        <w:t>Г</w:t>
      </w:r>
      <w:r w:rsidRPr="009F6669">
        <w:rPr>
          <w:rFonts w:ascii="Times New Roman" w:hAnsi="Times New Roman" w:cs="Times New Roman"/>
          <w:sz w:val="28"/>
          <w:szCs w:val="28"/>
          <w:lang w:val="uk-UA"/>
        </w:rPr>
        <w:t xml:space="preserve">оловного  управління </w:t>
      </w:r>
      <w:r w:rsidR="00B23CC0">
        <w:rPr>
          <w:rFonts w:ascii="Times New Roman" w:hAnsi="Times New Roman" w:cs="Times New Roman"/>
          <w:sz w:val="28"/>
          <w:szCs w:val="28"/>
          <w:lang w:val="uk-UA"/>
        </w:rPr>
        <w:t xml:space="preserve">Держкомзему </w:t>
      </w:r>
      <w:r w:rsidR="00D375B2">
        <w:rPr>
          <w:rFonts w:ascii="Times New Roman" w:hAnsi="Times New Roman" w:cs="Times New Roman"/>
          <w:sz w:val="28"/>
          <w:szCs w:val="28"/>
          <w:lang w:val="uk-UA"/>
        </w:rPr>
        <w:t>у Полтавській області</w:t>
      </w:r>
      <w:r w:rsidRPr="009F6669">
        <w:rPr>
          <w:rFonts w:ascii="Times New Roman" w:hAnsi="Times New Roman" w:cs="Times New Roman"/>
          <w:spacing w:val="-6"/>
          <w:sz w:val="28"/>
          <w:szCs w:val="28"/>
          <w:lang w:val="uk-UA"/>
        </w:rPr>
        <w:t>;</w:t>
      </w:r>
    </w:p>
    <w:p w:rsidR="000C6F40" w:rsidRPr="009F6669" w:rsidRDefault="000C6F40" w:rsidP="00A51281">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Головного державного управління охорони</w:t>
      </w:r>
      <w:r w:rsidR="0030177B">
        <w:rPr>
          <w:rFonts w:ascii="Times New Roman" w:hAnsi="Times New Roman" w:cs="Times New Roman"/>
          <w:spacing w:val="-6"/>
          <w:sz w:val="28"/>
          <w:szCs w:val="28"/>
          <w:lang w:val="uk-UA"/>
        </w:rPr>
        <w:t>,</w:t>
      </w:r>
      <w:r>
        <w:rPr>
          <w:rFonts w:ascii="Times New Roman" w:hAnsi="Times New Roman" w:cs="Times New Roman"/>
          <w:spacing w:val="-6"/>
          <w:sz w:val="28"/>
          <w:szCs w:val="28"/>
          <w:lang w:val="uk-UA"/>
        </w:rPr>
        <w:t xml:space="preserve"> використання і відтворення водних живих </w:t>
      </w:r>
      <w:r w:rsidR="0030177B">
        <w:rPr>
          <w:rFonts w:ascii="Times New Roman" w:hAnsi="Times New Roman" w:cs="Times New Roman"/>
          <w:spacing w:val="-6"/>
          <w:sz w:val="28"/>
          <w:szCs w:val="28"/>
          <w:lang w:val="uk-UA"/>
        </w:rPr>
        <w:t xml:space="preserve">водних </w:t>
      </w:r>
      <w:r>
        <w:rPr>
          <w:rFonts w:ascii="Times New Roman" w:hAnsi="Times New Roman" w:cs="Times New Roman"/>
          <w:spacing w:val="-6"/>
          <w:sz w:val="28"/>
          <w:szCs w:val="28"/>
          <w:lang w:val="uk-UA"/>
        </w:rPr>
        <w:t>ресурсів та регулювання рибальства у Полтавській області;</w:t>
      </w:r>
    </w:p>
    <w:p w:rsidR="00914A8D" w:rsidRDefault="005170F9" w:rsidP="00D55E5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4A8D">
        <w:rPr>
          <w:rFonts w:ascii="Times New Roman" w:hAnsi="Times New Roman" w:cs="Times New Roman"/>
          <w:sz w:val="28"/>
          <w:szCs w:val="28"/>
          <w:lang w:val="uk-UA"/>
        </w:rPr>
        <w:t xml:space="preserve"> Державного управління </w:t>
      </w:r>
      <w:r w:rsidR="0030177B">
        <w:rPr>
          <w:rFonts w:ascii="Times New Roman" w:hAnsi="Times New Roman" w:cs="Times New Roman"/>
          <w:sz w:val="28"/>
          <w:szCs w:val="28"/>
          <w:lang w:val="uk-UA"/>
        </w:rPr>
        <w:t>охорони навколишнього природного середовища в</w:t>
      </w:r>
      <w:r w:rsidR="00914A8D">
        <w:rPr>
          <w:rFonts w:ascii="Times New Roman" w:hAnsi="Times New Roman" w:cs="Times New Roman"/>
          <w:sz w:val="28"/>
          <w:szCs w:val="28"/>
          <w:lang w:val="uk-UA"/>
        </w:rPr>
        <w:t xml:space="preserve"> Полтавській області;</w:t>
      </w:r>
    </w:p>
    <w:p w:rsidR="00914A8D" w:rsidRDefault="00914A8D" w:rsidP="00D55E5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Державної екологічної інспекції</w:t>
      </w:r>
      <w:r w:rsidR="005209B7">
        <w:rPr>
          <w:rFonts w:ascii="Times New Roman" w:hAnsi="Times New Roman" w:cs="Times New Roman"/>
          <w:sz w:val="28"/>
          <w:szCs w:val="28"/>
          <w:lang w:val="uk-UA"/>
        </w:rPr>
        <w:t xml:space="preserve"> </w:t>
      </w:r>
      <w:r w:rsidR="0030177B">
        <w:rPr>
          <w:rFonts w:ascii="Times New Roman" w:hAnsi="Times New Roman" w:cs="Times New Roman"/>
          <w:sz w:val="28"/>
          <w:szCs w:val="28"/>
          <w:lang w:val="uk-UA"/>
        </w:rPr>
        <w:t>у</w:t>
      </w:r>
      <w:r w:rsidR="005209B7">
        <w:rPr>
          <w:rFonts w:ascii="Times New Roman" w:hAnsi="Times New Roman" w:cs="Times New Roman"/>
          <w:sz w:val="28"/>
          <w:szCs w:val="28"/>
          <w:lang w:val="uk-UA"/>
        </w:rPr>
        <w:t xml:space="preserve"> Полтавській області</w:t>
      </w:r>
      <w:r>
        <w:rPr>
          <w:rFonts w:ascii="Times New Roman" w:hAnsi="Times New Roman" w:cs="Times New Roman"/>
          <w:sz w:val="28"/>
          <w:szCs w:val="28"/>
          <w:lang w:val="uk-UA"/>
        </w:rPr>
        <w:t>;</w:t>
      </w:r>
    </w:p>
    <w:p w:rsidR="006611DA" w:rsidRDefault="006611DA" w:rsidP="00A51281">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209B7">
        <w:rPr>
          <w:rFonts w:ascii="Times New Roman" w:hAnsi="Times New Roman" w:cs="Times New Roman"/>
          <w:sz w:val="28"/>
          <w:szCs w:val="28"/>
          <w:lang w:val="uk-UA"/>
        </w:rPr>
        <w:t>Державної інспекції</w:t>
      </w:r>
      <w:r>
        <w:rPr>
          <w:rFonts w:ascii="Times New Roman" w:hAnsi="Times New Roman" w:cs="Times New Roman"/>
          <w:sz w:val="28"/>
          <w:szCs w:val="28"/>
          <w:lang w:val="uk-UA"/>
        </w:rPr>
        <w:t xml:space="preserve"> сільського</w:t>
      </w:r>
      <w:r w:rsidR="005209B7">
        <w:rPr>
          <w:rFonts w:ascii="Times New Roman" w:hAnsi="Times New Roman" w:cs="Times New Roman"/>
          <w:sz w:val="28"/>
          <w:szCs w:val="28"/>
          <w:lang w:val="uk-UA"/>
        </w:rPr>
        <w:t xml:space="preserve"> господарства в</w:t>
      </w:r>
      <w:r>
        <w:rPr>
          <w:rFonts w:ascii="Times New Roman" w:hAnsi="Times New Roman" w:cs="Times New Roman"/>
          <w:sz w:val="28"/>
          <w:szCs w:val="28"/>
          <w:lang w:val="uk-UA"/>
        </w:rPr>
        <w:t xml:space="preserve"> Полтавській області;</w:t>
      </w:r>
    </w:p>
    <w:p w:rsidR="00A51281" w:rsidRPr="009F6669"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0C6F40">
        <w:rPr>
          <w:rFonts w:ascii="Times New Roman" w:hAnsi="Times New Roman" w:cs="Times New Roman"/>
          <w:sz w:val="28"/>
          <w:szCs w:val="28"/>
          <w:lang w:val="uk-UA"/>
        </w:rPr>
        <w:t xml:space="preserve">Полтавського </w:t>
      </w:r>
      <w:r w:rsidRPr="009F6669">
        <w:rPr>
          <w:rFonts w:ascii="Times New Roman" w:hAnsi="Times New Roman" w:cs="Times New Roman"/>
          <w:spacing w:val="-6"/>
          <w:sz w:val="28"/>
          <w:szCs w:val="28"/>
          <w:lang w:val="uk-UA"/>
        </w:rPr>
        <w:t>обласного  управління водн</w:t>
      </w:r>
      <w:r w:rsidR="0030177B">
        <w:rPr>
          <w:rFonts w:ascii="Times New Roman" w:hAnsi="Times New Roman" w:cs="Times New Roman"/>
          <w:spacing w:val="-6"/>
          <w:sz w:val="28"/>
          <w:szCs w:val="28"/>
          <w:lang w:val="uk-UA"/>
        </w:rPr>
        <w:t>их ресурсів</w:t>
      </w:r>
      <w:r w:rsidRPr="009F6669">
        <w:rPr>
          <w:rFonts w:ascii="Times New Roman" w:hAnsi="Times New Roman" w:cs="Times New Roman"/>
          <w:spacing w:val="-6"/>
          <w:sz w:val="28"/>
          <w:szCs w:val="28"/>
          <w:lang w:val="uk-UA"/>
        </w:rPr>
        <w:t xml:space="preserve">; </w:t>
      </w:r>
    </w:p>
    <w:p w:rsidR="00A51281" w:rsidRPr="009F6669"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color w:val="000000"/>
          <w:sz w:val="28"/>
          <w:szCs w:val="28"/>
          <w:lang w:val="uk-UA"/>
        </w:rPr>
        <w:t xml:space="preserve">- </w:t>
      </w:r>
      <w:r w:rsidRPr="009F6669">
        <w:rPr>
          <w:rFonts w:ascii="Times New Roman" w:hAnsi="Times New Roman" w:cs="Times New Roman"/>
          <w:sz w:val="28"/>
          <w:szCs w:val="28"/>
          <w:lang w:val="uk-UA"/>
        </w:rPr>
        <w:t xml:space="preserve">Полтавського </w:t>
      </w:r>
      <w:r w:rsidR="000C6F40">
        <w:rPr>
          <w:rFonts w:ascii="Times New Roman" w:hAnsi="Times New Roman" w:cs="Times New Roman"/>
          <w:sz w:val="28"/>
          <w:szCs w:val="28"/>
          <w:lang w:val="uk-UA"/>
        </w:rPr>
        <w:t xml:space="preserve">регіонального </w:t>
      </w:r>
      <w:r w:rsidRPr="009F6669">
        <w:rPr>
          <w:rFonts w:ascii="Times New Roman" w:hAnsi="Times New Roman" w:cs="Times New Roman"/>
          <w:sz w:val="28"/>
          <w:szCs w:val="28"/>
          <w:lang w:val="uk-UA"/>
        </w:rPr>
        <w:t>відділення Аграрного фонду;</w:t>
      </w:r>
    </w:p>
    <w:p w:rsidR="00A51281" w:rsidRPr="00A53C28" w:rsidRDefault="00A51281" w:rsidP="00A51281">
      <w:pPr>
        <w:spacing w:line="280" w:lineRule="exact"/>
        <w:ind w:firstLine="709"/>
        <w:jc w:val="both"/>
        <w:rPr>
          <w:rFonts w:ascii="Times New Roman" w:hAnsi="Times New Roman" w:cs="Times New Roman"/>
          <w:sz w:val="28"/>
          <w:szCs w:val="28"/>
          <w:lang w:val="uk-UA"/>
        </w:rPr>
      </w:pPr>
      <w:r w:rsidRPr="00A53C28">
        <w:rPr>
          <w:rFonts w:ascii="Times New Roman" w:hAnsi="Times New Roman" w:cs="Times New Roman"/>
          <w:sz w:val="28"/>
          <w:szCs w:val="28"/>
          <w:lang w:val="uk-UA"/>
        </w:rPr>
        <w:t xml:space="preserve">- </w:t>
      </w:r>
      <w:r w:rsidR="00C84592">
        <w:rPr>
          <w:rFonts w:ascii="Times New Roman" w:hAnsi="Times New Roman" w:cs="Times New Roman"/>
          <w:sz w:val="28"/>
          <w:szCs w:val="28"/>
          <w:lang w:val="uk-UA"/>
        </w:rPr>
        <w:t xml:space="preserve">Полтавського </w:t>
      </w:r>
      <w:r w:rsidRPr="00A53C28">
        <w:rPr>
          <w:rFonts w:ascii="Times New Roman" w:hAnsi="Times New Roman" w:cs="Times New Roman"/>
          <w:sz w:val="28"/>
          <w:szCs w:val="28"/>
          <w:lang w:val="uk-UA"/>
        </w:rPr>
        <w:t xml:space="preserve">обласного управління лісового </w:t>
      </w:r>
      <w:r w:rsidR="00A53C28">
        <w:rPr>
          <w:rFonts w:ascii="Times New Roman" w:hAnsi="Times New Roman" w:cs="Times New Roman"/>
          <w:sz w:val="28"/>
          <w:szCs w:val="28"/>
          <w:lang w:val="uk-UA"/>
        </w:rPr>
        <w:t xml:space="preserve">та мисливського </w:t>
      </w:r>
      <w:r w:rsidRPr="00A53C28">
        <w:rPr>
          <w:rFonts w:ascii="Times New Roman" w:hAnsi="Times New Roman" w:cs="Times New Roman"/>
          <w:sz w:val="28"/>
          <w:szCs w:val="28"/>
          <w:lang w:val="uk-UA"/>
        </w:rPr>
        <w:t>господарства;</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Державної насіннєвої інспекції;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5209B7">
        <w:rPr>
          <w:rFonts w:ascii="Times New Roman" w:hAnsi="Times New Roman" w:cs="Times New Roman"/>
          <w:sz w:val="28"/>
          <w:szCs w:val="28"/>
          <w:lang w:val="uk-UA"/>
        </w:rPr>
        <w:t xml:space="preserve">Полтавської обласної </w:t>
      </w:r>
      <w:r w:rsidRPr="009F6669">
        <w:rPr>
          <w:rFonts w:ascii="Times New Roman" w:hAnsi="Times New Roman" w:cs="Times New Roman"/>
          <w:sz w:val="28"/>
          <w:szCs w:val="28"/>
          <w:lang w:val="uk-UA"/>
        </w:rPr>
        <w:t>хлібної інспекції;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Державної </w:t>
      </w:r>
      <w:r w:rsidR="00BD20E3">
        <w:rPr>
          <w:rFonts w:ascii="Times New Roman" w:hAnsi="Times New Roman" w:cs="Times New Roman"/>
          <w:sz w:val="28"/>
          <w:szCs w:val="28"/>
          <w:lang w:val="uk-UA"/>
        </w:rPr>
        <w:t>інспекції</w:t>
      </w:r>
      <w:r w:rsidRPr="009F6669">
        <w:rPr>
          <w:rFonts w:ascii="Times New Roman" w:hAnsi="Times New Roman" w:cs="Times New Roman"/>
          <w:sz w:val="28"/>
          <w:szCs w:val="28"/>
          <w:lang w:val="uk-UA"/>
        </w:rPr>
        <w:t xml:space="preserve"> захисту рослин </w:t>
      </w:r>
      <w:r w:rsidR="00BD20E3">
        <w:rPr>
          <w:rFonts w:ascii="Times New Roman" w:hAnsi="Times New Roman" w:cs="Times New Roman"/>
          <w:sz w:val="28"/>
          <w:szCs w:val="28"/>
          <w:lang w:val="uk-UA"/>
        </w:rPr>
        <w:t>Полтавської</w:t>
      </w:r>
      <w:r w:rsidRPr="009F6669">
        <w:rPr>
          <w:rFonts w:ascii="Times New Roman" w:hAnsi="Times New Roman" w:cs="Times New Roman"/>
          <w:sz w:val="28"/>
          <w:szCs w:val="28"/>
          <w:lang w:val="uk-UA"/>
        </w:rPr>
        <w:t xml:space="preserve"> області;</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карантину рослин по Полтавській області.</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Науково-дослідних організацій, а саме:</w:t>
      </w:r>
    </w:p>
    <w:p w:rsidR="00A51281" w:rsidRPr="00263E0F" w:rsidRDefault="00A51281" w:rsidP="00A51281">
      <w:pPr>
        <w:spacing w:line="280" w:lineRule="exact"/>
        <w:ind w:firstLine="709"/>
        <w:jc w:val="both"/>
        <w:rPr>
          <w:rFonts w:ascii="Times New Roman" w:hAnsi="Times New Roman" w:cs="Times New Roman"/>
          <w:sz w:val="28"/>
          <w:szCs w:val="28"/>
          <w:lang w:val="uk-UA"/>
        </w:rPr>
      </w:pPr>
      <w:r w:rsidRPr="00263E0F">
        <w:rPr>
          <w:rFonts w:ascii="Times New Roman" w:hAnsi="Times New Roman" w:cs="Times New Roman"/>
          <w:sz w:val="28"/>
          <w:szCs w:val="28"/>
          <w:lang w:val="uk-UA"/>
        </w:rPr>
        <w:t>-</w:t>
      </w:r>
      <w:r w:rsidR="00263E0F" w:rsidRPr="00263E0F">
        <w:rPr>
          <w:rFonts w:ascii="Times New Roman" w:hAnsi="Times New Roman" w:cs="Times New Roman"/>
          <w:sz w:val="28"/>
          <w:szCs w:val="28"/>
          <w:lang w:val="uk-UA"/>
        </w:rPr>
        <w:t xml:space="preserve"> Полтавської</w:t>
      </w:r>
      <w:r w:rsidRPr="00263E0F">
        <w:rPr>
          <w:rFonts w:ascii="Times New Roman" w:hAnsi="Times New Roman" w:cs="Times New Roman"/>
          <w:sz w:val="28"/>
          <w:szCs w:val="28"/>
          <w:lang w:val="uk-UA"/>
        </w:rPr>
        <w:t xml:space="preserve"> інституту агропромислового виробництва ім. Вав</w:t>
      </w:r>
      <w:r w:rsidR="00263E0F" w:rsidRPr="00263E0F">
        <w:rPr>
          <w:rFonts w:ascii="Times New Roman" w:hAnsi="Times New Roman" w:cs="Times New Roman"/>
          <w:sz w:val="28"/>
          <w:szCs w:val="28"/>
          <w:lang w:val="uk-UA"/>
        </w:rPr>
        <w:t>і</w:t>
      </w:r>
      <w:r w:rsidRPr="00263E0F">
        <w:rPr>
          <w:rFonts w:ascii="Times New Roman" w:hAnsi="Times New Roman" w:cs="Times New Roman"/>
          <w:sz w:val="28"/>
          <w:szCs w:val="28"/>
          <w:lang w:val="uk-UA"/>
        </w:rPr>
        <w:t>лова;</w:t>
      </w:r>
      <w:r w:rsidR="00263E0F" w:rsidRPr="00263E0F">
        <w:rPr>
          <w:rFonts w:ascii="Times New Roman" w:hAnsi="Times New Roman" w:cs="Times New Roman"/>
          <w:sz w:val="28"/>
          <w:szCs w:val="28"/>
          <w:lang w:val="uk-UA"/>
        </w:rPr>
        <w:t xml:space="preserve"> </w:t>
      </w:r>
    </w:p>
    <w:p w:rsidR="00C84592" w:rsidRPr="00C84592" w:rsidRDefault="00C84592" w:rsidP="00A51281">
      <w:pPr>
        <w:spacing w:line="280" w:lineRule="exact"/>
        <w:ind w:firstLine="709"/>
        <w:jc w:val="both"/>
        <w:rPr>
          <w:rFonts w:ascii="Times New Roman" w:hAnsi="Times New Roman" w:cs="Times New Roman"/>
          <w:sz w:val="28"/>
          <w:szCs w:val="28"/>
          <w:lang w:val="uk-UA"/>
        </w:rPr>
      </w:pPr>
      <w:r w:rsidRPr="00C84592">
        <w:rPr>
          <w:rFonts w:ascii="Times New Roman" w:hAnsi="Times New Roman" w:cs="Times New Roman"/>
          <w:sz w:val="28"/>
          <w:szCs w:val="28"/>
          <w:lang w:val="uk-UA"/>
        </w:rPr>
        <w:t>- інституту свинарства і агропромислового виробництва НААН</w:t>
      </w:r>
      <w:r w:rsidR="00263E0F">
        <w:rPr>
          <w:rFonts w:ascii="Times New Roman" w:hAnsi="Times New Roman" w:cs="Times New Roman"/>
          <w:sz w:val="28"/>
          <w:szCs w:val="28"/>
          <w:lang w:val="uk-UA"/>
        </w:rPr>
        <w:t>;</w:t>
      </w:r>
    </w:p>
    <w:p w:rsidR="00A51281" w:rsidRPr="00C84592" w:rsidRDefault="00A51281" w:rsidP="00A51281">
      <w:pPr>
        <w:spacing w:line="280" w:lineRule="exact"/>
        <w:ind w:firstLine="709"/>
        <w:jc w:val="both"/>
        <w:rPr>
          <w:rFonts w:ascii="Times New Roman" w:hAnsi="Times New Roman" w:cs="Times New Roman"/>
          <w:sz w:val="28"/>
          <w:szCs w:val="28"/>
          <w:lang w:val="uk-UA"/>
        </w:rPr>
      </w:pPr>
      <w:r w:rsidRPr="00C84592">
        <w:rPr>
          <w:rFonts w:ascii="Times New Roman" w:hAnsi="Times New Roman" w:cs="Times New Roman"/>
          <w:sz w:val="28"/>
          <w:szCs w:val="28"/>
          <w:lang w:val="uk-UA"/>
        </w:rPr>
        <w:t xml:space="preserve">- </w:t>
      </w:r>
      <w:r w:rsidR="00C84592" w:rsidRPr="00C84592">
        <w:rPr>
          <w:rFonts w:ascii="Times New Roman" w:hAnsi="Times New Roman" w:cs="Times New Roman"/>
          <w:sz w:val="28"/>
          <w:szCs w:val="28"/>
          <w:lang w:val="uk-UA"/>
        </w:rPr>
        <w:t>Державного підприємства „</w:t>
      </w:r>
      <w:r w:rsidRPr="00C84592">
        <w:rPr>
          <w:rFonts w:ascii="Times New Roman" w:hAnsi="Times New Roman" w:cs="Times New Roman"/>
          <w:sz w:val="28"/>
          <w:szCs w:val="28"/>
          <w:lang w:val="uk-UA"/>
        </w:rPr>
        <w:t xml:space="preserve">Полтавського </w:t>
      </w:r>
      <w:r w:rsidR="00C84592" w:rsidRPr="00C84592">
        <w:rPr>
          <w:rFonts w:ascii="Times New Roman" w:hAnsi="Times New Roman" w:cs="Times New Roman"/>
          <w:sz w:val="28"/>
          <w:szCs w:val="28"/>
          <w:lang w:val="uk-UA"/>
        </w:rPr>
        <w:t>науково – дослідн</w:t>
      </w:r>
      <w:r w:rsidR="00C84592">
        <w:rPr>
          <w:rFonts w:ascii="Times New Roman" w:hAnsi="Times New Roman" w:cs="Times New Roman"/>
          <w:sz w:val="28"/>
          <w:szCs w:val="28"/>
          <w:lang w:val="uk-UA"/>
        </w:rPr>
        <w:t>ого</w:t>
      </w:r>
      <w:r w:rsidR="00C84592" w:rsidRPr="00C84592">
        <w:rPr>
          <w:rFonts w:ascii="Times New Roman" w:hAnsi="Times New Roman" w:cs="Times New Roman"/>
          <w:sz w:val="28"/>
          <w:szCs w:val="28"/>
          <w:lang w:val="uk-UA"/>
        </w:rPr>
        <w:t xml:space="preserve"> та проектн</w:t>
      </w:r>
      <w:r w:rsidR="00C84592">
        <w:rPr>
          <w:rFonts w:ascii="Times New Roman" w:hAnsi="Times New Roman" w:cs="Times New Roman"/>
          <w:sz w:val="28"/>
          <w:szCs w:val="28"/>
          <w:lang w:val="uk-UA"/>
        </w:rPr>
        <w:t>ого</w:t>
      </w:r>
      <w:r w:rsidR="00D55E56" w:rsidRPr="00C84592">
        <w:rPr>
          <w:rFonts w:ascii="Times New Roman" w:hAnsi="Times New Roman" w:cs="Times New Roman"/>
          <w:sz w:val="28"/>
          <w:szCs w:val="28"/>
          <w:lang w:val="uk-UA"/>
        </w:rPr>
        <w:t xml:space="preserve"> інституту землеустрою</w:t>
      </w:r>
      <w:r w:rsidR="00C84592" w:rsidRPr="00C84592">
        <w:rPr>
          <w:rFonts w:ascii="Times New Roman" w:hAnsi="Times New Roman" w:cs="Times New Roman"/>
          <w:sz w:val="28"/>
          <w:szCs w:val="28"/>
          <w:lang w:val="uk-UA"/>
        </w:rPr>
        <w:t>”</w:t>
      </w:r>
      <w:r w:rsidR="00D55E56" w:rsidRPr="00C84592">
        <w:rPr>
          <w:rFonts w:ascii="Times New Roman" w:hAnsi="Times New Roman" w:cs="Times New Roman"/>
          <w:sz w:val="28"/>
          <w:szCs w:val="28"/>
          <w:lang w:val="uk-UA"/>
        </w:rPr>
        <w:t>;</w:t>
      </w:r>
    </w:p>
    <w:p w:rsidR="00A51281" w:rsidRPr="00263E0F" w:rsidRDefault="00A51281" w:rsidP="00A51281">
      <w:pPr>
        <w:spacing w:line="280" w:lineRule="exact"/>
        <w:ind w:firstLine="709"/>
        <w:jc w:val="both"/>
        <w:rPr>
          <w:rFonts w:ascii="Times New Roman" w:hAnsi="Times New Roman" w:cs="Times New Roman"/>
          <w:sz w:val="28"/>
          <w:szCs w:val="28"/>
          <w:lang w:val="uk-UA"/>
        </w:rPr>
      </w:pPr>
      <w:r w:rsidRPr="00263E0F">
        <w:rPr>
          <w:rFonts w:ascii="Times New Roman" w:hAnsi="Times New Roman" w:cs="Times New Roman"/>
          <w:sz w:val="28"/>
          <w:szCs w:val="28"/>
          <w:lang w:val="uk-UA"/>
        </w:rPr>
        <w:t>- ДП „ПолтаваДіпром’ясомо</w:t>
      </w:r>
      <w:r w:rsidR="00D55E56" w:rsidRPr="00263E0F">
        <w:rPr>
          <w:rFonts w:ascii="Times New Roman" w:hAnsi="Times New Roman" w:cs="Times New Roman"/>
          <w:sz w:val="28"/>
          <w:szCs w:val="28"/>
          <w:lang w:val="uk-UA"/>
        </w:rPr>
        <w:t>лпром”;</w:t>
      </w:r>
      <w:r w:rsidRPr="00263E0F">
        <w:rPr>
          <w:rFonts w:ascii="Times New Roman" w:hAnsi="Times New Roman" w:cs="Times New Roman"/>
          <w:sz w:val="28"/>
          <w:szCs w:val="28"/>
          <w:lang w:val="uk-UA"/>
        </w:rPr>
        <w:t xml:space="preserve"> </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підприємств різних форм власності, які здійснюють заготівлю та збереження продукції сільськогосподарського виробництва з метою її подальшої переробки та реалізації, забезпечують сільгосптоваровиробників матеріально</w:t>
      </w:r>
      <w:r w:rsidR="00BB40B5">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технічними ресурсами, є одержувачами бюджетних коштів та працюють за державними програмами;   </w:t>
      </w:r>
    </w:p>
    <w:p w:rsidR="00A51281" w:rsidRPr="009F6669" w:rsidRDefault="00BD122F" w:rsidP="00A51281">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асоціацій</w:t>
      </w:r>
      <w:r w:rsidR="007D695C">
        <w:rPr>
          <w:rFonts w:ascii="Times New Roman" w:hAnsi="Times New Roman" w:cs="Times New Roman"/>
          <w:sz w:val="28"/>
          <w:szCs w:val="28"/>
          <w:lang w:val="uk-UA"/>
        </w:rPr>
        <w:t xml:space="preserve"> „</w:t>
      </w:r>
      <w:r w:rsidR="00A51281" w:rsidRPr="009F6669">
        <w:rPr>
          <w:rFonts w:ascii="Times New Roman" w:hAnsi="Times New Roman" w:cs="Times New Roman"/>
          <w:sz w:val="28"/>
          <w:szCs w:val="28"/>
          <w:lang w:val="uk-UA"/>
        </w:rPr>
        <w:t xml:space="preserve">Полтавацукор”, </w:t>
      </w:r>
      <w:r w:rsidR="007D695C">
        <w:rPr>
          <w:rFonts w:ascii="Times New Roman" w:hAnsi="Times New Roman" w:cs="Times New Roman"/>
          <w:sz w:val="28"/>
          <w:szCs w:val="28"/>
          <w:lang w:val="uk-UA"/>
        </w:rPr>
        <w:t>„</w:t>
      </w:r>
      <w:r w:rsidR="00A51281" w:rsidRPr="009F6669">
        <w:rPr>
          <w:rFonts w:ascii="Times New Roman" w:hAnsi="Times New Roman" w:cs="Times New Roman"/>
          <w:sz w:val="28"/>
          <w:szCs w:val="28"/>
          <w:lang w:val="uk-UA"/>
        </w:rPr>
        <w:t xml:space="preserve">Полтавамолоко”, </w:t>
      </w:r>
      <w:r w:rsidR="007D695C">
        <w:rPr>
          <w:rFonts w:ascii="Times New Roman" w:hAnsi="Times New Roman" w:cs="Times New Roman"/>
          <w:sz w:val="28"/>
          <w:szCs w:val="28"/>
          <w:lang w:val="uk-UA"/>
        </w:rPr>
        <w:t>„</w:t>
      </w:r>
      <w:r w:rsidR="00A51281" w:rsidRPr="009F6669">
        <w:rPr>
          <w:rFonts w:ascii="Times New Roman" w:hAnsi="Times New Roman" w:cs="Times New Roman"/>
          <w:sz w:val="28"/>
          <w:szCs w:val="28"/>
          <w:lang w:val="uk-UA"/>
        </w:rPr>
        <w:t xml:space="preserve">Родючість”, „Насіння Полтавщини”; </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w:t>
      </w:r>
      <w:r w:rsidR="007D695C">
        <w:rPr>
          <w:rFonts w:ascii="Times New Roman" w:hAnsi="Times New Roman" w:cs="Times New Roman"/>
          <w:sz w:val="28"/>
          <w:szCs w:val="28"/>
          <w:lang w:val="uk-UA"/>
        </w:rPr>
        <w:t>ідкритих акціонерних товариств „Полтавасортнасіннєовоч”, „Облагро-постач”, „</w:t>
      </w:r>
      <w:r w:rsidRPr="009F6669">
        <w:rPr>
          <w:rFonts w:ascii="Times New Roman" w:hAnsi="Times New Roman" w:cs="Times New Roman"/>
          <w:sz w:val="28"/>
          <w:szCs w:val="28"/>
          <w:lang w:val="uk-UA"/>
        </w:rPr>
        <w:t xml:space="preserve">Полтавазооветпромпостач”, </w:t>
      </w:r>
      <w:r w:rsidR="007D695C">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Полтаваплемсервіс”, </w:t>
      </w:r>
      <w:r w:rsidR="007D695C">
        <w:rPr>
          <w:rFonts w:ascii="Times New Roman" w:hAnsi="Times New Roman" w:cs="Times New Roman"/>
          <w:sz w:val="28"/>
          <w:szCs w:val="28"/>
          <w:lang w:val="uk-UA"/>
        </w:rPr>
        <w:t>„</w:t>
      </w:r>
      <w:r w:rsidRPr="009F6669">
        <w:rPr>
          <w:rFonts w:ascii="Times New Roman" w:hAnsi="Times New Roman" w:cs="Times New Roman"/>
          <w:sz w:val="28"/>
          <w:szCs w:val="28"/>
          <w:lang w:val="uk-UA"/>
        </w:rPr>
        <w:t>Полтаварибгосп”;</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обласних рад сільгоспвиробників, обласної спілки фермерів;</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Державного підприємства АПФ „Полтавасадвинмаркет”; </w:t>
      </w:r>
    </w:p>
    <w:p w:rsidR="00A51281" w:rsidRPr="009F6669" w:rsidRDefault="00A51281" w:rsidP="00A51281">
      <w:pPr>
        <w:tabs>
          <w:tab w:val="left" w:pos="720"/>
        </w:tabs>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w:t>
      </w:r>
      <w:r w:rsidR="007D695C">
        <w:rPr>
          <w:rFonts w:ascii="Times New Roman" w:hAnsi="Times New Roman" w:cs="Times New Roman"/>
          <w:sz w:val="28"/>
          <w:szCs w:val="28"/>
          <w:lang w:val="uk-UA"/>
        </w:rPr>
        <w:t>о дочірнього підприємства  ДАК „</w:t>
      </w:r>
      <w:r w:rsidRPr="009F6669">
        <w:rPr>
          <w:rFonts w:ascii="Times New Roman" w:hAnsi="Times New Roman" w:cs="Times New Roman"/>
          <w:sz w:val="28"/>
          <w:szCs w:val="28"/>
          <w:lang w:val="uk-UA"/>
        </w:rPr>
        <w:t>Хліб України”;</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w:t>
      </w:r>
      <w:r w:rsidR="003F3AB7">
        <w:rPr>
          <w:rFonts w:ascii="Times New Roman" w:hAnsi="Times New Roman" w:cs="Times New Roman"/>
          <w:sz w:val="28"/>
          <w:szCs w:val="28"/>
          <w:lang w:val="uk-UA"/>
        </w:rPr>
        <w:t xml:space="preserve">Полтавське державне лісогосподарське підприємство  </w:t>
      </w:r>
      <w:r w:rsidR="007D695C">
        <w:rPr>
          <w:rFonts w:ascii="Times New Roman" w:hAnsi="Times New Roman" w:cs="Times New Roman"/>
          <w:sz w:val="28"/>
          <w:szCs w:val="28"/>
          <w:lang w:val="uk-UA"/>
        </w:rPr>
        <w:t>„</w:t>
      </w:r>
      <w:r w:rsidRPr="009F6669">
        <w:rPr>
          <w:rFonts w:ascii="Times New Roman" w:hAnsi="Times New Roman" w:cs="Times New Roman"/>
          <w:sz w:val="28"/>
          <w:szCs w:val="28"/>
          <w:lang w:val="uk-UA"/>
        </w:rPr>
        <w:t>Полтаваоблагроліс”;</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Полтавської філії НАК „Украгролізинг”;</w:t>
      </w:r>
    </w:p>
    <w:p w:rsidR="00A51281"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Полтавського регіонал</w:t>
      </w:r>
      <w:r w:rsidR="00031D23">
        <w:rPr>
          <w:rFonts w:ascii="Times New Roman" w:hAnsi="Times New Roman" w:cs="Times New Roman"/>
          <w:sz w:val="28"/>
          <w:szCs w:val="28"/>
          <w:lang w:val="uk-UA"/>
        </w:rPr>
        <w:t>ьного відділення Аграрної біржі;</w:t>
      </w:r>
    </w:p>
    <w:p w:rsidR="00D92B35" w:rsidRDefault="00031D23" w:rsidP="00D92B35">
      <w:pPr>
        <w:spacing w:line="32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2B35">
        <w:rPr>
          <w:rFonts w:ascii="Times New Roman" w:hAnsi="Times New Roman" w:cs="Times New Roman"/>
          <w:sz w:val="28"/>
          <w:szCs w:val="28"/>
          <w:lang w:val="uk-UA"/>
        </w:rPr>
        <w:t xml:space="preserve"> - Полтавської обласної організації Українського товариства мисливців і рибалок (УТМР). </w:t>
      </w:r>
      <w:r w:rsidR="00D92B35">
        <w:rPr>
          <w:rFonts w:ascii="Times New Roman" w:hAnsi="Times New Roman" w:cs="Times New Roman"/>
          <w:sz w:val="28"/>
          <w:szCs w:val="28"/>
          <w:lang w:val="uk-UA"/>
        </w:rPr>
        <w:tab/>
      </w:r>
    </w:p>
    <w:p w:rsidR="00031D23" w:rsidRDefault="00031D23" w:rsidP="002B0FF4">
      <w:pPr>
        <w:spacing w:line="320" w:lineRule="exact"/>
        <w:jc w:val="both"/>
        <w:rPr>
          <w:rFonts w:ascii="Times New Roman" w:hAnsi="Times New Roman" w:cs="Times New Roman"/>
          <w:sz w:val="28"/>
          <w:szCs w:val="28"/>
          <w:lang w:val="uk-UA"/>
        </w:rPr>
      </w:pPr>
    </w:p>
    <w:p w:rsidR="00A51281" w:rsidRPr="009F6669" w:rsidRDefault="00A51281" w:rsidP="00CE4FB5">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Здійснює керівництво: </w:t>
      </w:r>
    </w:p>
    <w:p w:rsidR="00A51281" w:rsidRDefault="00A51281"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BD122F">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ержавною надзвичайною протиепізоотичною комісією при обласній державній адміністрації;</w:t>
      </w:r>
    </w:p>
    <w:p w:rsidR="00914A8D" w:rsidRDefault="00914A8D"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формування національної екологічної мережі;</w:t>
      </w:r>
    </w:p>
    <w:p w:rsidR="00914A8D" w:rsidRPr="009F6669" w:rsidRDefault="00BD122F"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00914A8D">
        <w:rPr>
          <w:rFonts w:ascii="Times New Roman" w:hAnsi="Times New Roman" w:cs="Times New Roman"/>
          <w:sz w:val="28"/>
          <w:szCs w:val="28"/>
          <w:lang w:val="uk-UA"/>
        </w:rPr>
        <w:t xml:space="preserve">бласною </w:t>
      </w:r>
      <w:r>
        <w:rPr>
          <w:rFonts w:ascii="Times New Roman" w:hAnsi="Times New Roman" w:cs="Times New Roman"/>
          <w:sz w:val="28"/>
          <w:szCs w:val="28"/>
          <w:lang w:val="uk-UA"/>
        </w:rPr>
        <w:t>М</w:t>
      </w:r>
      <w:r w:rsidR="00914A8D">
        <w:rPr>
          <w:rFonts w:ascii="Times New Roman" w:hAnsi="Times New Roman" w:cs="Times New Roman"/>
          <w:sz w:val="28"/>
          <w:szCs w:val="28"/>
          <w:lang w:val="uk-UA"/>
        </w:rPr>
        <w:t>іжвідомчою комісією з питань моніторингу довкілля;</w:t>
      </w:r>
    </w:p>
    <w:p w:rsidR="00BE1329" w:rsidRPr="009F6669" w:rsidRDefault="00BE1329"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ліцензійною комісією облдержадміністрації з ліцензування</w:t>
      </w:r>
      <w:r w:rsidR="00BD122F">
        <w:rPr>
          <w:rFonts w:ascii="Times New Roman" w:hAnsi="Times New Roman" w:cs="Times New Roman"/>
          <w:sz w:val="28"/>
          <w:szCs w:val="28"/>
          <w:lang w:val="uk-UA"/>
        </w:rPr>
        <w:t xml:space="preserve"> провадження</w:t>
      </w:r>
      <w:r w:rsidRPr="009F6669">
        <w:rPr>
          <w:rFonts w:ascii="Times New Roman" w:hAnsi="Times New Roman" w:cs="Times New Roman"/>
          <w:sz w:val="28"/>
          <w:szCs w:val="28"/>
          <w:lang w:val="uk-UA"/>
        </w:rPr>
        <w:t xml:space="preserve"> господарської діяльності з роздрібної торгівлі пестицидами та отрутохімікатами;</w:t>
      </w:r>
    </w:p>
    <w:p w:rsidR="0055799F" w:rsidRDefault="0055799F"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державної фінансової підтримки розвитку виноградарства, садівництва і  хмелярства;</w:t>
      </w:r>
    </w:p>
    <w:p w:rsidR="00E63577" w:rsidRDefault="00E63577"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визначення сільськогосподарських та лісогосподарських підприємств, яким надаватимуться кошти з обласного бюджету, що надходять в порядку відшкодування втрат сільськогосподарського і лісогосподарського виробництва;</w:t>
      </w:r>
    </w:p>
    <w:p w:rsidR="00A51281" w:rsidRDefault="00D375B2"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визначення спеціальної зони з виробництва сировини, що використовується для виготовлення продуктів дитячого та дієтичного харчування;</w:t>
      </w:r>
    </w:p>
    <w:p w:rsidR="00D375B2" w:rsidRDefault="00D375B2"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обласною конкурсною комісією з визначення підприємств агропромислового комплексу області для надання фінансової підтримки через механізм здешевлення </w:t>
      </w:r>
      <w:r w:rsidR="00BD122F">
        <w:rPr>
          <w:rFonts w:ascii="Times New Roman" w:hAnsi="Times New Roman" w:cs="Times New Roman"/>
          <w:sz w:val="28"/>
          <w:szCs w:val="28"/>
          <w:lang w:val="uk-UA"/>
        </w:rPr>
        <w:t xml:space="preserve">короткострокових, </w:t>
      </w:r>
      <w:r>
        <w:rPr>
          <w:rFonts w:ascii="Times New Roman" w:hAnsi="Times New Roman" w:cs="Times New Roman"/>
          <w:sz w:val="28"/>
          <w:szCs w:val="28"/>
          <w:lang w:val="uk-UA"/>
        </w:rPr>
        <w:t>середньострокових та довгострокових кредитів;</w:t>
      </w:r>
    </w:p>
    <w:p w:rsidR="00A53C28" w:rsidRDefault="00A53C28"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координації міжгалузевих відносин на ринку сільськогосподарської продукції;</w:t>
      </w:r>
    </w:p>
    <w:p w:rsidR="00BD122F" w:rsidRDefault="00BD122F"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обласною робочою групою з опрацювання та комплексного вирішення питань реалізац</w:t>
      </w:r>
      <w:r w:rsidR="002F3F67">
        <w:rPr>
          <w:rFonts w:ascii="Times New Roman" w:hAnsi="Times New Roman" w:cs="Times New Roman"/>
          <w:sz w:val="28"/>
          <w:szCs w:val="28"/>
          <w:lang w:val="uk-UA"/>
        </w:rPr>
        <w:t>ії державної політики у сфері р</w:t>
      </w:r>
      <w:r>
        <w:rPr>
          <w:rFonts w:ascii="Times New Roman" w:hAnsi="Times New Roman" w:cs="Times New Roman"/>
          <w:sz w:val="28"/>
          <w:szCs w:val="28"/>
          <w:lang w:val="uk-UA"/>
        </w:rPr>
        <w:t>аціонального використання та охорони земель в області.</w:t>
      </w:r>
    </w:p>
    <w:p w:rsidR="00F035A4" w:rsidRDefault="00F035A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4FB5" w:rsidRPr="009F6669" w:rsidRDefault="00CE4FB5" w:rsidP="00CE4FB5">
      <w:pPr>
        <w:spacing w:line="300" w:lineRule="exact"/>
        <w:ind w:firstLine="709"/>
        <w:jc w:val="both"/>
        <w:rPr>
          <w:rFonts w:ascii="Times New Roman" w:hAnsi="Times New Roman" w:cs="Times New Roman"/>
          <w:sz w:val="28"/>
          <w:szCs w:val="28"/>
          <w:lang w:val="uk-UA"/>
        </w:rPr>
      </w:pPr>
    </w:p>
    <w:p w:rsidR="002B0FF4" w:rsidRPr="009F6669" w:rsidRDefault="002B0FF4" w:rsidP="00B93BDF">
      <w:pPr>
        <w:pStyle w:val="BodyTextIndent2"/>
        <w:spacing w:line="300" w:lineRule="exact"/>
        <w:rPr>
          <w:rFonts w:ascii="Times New Roman" w:hAnsi="Times New Roman" w:cs="Times New Roman"/>
        </w:rPr>
      </w:pPr>
      <w:r w:rsidRPr="009F6669">
        <w:rPr>
          <w:rFonts w:ascii="Times New Roman" w:hAnsi="Times New Roman" w:cs="Times New Roman"/>
        </w:rPr>
        <w:t>Заступник голови обласної державної адміністрації з соціальн</w:t>
      </w:r>
      <w:r w:rsidR="002F3F67">
        <w:rPr>
          <w:rFonts w:ascii="Times New Roman" w:hAnsi="Times New Roman" w:cs="Times New Roman"/>
        </w:rPr>
        <w:t>их</w:t>
      </w:r>
      <w:r w:rsidRPr="009F6669">
        <w:rPr>
          <w:rFonts w:ascii="Times New Roman" w:hAnsi="Times New Roman" w:cs="Times New Roman"/>
        </w:rPr>
        <w:t xml:space="preserve"> </w:t>
      </w:r>
      <w:r w:rsidR="002F3F67">
        <w:rPr>
          <w:rFonts w:ascii="Times New Roman" w:hAnsi="Times New Roman" w:cs="Times New Roman"/>
        </w:rPr>
        <w:t>питань,</w:t>
      </w:r>
      <w:r w:rsidRPr="009F6669">
        <w:rPr>
          <w:rFonts w:ascii="Times New Roman" w:hAnsi="Times New Roman" w:cs="Times New Roman"/>
        </w:rPr>
        <w:t xml:space="preserve"> освіти</w:t>
      </w:r>
      <w:r>
        <w:rPr>
          <w:rFonts w:ascii="Times New Roman" w:hAnsi="Times New Roman" w:cs="Times New Roman"/>
        </w:rPr>
        <w:t xml:space="preserve"> та</w:t>
      </w:r>
      <w:r w:rsidRPr="009F6669">
        <w:rPr>
          <w:rFonts w:ascii="Times New Roman" w:hAnsi="Times New Roman" w:cs="Times New Roman"/>
        </w:rPr>
        <w:t xml:space="preserve"> охорони здоров’я </w:t>
      </w:r>
      <w:r w:rsidR="00B93BDF">
        <w:rPr>
          <w:rFonts w:ascii="Times New Roman" w:hAnsi="Times New Roman" w:cs="Times New Roman"/>
        </w:rPr>
        <w:t xml:space="preserve"> Коваль О.М.</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соціального забезпечення та соціального захисту населення, освіти і науки  та охорони здоров’я.</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 xml:space="preserve"> Координує роботу щодо реалізації державної політики, спрямованої на забезпечення та захист соціально незахищених громадян - пенсіонерів, інвалідів, одиноких непрацездатних, дітей-сиріт, дітей позбавлених батьківського піклування, інших громадян, які внаслідок недостатньої матеріальної забезпеченості потребують допомоги та підтримки з боку держави.</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Вживає заходів щодо реалізації державної політики в галузі освіти і науки</w:t>
      </w:r>
      <w:r>
        <w:rPr>
          <w:rFonts w:ascii="Times New Roman" w:hAnsi="Times New Roman" w:cs="Times New Roman"/>
          <w:sz w:val="28"/>
          <w:szCs w:val="28"/>
          <w:lang w:val="uk-UA"/>
        </w:rPr>
        <w:t>,  охорони здоров’я</w:t>
      </w:r>
      <w:r w:rsidRPr="00844ACB">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діяльністю закладів охорони здоров’я, соціального захисту, їх матеріально-фінансовим забезпеченням</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Вживає заходів щодо оптимізації аптечної мережі,  закладів  охорони здоров’я, освіти і науки, вносить пропозиції до проектів програм соціально-економічного розвитку відповідних територій.</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здійснення контролю за підтримкою належного санітарного та епідемічного стану, організовує пропаганду наукових медичних і гігієнічних знань серед населення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діяльність відповідних служб щодо організації правильного і своєчасного призначення і виплати державних пенсій, цільової грошової допомоги, санаторно - курортного  лікування  ветеранів  війни,  праці  та  осіб, які постраждали внаслідок Чорнобильської катастрофи, встановлення піклування над повнолітніми дієздатними особами, які за станом здоров’я потребують догляду, інших заходів соціального захисту.</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організацію соціального захисту працюючих, зайнятих на роботах зі шкідливими умовами праці на підприємствах, в установах та організаціях усіх форм власності, якісного проведення атестації робочих місць.</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Бере участь у веденні колективних переговорів та укладанні територіальних тарифних угод, вирішенні колективних трудових спорів (конфліктів</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Координує роботу з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працевлаштування інвалідів, сприяння здобуття ними освіти, набуття необхідної кваліфікації, матеріально-побутового обслуговування, санаторно-курортного лікування, надання протезно-ортопедичної допомоги і забезпечення засобами пересування і реабілітації;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організації виконання перспективних та поточних територіальних програм зайнятості та використання трудових ресурсів;</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професійних свят  (за профілем).</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Вносить пропозиції до проектів  програм стосовно обов’язкової повної загальної середньої освіти, забезпечення  мережі закладів освіти, науки,  охорони здоров’я та забезпечує їх виконання.</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медичних закладів з надання  допомоги населенню.</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запобіганню інфекційним захворюванням та їх ліквідації.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Сприяє діяльності на території області підприємств УТОГ, УТОС та Полтавського казенного експериментального протезно-ортопедичного підприємства, обласних організацій  ветеранів та  інвалідів.</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реалізацію державних гарантій у сфері праці, в тому числі і на право своєчасного одержання винагороди за працю.</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роботою навчальних закладів усіх форм власності.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Координує роботу по призову громадян на дійсну військову службу  та контролює діяльність </w:t>
      </w:r>
      <w:r w:rsidRPr="009F6669">
        <w:rPr>
          <w:rFonts w:ascii="Times New Roman" w:hAnsi="Times New Roman" w:cs="Times New Roman"/>
          <w:sz w:val="28"/>
          <w:szCs w:val="28"/>
          <w:lang w:val="uk-UA"/>
        </w:rPr>
        <w:t xml:space="preserve"> обласної</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районних</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міських призовних комісій.</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 дорученням голови облдержадміністрації організовує роботу обласної </w:t>
      </w:r>
      <w:r>
        <w:rPr>
          <w:rFonts w:ascii="Times New Roman" w:hAnsi="Times New Roman" w:cs="Times New Roman"/>
          <w:sz w:val="28"/>
          <w:szCs w:val="28"/>
          <w:lang w:val="uk-UA"/>
        </w:rPr>
        <w:t xml:space="preserve">тимчасової </w:t>
      </w:r>
      <w:r w:rsidRPr="009F6669">
        <w:rPr>
          <w:rFonts w:ascii="Times New Roman" w:hAnsi="Times New Roman" w:cs="Times New Roman"/>
          <w:sz w:val="28"/>
          <w:szCs w:val="28"/>
          <w:lang w:val="uk-UA"/>
        </w:rPr>
        <w:t xml:space="preserve">комісії з питань </w:t>
      </w:r>
      <w:r>
        <w:rPr>
          <w:rFonts w:ascii="Times New Roman" w:hAnsi="Times New Roman" w:cs="Times New Roman"/>
          <w:sz w:val="28"/>
          <w:szCs w:val="28"/>
          <w:lang w:val="uk-UA"/>
        </w:rPr>
        <w:t xml:space="preserve">погашення заборгованості із </w:t>
      </w:r>
      <w:r w:rsidRPr="009F6669">
        <w:rPr>
          <w:rFonts w:ascii="Times New Roman" w:hAnsi="Times New Roman" w:cs="Times New Roman"/>
          <w:sz w:val="28"/>
          <w:szCs w:val="28"/>
          <w:lang w:val="uk-UA"/>
        </w:rPr>
        <w:t>заробітної  плати</w:t>
      </w:r>
      <w:r>
        <w:rPr>
          <w:rFonts w:ascii="Times New Roman" w:hAnsi="Times New Roman" w:cs="Times New Roman"/>
          <w:sz w:val="28"/>
          <w:szCs w:val="28"/>
          <w:lang w:val="uk-UA"/>
        </w:rPr>
        <w:t xml:space="preserve"> (грошового забезпечення)</w:t>
      </w:r>
      <w:r w:rsidRPr="009F6669">
        <w:rPr>
          <w:rFonts w:ascii="Times New Roman" w:hAnsi="Times New Roman" w:cs="Times New Roman"/>
          <w:sz w:val="28"/>
          <w:szCs w:val="28"/>
          <w:lang w:val="uk-UA"/>
        </w:rPr>
        <w:t>,  пенсій, стипендій  та  інших соціальних виплат</w:t>
      </w:r>
      <w:r>
        <w:rPr>
          <w:rFonts w:ascii="Times New Roman" w:hAnsi="Times New Roman" w:cs="Times New Roman"/>
          <w:sz w:val="28"/>
          <w:szCs w:val="28"/>
          <w:lang w:val="uk-UA"/>
        </w:rPr>
        <w:t>, обласної робочої комісії</w:t>
      </w:r>
      <w:r w:rsidRPr="008722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 питань  координації діяльності з надання  населенню житлових субсидій за спрощеним порядком.</w:t>
      </w:r>
    </w:p>
    <w:p w:rsidR="002B0FF4" w:rsidRPr="009F6669" w:rsidRDefault="002B0FF4" w:rsidP="00CE4FB5">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У межах своїх повноважень спрямовує, координує та контролює діяльність: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праці та соціального захисту населення облдерж</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охорони здоров’я облдержадміністрації;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освіти і  науки облдержадміністрації;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Державного закладу „Полтавська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а</w:t>
      </w:r>
      <w:r w:rsidRPr="009F6669">
        <w:rPr>
          <w:rFonts w:ascii="Times New Roman" w:hAnsi="Times New Roman" w:cs="Times New Roman"/>
          <w:sz w:val="28"/>
          <w:szCs w:val="28"/>
          <w:lang w:val="uk-UA"/>
        </w:rPr>
        <w:t xml:space="preserve"> сан</w:t>
      </w:r>
      <w:r>
        <w:rPr>
          <w:rFonts w:ascii="Times New Roman" w:hAnsi="Times New Roman" w:cs="Times New Roman"/>
          <w:sz w:val="28"/>
          <w:szCs w:val="28"/>
          <w:lang w:val="uk-UA"/>
        </w:rPr>
        <w:t>ітарно-</w:t>
      </w:r>
      <w:r w:rsidRPr="009F6669">
        <w:rPr>
          <w:rFonts w:ascii="Times New Roman" w:hAnsi="Times New Roman" w:cs="Times New Roman"/>
          <w:sz w:val="28"/>
          <w:szCs w:val="28"/>
          <w:lang w:val="uk-UA"/>
        </w:rPr>
        <w:t>епідем</w:t>
      </w:r>
      <w:r>
        <w:rPr>
          <w:rFonts w:ascii="Times New Roman" w:hAnsi="Times New Roman" w:cs="Times New Roman"/>
          <w:sz w:val="28"/>
          <w:szCs w:val="28"/>
          <w:lang w:val="uk-UA"/>
        </w:rPr>
        <w:t xml:space="preserve">іологічна </w:t>
      </w:r>
      <w:r w:rsidRPr="009F6669">
        <w:rPr>
          <w:rFonts w:ascii="Times New Roman" w:hAnsi="Times New Roman" w:cs="Times New Roman"/>
          <w:sz w:val="28"/>
          <w:szCs w:val="28"/>
          <w:lang w:val="uk-UA"/>
        </w:rPr>
        <w:t>станці</w:t>
      </w:r>
      <w:r>
        <w:rPr>
          <w:rFonts w:ascii="Times New Roman" w:hAnsi="Times New Roman" w:cs="Times New Roman"/>
          <w:sz w:val="28"/>
          <w:szCs w:val="28"/>
          <w:lang w:val="uk-UA"/>
        </w:rPr>
        <w:t>я”</w:t>
      </w:r>
      <w:r w:rsidRPr="009F6669">
        <w:rPr>
          <w:rFonts w:ascii="Times New Roman" w:hAnsi="Times New Roman" w:cs="Times New Roman"/>
          <w:sz w:val="28"/>
          <w:szCs w:val="28"/>
          <w:lang w:val="uk-UA"/>
        </w:rPr>
        <w:t>;</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Пенсійного фонду України у Полтавській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обласного центру зайнятості;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виконавчої дирекції Фонду соціального   страхування  від нещасних випадків на виробництві та професійних  захворювань</w:t>
      </w:r>
      <w:r>
        <w:rPr>
          <w:rFonts w:ascii="Times New Roman" w:hAnsi="Times New Roman" w:cs="Times New Roman"/>
          <w:sz w:val="28"/>
          <w:szCs w:val="28"/>
          <w:lang w:val="uk-UA"/>
        </w:rPr>
        <w:t xml:space="preserve"> України у Полтавській області</w:t>
      </w:r>
      <w:r w:rsidRPr="009F6669">
        <w:rPr>
          <w:rFonts w:ascii="Times New Roman" w:hAnsi="Times New Roman" w:cs="Times New Roman"/>
          <w:sz w:val="28"/>
          <w:szCs w:val="28"/>
          <w:lang w:val="uk-UA"/>
        </w:rPr>
        <w:t>;</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обласного комунального підприємства „Полтавафарм”;</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контролю  як</w:t>
      </w:r>
      <w:r>
        <w:rPr>
          <w:rFonts w:ascii="Times New Roman" w:hAnsi="Times New Roman" w:cs="Times New Roman"/>
          <w:sz w:val="28"/>
          <w:szCs w:val="28"/>
          <w:lang w:val="uk-UA"/>
        </w:rPr>
        <w:t>о</w:t>
      </w:r>
      <w:r w:rsidRPr="009F6669">
        <w:rPr>
          <w:rFonts w:ascii="Times New Roman" w:hAnsi="Times New Roman" w:cs="Times New Roman"/>
          <w:sz w:val="28"/>
          <w:szCs w:val="28"/>
          <w:lang w:val="uk-UA"/>
        </w:rPr>
        <w:t>ст</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лікарських засобів в  Полтавській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 xml:space="preserve">ого </w:t>
      </w:r>
      <w:r w:rsidRPr="009F6669">
        <w:rPr>
          <w:rFonts w:ascii="Times New Roman" w:hAnsi="Times New Roman" w:cs="Times New Roman"/>
          <w:sz w:val="28"/>
          <w:szCs w:val="28"/>
          <w:lang w:val="uk-UA"/>
        </w:rPr>
        <w:t xml:space="preserve"> відділення Фонду соціального захисту інвалідів;</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територіальної державної інспекції праці </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відділення </w:t>
      </w:r>
      <w:r>
        <w:rPr>
          <w:rFonts w:ascii="Times New Roman" w:hAnsi="Times New Roman" w:cs="Times New Roman"/>
          <w:sz w:val="28"/>
          <w:szCs w:val="28"/>
          <w:lang w:val="uk-UA"/>
        </w:rPr>
        <w:t>Н</w:t>
      </w:r>
      <w:r w:rsidRPr="009F6669">
        <w:rPr>
          <w:rFonts w:ascii="Times New Roman" w:hAnsi="Times New Roman" w:cs="Times New Roman"/>
          <w:sz w:val="28"/>
          <w:szCs w:val="28"/>
          <w:lang w:val="uk-UA"/>
        </w:rPr>
        <w:t>аціональної служби посередництва і примирення в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комісії з питань діяльності підприємств та організацій, громадських організацій інвалідів у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Ради Полтавської обласної організації ветеранів;</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громадського об’єднання „Союз Чорнобиль”;</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„Фонд інвалідів Чорнобиля”;</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„Діти Чорнобиля”;</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осередку  Всеукраїнської організації інвалідів „Союз організацій інвалідів України”;</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організації Товариства Червоного Хреста України;</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вищих навчальних закладів ІІІ-</w:t>
      </w:r>
      <w:r>
        <w:rPr>
          <w:rFonts w:ascii="Times New Roman" w:hAnsi="Times New Roman" w:cs="Times New Roman"/>
          <w:sz w:val="28"/>
          <w:szCs w:val="28"/>
          <w:lang w:val="en-US"/>
        </w:rPr>
        <w:t>IV</w:t>
      </w:r>
      <w:r w:rsidRPr="007A0ED2">
        <w:rPr>
          <w:rFonts w:ascii="Times New Roman" w:hAnsi="Times New Roman" w:cs="Times New Roman"/>
          <w:sz w:val="28"/>
          <w:szCs w:val="28"/>
          <w:lang w:val="ru-RU"/>
        </w:rPr>
        <w:t xml:space="preserve"> </w:t>
      </w:r>
      <w:r>
        <w:rPr>
          <w:rFonts w:ascii="Times New Roman" w:hAnsi="Times New Roman" w:cs="Times New Roman"/>
          <w:sz w:val="28"/>
          <w:szCs w:val="28"/>
          <w:lang w:val="uk-UA"/>
        </w:rPr>
        <w:t>рівнів акредитації;</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директорів вищих навчальних закладів І-ІІ  рівнів акредитації;</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недержавних вищих навчальних закладів;</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Ради підприємців  з питань фармацевтики у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комітету товариства сприяння обороні України</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відділення Фонду соціального страхування з тимчасової втрати працездатності в Полтавській області.</w:t>
      </w:r>
    </w:p>
    <w:p w:rsidR="002B0FF4" w:rsidRPr="009F6669" w:rsidRDefault="002B0FF4" w:rsidP="00CE4FB5">
      <w:pPr>
        <w:spacing w:line="300" w:lineRule="exact"/>
        <w:ind w:left="720"/>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2B0FF4" w:rsidRDefault="002B0FF4" w:rsidP="00CE4FB5">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спостережною комісією; </w:t>
      </w:r>
    </w:p>
    <w:p w:rsidR="002B0FF4" w:rsidRDefault="002B0FF4" w:rsidP="00CE4FB5">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призовною комісією;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питань гуманітарної допомоги при обл</w:t>
      </w:r>
      <w:r>
        <w:rPr>
          <w:rFonts w:ascii="Times New Roman" w:hAnsi="Times New Roman" w:cs="Times New Roman"/>
          <w:sz w:val="28"/>
          <w:szCs w:val="28"/>
          <w:lang w:val="uk-UA"/>
        </w:rPr>
        <w:t xml:space="preserve">асній </w:t>
      </w:r>
      <w:r w:rsidRPr="009F6669">
        <w:rPr>
          <w:rFonts w:ascii="Times New Roman" w:hAnsi="Times New Roman" w:cs="Times New Roman"/>
          <w:sz w:val="28"/>
          <w:szCs w:val="28"/>
          <w:lang w:val="uk-UA"/>
        </w:rPr>
        <w:t>держ</w:t>
      </w:r>
      <w:r>
        <w:rPr>
          <w:rFonts w:ascii="Times New Roman" w:hAnsi="Times New Roman" w:cs="Times New Roman"/>
          <w:sz w:val="28"/>
          <w:szCs w:val="28"/>
          <w:lang w:val="uk-UA"/>
        </w:rPr>
        <w:t xml:space="preserve">авній </w:t>
      </w:r>
      <w:r w:rsidRPr="009F6669">
        <w:rPr>
          <w:rFonts w:ascii="Times New Roman" w:hAnsi="Times New Roman" w:cs="Times New Roman"/>
          <w:sz w:val="28"/>
          <w:szCs w:val="28"/>
          <w:lang w:val="uk-UA"/>
        </w:rPr>
        <w:t>адміністрації;</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встановлення пенсій за особливі заслуги перед Україною;</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для розгляду питань, пов’язаних  з встановленням статусу учасника війни, відповідно до Закону України „Про статус ветеранів війни, гарантії їх соціального захисту”;</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розгляду питань з надання матеріальної допомоги населенню з обласного бюджету;</w:t>
      </w:r>
    </w:p>
    <w:p w:rsidR="002B0FF4"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реалізації Закону України „Про недержавне пенсійне забезпечення”;</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тристоронньою соціально-економічною радою (від виконавчої влади);</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впровадження сімейної медицини в систему охорони здоров’я при облдержадміністрації;</w:t>
      </w:r>
    </w:p>
    <w:p w:rsidR="00CD4DC8" w:rsidRDefault="00CD4DC8"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протидії туберкульозу, ВІЛ- інфекції/СНІДу та боротьби з наркоманією;</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обласним координаційний комітетом сприяння зайнятості населення;</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альтернативної (невійськової) служби;</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покращення репродуктивного здоров’я населення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соціального  захисту бездомних громадян і безпритульних дітей;</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координації роботи щодо легалізації виплати заробітної плати та зайнятості населення;</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інформаційно-консультативним центром при обласній державній адміністрації з питань реалізації стратегії розвитку пенсійної системи.</w:t>
      </w:r>
    </w:p>
    <w:p w:rsidR="00367094" w:rsidRDefault="0036709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наглядовою радою з питань діяльності інтернатних установ системи органів праці та соціального захисту населення області;</w:t>
      </w:r>
    </w:p>
    <w:p w:rsidR="00367094" w:rsidRDefault="0036709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по вирішенню спірних питань встановлення факту участі громадян у ліквідації ядерних аварій, військових навчань із застосуванням ядерної зброї та у ядерних випробуваннях.</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служб і комісій, створених при облдержадміністрації за профілем.</w:t>
      </w:r>
    </w:p>
    <w:p w:rsidR="003F6031" w:rsidRDefault="003F6031" w:rsidP="006C3F06">
      <w:pPr>
        <w:spacing w:line="290" w:lineRule="exact"/>
        <w:ind w:firstLine="709"/>
        <w:jc w:val="both"/>
        <w:rPr>
          <w:rFonts w:ascii="Times New Roman" w:hAnsi="Times New Roman" w:cs="Times New Roman"/>
          <w:b/>
          <w:bCs/>
          <w:sz w:val="28"/>
          <w:szCs w:val="28"/>
          <w:lang w:val="uk-UA"/>
        </w:rPr>
      </w:pPr>
    </w:p>
    <w:p w:rsidR="003F6031" w:rsidRDefault="003F6031" w:rsidP="003F6031">
      <w:pPr>
        <w:spacing w:line="290" w:lineRule="exac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Заступник голови обласної державної адміністрації з питань туризму і курортів, експлуатації доріг, транспорту та зв’язку Шадчнєв В.М.</w:t>
      </w:r>
    </w:p>
    <w:p w:rsidR="003F6031" w:rsidRDefault="003F6031" w:rsidP="003F6031">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туризму і курортів, експлуатації і будівництва доріг, транспорту, пошти, зв’язку.</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Реалізовує державну політику в галузі туризму і курортів у сфері надання послуг транспорту та зв’язку.</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та здійснює контроль у межах повноважень за роботою суб’єктів господарювання в галузі туризму і курортів, дорожнього господарства, транспорту та зв’язку, наукових установ і організацій відповідних галузей.</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щодо:</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доцільності розміщення на території області підприємств туризму;</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планів використання природних ресурсів при функціонуванні підприємств туристичної галузі.</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організаційних та економічних умов для розвитку внутрішнього, міжнародного та іноземного туризму, провадження екскурсійної діяльності на території області.</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обслуговування населення підприємствами, установами, організаціями зв’язку, радіомовлення незалежно від форм власності.</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відповідно до законодавства контроль за вирішенням питань експлуатації та будівництва шляхів.</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3F6031" w:rsidRDefault="003F6031" w:rsidP="003F6031">
      <w:pPr>
        <w:ind w:firstLine="709"/>
        <w:jc w:val="both"/>
        <w:rPr>
          <w:rFonts w:ascii="Times New Roman" w:hAnsi="Times New Roman" w:cs="Times New Roman"/>
          <w:i/>
          <w:iCs/>
          <w:sz w:val="28"/>
          <w:szCs w:val="28"/>
          <w:u w:val="single"/>
          <w:lang w:val="uk-UA"/>
        </w:rPr>
      </w:pPr>
      <w:r w:rsidRPr="00F7382B">
        <w:rPr>
          <w:rFonts w:ascii="Times New Roman" w:hAnsi="Times New Roman" w:cs="Times New Roman"/>
          <w:i/>
          <w:iCs/>
          <w:sz w:val="28"/>
          <w:szCs w:val="28"/>
          <w:u w:val="single"/>
          <w:lang w:val="uk-UA"/>
        </w:rPr>
        <w:t xml:space="preserve">У межах своїх повноважень спрямовує, координує та контролює діяльність: </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Головного управління промисловості та розвитку інфраструктури облдержадміністрації (експлуатація та будівництво доріг, транспорт окрім залізничного);</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з питань туризму і курортів облдержадміністрації;</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дирекції ВАТ „Укртелеком”;</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Служби автомобільних доріг у Полтавській області;</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дочірнього підприємства ,,Полтавський облавтодор” ВАТ Державної акціонерної компанії ,.Автомобільні дороги України”;</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дирекції УДППЗ „Укрпошта”;</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i/>
          <w:iCs/>
          <w:sz w:val="28"/>
          <w:szCs w:val="28"/>
          <w:u w:val="single"/>
          <w:lang w:val="uk-UA"/>
        </w:rPr>
        <w:t xml:space="preserve">Здійснює керівництво: </w:t>
      </w:r>
    </w:p>
    <w:p w:rsidR="003F6031" w:rsidRDefault="003F6031" w:rsidP="003F6031">
      <w:pPr>
        <w:tabs>
          <w:tab w:val="left" w:pos="6439"/>
        </w:tabs>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обласним конкурсним комітетом по підвищенню державного регулювання і контролю за діяльністю автомобільного транспорту;</w:t>
      </w:r>
    </w:p>
    <w:p w:rsidR="003F6031" w:rsidRDefault="003F6031" w:rsidP="003F6031">
      <w:pPr>
        <w:tabs>
          <w:tab w:val="left" w:pos="6439"/>
        </w:tabs>
        <w:ind w:left="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безпеки дорожнього руху;</w:t>
      </w:r>
    </w:p>
    <w:p w:rsidR="003F6031" w:rsidRPr="009D098E" w:rsidRDefault="003F6031" w:rsidP="003F6031">
      <w:pPr>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конкурсним комітетом при облдержадміністрації по визначенню пасажирських перевізників на міжміських та приміських автобусних маршрутах загального користування, які не виходять за межі території області;</w:t>
      </w:r>
    </w:p>
    <w:p w:rsidR="003F6031" w:rsidRDefault="003F6031" w:rsidP="003F6031">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обласним конкурсним комітетом по підвищенню ефективності державного регулювання і контролю за діяльністю автомобільного транспорту.</w:t>
      </w:r>
    </w:p>
    <w:p w:rsidR="00E8494C" w:rsidRDefault="00E8494C" w:rsidP="00E8494C">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акредитаційною комісією з видачі дозволів на право здійснення туристичного супроводу фахівцям</w:t>
      </w:r>
      <w:r>
        <w:rPr>
          <w:rFonts w:ascii="Times New Roman" w:hAnsi="Times New Roman" w:cs="Times New Roman"/>
          <w:sz w:val="28"/>
          <w:szCs w:val="28"/>
          <w:lang w:val="uk-UA"/>
        </w:rPr>
        <w:t>и.</w:t>
      </w:r>
    </w:p>
    <w:p w:rsidR="003F6031" w:rsidRPr="00F7382B" w:rsidRDefault="003F6031" w:rsidP="00E8494C">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 .</w:t>
      </w:r>
    </w:p>
    <w:p w:rsidR="003F6031" w:rsidRPr="001307AD" w:rsidRDefault="003F6031" w:rsidP="003F6031">
      <w:pPr>
        <w:spacing w:line="290" w:lineRule="exact"/>
        <w:ind w:firstLine="709"/>
        <w:jc w:val="both"/>
        <w:rPr>
          <w:rFonts w:ascii="Times New Roman" w:hAnsi="Times New Roman" w:cs="Times New Roman"/>
          <w:sz w:val="28"/>
          <w:szCs w:val="28"/>
          <w:lang w:val="uk-UA"/>
        </w:rPr>
      </w:pPr>
    </w:p>
    <w:p w:rsidR="002E6515" w:rsidRDefault="000A129F" w:rsidP="006C3F06">
      <w:pPr>
        <w:spacing w:line="290" w:lineRule="exac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Заступник голови - к</w:t>
      </w:r>
      <w:r w:rsidR="005B30EB" w:rsidRPr="009F6669">
        <w:rPr>
          <w:rFonts w:ascii="Times New Roman" w:hAnsi="Times New Roman" w:cs="Times New Roman"/>
          <w:b/>
          <w:bCs/>
          <w:sz w:val="28"/>
          <w:szCs w:val="28"/>
        </w:rPr>
        <w:t>ерівник апарату обласної державної адміністрації</w:t>
      </w:r>
      <w:r w:rsidR="00E41CA2">
        <w:rPr>
          <w:rFonts w:ascii="Times New Roman" w:hAnsi="Times New Roman" w:cs="Times New Roman"/>
          <w:b/>
          <w:bCs/>
          <w:sz w:val="28"/>
          <w:szCs w:val="28"/>
          <w:lang w:val="uk-UA"/>
        </w:rPr>
        <w:t xml:space="preserve"> з </w:t>
      </w:r>
      <w:r w:rsidR="00376BC0">
        <w:rPr>
          <w:rFonts w:ascii="Times New Roman" w:hAnsi="Times New Roman" w:cs="Times New Roman"/>
          <w:b/>
          <w:bCs/>
          <w:sz w:val="28"/>
          <w:szCs w:val="28"/>
          <w:lang w:val="uk-UA"/>
        </w:rPr>
        <w:t xml:space="preserve">гуманітарних </w:t>
      </w:r>
      <w:r w:rsidR="00E41CA2">
        <w:rPr>
          <w:rFonts w:ascii="Times New Roman" w:hAnsi="Times New Roman" w:cs="Times New Roman"/>
          <w:b/>
          <w:bCs/>
          <w:sz w:val="28"/>
          <w:szCs w:val="28"/>
          <w:lang w:val="uk-UA"/>
        </w:rPr>
        <w:t xml:space="preserve">питань </w:t>
      </w:r>
      <w:r w:rsidR="00376BC0">
        <w:rPr>
          <w:rFonts w:ascii="Times New Roman" w:hAnsi="Times New Roman" w:cs="Times New Roman"/>
          <w:b/>
          <w:bCs/>
          <w:sz w:val="28"/>
          <w:szCs w:val="28"/>
          <w:lang w:val="uk-UA"/>
        </w:rPr>
        <w:t>та зв’язків з громадськістю</w:t>
      </w:r>
      <w:r w:rsidR="00735EE5">
        <w:rPr>
          <w:rFonts w:ascii="Times New Roman" w:hAnsi="Times New Roman" w:cs="Times New Roman"/>
          <w:b/>
          <w:bCs/>
          <w:sz w:val="28"/>
          <w:szCs w:val="28"/>
          <w:lang w:val="uk-UA"/>
        </w:rPr>
        <w:t xml:space="preserve"> Пархоменко В.О.</w:t>
      </w:r>
    </w:p>
    <w:p w:rsidR="00890062" w:rsidRPr="00890062" w:rsidRDefault="00890062" w:rsidP="00890062">
      <w:pPr>
        <w:pStyle w:val="BodyText2"/>
        <w:spacing w:line="280" w:lineRule="exact"/>
        <w:ind w:firstLine="709"/>
        <w:rPr>
          <w:rFonts w:cs="Times New Roman"/>
          <w:lang w:val="uk-UA"/>
        </w:rPr>
      </w:pPr>
      <w:r w:rsidRPr="009F6669">
        <w:rPr>
          <w:lang w:val="uk-UA"/>
        </w:rPr>
        <w:t xml:space="preserve">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w:t>
      </w:r>
      <w:r w:rsidRPr="00890062">
        <w:rPr>
          <w:rFonts w:ascii="Times New Roman" w:hAnsi="Times New Roman" w:cs="Times New Roman"/>
          <w:lang w:val="uk-UA"/>
        </w:rPr>
        <w:t>інформаційної та внутрішньої політики, культури, фізичної культури і спорту, сім’ї та молоді, національностей та релігій,</w:t>
      </w:r>
      <w:r w:rsidR="00F8539F">
        <w:rPr>
          <w:rFonts w:ascii="Times New Roman" w:hAnsi="Times New Roman" w:cs="Times New Roman"/>
          <w:lang w:val="uk-UA"/>
        </w:rPr>
        <w:t xml:space="preserve"> </w:t>
      </w:r>
      <w:r w:rsidRPr="00890062">
        <w:rPr>
          <w:rFonts w:ascii="Times New Roman" w:hAnsi="Times New Roman" w:cs="Times New Roman"/>
          <w:lang w:val="uk-UA"/>
        </w:rPr>
        <w:t xml:space="preserve">дітей та </w:t>
      </w:r>
      <w:r>
        <w:rPr>
          <w:rFonts w:ascii="Times New Roman" w:hAnsi="Times New Roman" w:cs="Times New Roman"/>
          <w:lang w:val="uk-UA"/>
        </w:rPr>
        <w:t xml:space="preserve">роботи </w:t>
      </w:r>
      <w:r w:rsidRPr="00890062">
        <w:rPr>
          <w:rFonts w:ascii="Times New Roman" w:hAnsi="Times New Roman" w:cs="Times New Roman"/>
          <w:lang w:val="uk-UA"/>
        </w:rPr>
        <w:t>архівних установ</w:t>
      </w:r>
      <w:r>
        <w:rPr>
          <w:rFonts w:ascii="Times New Roman" w:hAnsi="Times New Roman" w:cs="Times New Roman"/>
          <w:lang w:val="uk-UA"/>
        </w:rPr>
        <w:t>.</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Очолює апарат обласної державної адміністрації, організовує його роботу відповідно до вимог Конституції України, Законів України „Про місцеві державні адміністрації”, „Про місцеве самоврядування в Україні”, Положення про апарат Полтавської обласної державної адміністрації, регламенту Полтавської обласної державної адміністрації, Правил внутрішнього трудового розпорядку апарату обласної державної адміністрації.</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підготовку матеріалів на розгляд голови облдержадміністрації, доведення розпоряджень голови облдержадміністрації до виконавців, відповідає за стан діловодства, обліку і звітності, виконує інші обов’язки, покладені на нього головою облдержадміністрації. З цих питань видає накази.</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 xml:space="preserve">Забезпечує розгляд звернень громадян та їх об’єднань, контролює стан  роботи  зі зверненнями  в  органах </w:t>
      </w:r>
      <w:r w:rsidR="00660714">
        <w:rPr>
          <w:rFonts w:ascii="Times New Roman" w:hAnsi="Times New Roman" w:cs="Times New Roman"/>
          <w:sz w:val="28"/>
          <w:szCs w:val="28"/>
          <w:lang w:val="uk-UA"/>
        </w:rPr>
        <w:t>виконавчої влади,</w:t>
      </w:r>
      <w:r w:rsidRPr="009F6669">
        <w:rPr>
          <w:rFonts w:ascii="Times New Roman" w:hAnsi="Times New Roman" w:cs="Times New Roman"/>
          <w:sz w:val="28"/>
          <w:szCs w:val="28"/>
        </w:rPr>
        <w:t xml:space="preserve"> місцевого самоврядування, на підприємствах, в  організаціях і установах  області. </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дотримання відповідно до законодавства секретності і службової таємниці при роботі з документами, які містять інформацію, що належить до таємної.</w:t>
      </w:r>
    </w:p>
    <w:p w:rsidR="00DE616D" w:rsidRPr="009F6669" w:rsidRDefault="005B30EB"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Забезпечує розроблення проектів розпоряджень голови облдержадмі-ністрації, дотримання вимог законодавства під час їх підготовки. Організовує підготовку  відповідних  проектів розпоряджень згідно </w:t>
      </w:r>
      <w:r w:rsidR="00E65CB5" w:rsidRPr="009F6669">
        <w:rPr>
          <w:rFonts w:ascii="Times New Roman" w:hAnsi="Times New Roman" w:cs="Times New Roman"/>
          <w:sz w:val="28"/>
          <w:szCs w:val="28"/>
          <w:lang w:val="uk-UA"/>
        </w:rPr>
        <w:t>з</w:t>
      </w:r>
      <w:r w:rsidRPr="009F6669">
        <w:rPr>
          <w:rFonts w:ascii="Times New Roman" w:hAnsi="Times New Roman" w:cs="Times New Roman"/>
          <w:sz w:val="28"/>
          <w:szCs w:val="28"/>
        </w:rPr>
        <w:t xml:space="preserve"> розподілом функціональних повноважень.</w:t>
      </w:r>
    </w:p>
    <w:p w:rsidR="00714E78" w:rsidRPr="009F6669" w:rsidRDefault="00DE616D"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Затверджує плани-графіки підготовки і підвищення кваліфікації працівників  апарату та структурних підрозділів облдержадміністрації </w:t>
      </w:r>
      <w:r w:rsidR="00E65CB5"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і  райдержадміністрацій.</w:t>
      </w:r>
    </w:p>
    <w:p w:rsidR="002E6515" w:rsidRDefault="00714E78"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підготовку та має право підпису  відповідних документів  у  судових органах, в  справах, де </w:t>
      </w:r>
      <w:r w:rsidR="00E65CB5" w:rsidRPr="009F6669">
        <w:rPr>
          <w:rFonts w:ascii="Times New Roman" w:hAnsi="Times New Roman" w:cs="Times New Roman"/>
          <w:sz w:val="28"/>
          <w:szCs w:val="28"/>
          <w:lang w:val="uk-UA"/>
        </w:rPr>
        <w:t xml:space="preserve"> однією із сторін виступає</w:t>
      </w:r>
      <w:r w:rsidRPr="009F6669">
        <w:rPr>
          <w:rFonts w:ascii="Times New Roman" w:hAnsi="Times New Roman" w:cs="Times New Roman"/>
          <w:sz w:val="28"/>
          <w:szCs w:val="28"/>
          <w:lang w:val="uk-UA"/>
        </w:rPr>
        <w:t xml:space="preserve"> облдержадміністрація.</w:t>
      </w:r>
      <w:r w:rsidR="005B30EB" w:rsidRPr="009F6669">
        <w:rPr>
          <w:rFonts w:ascii="Times New Roman" w:hAnsi="Times New Roman" w:cs="Times New Roman"/>
          <w:sz w:val="28"/>
          <w:szCs w:val="28"/>
        </w:rPr>
        <w:t xml:space="preserve"> </w:t>
      </w:r>
    </w:p>
    <w:p w:rsidR="002E6515" w:rsidRDefault="00481EC4"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w:t>
      </w:r>
    </w:p>
    <w:p w:rsidR="00B83414" w:rsidRPr="009F6669" w:rsidRDefault="000D5D24" w:rsidP="00B8341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реалізації на території області державної політики з питань сім’ї, дітей та молоді</w:t>
      </w:r>
      <w:r w:rsidR="00B83414" w:rsidRPr="009F6669">
        <w:rPr>
          <w:rFonts w:ascii="Times New Roman" w:hAnsi="Times New Roman" w:cs="Times New Roman"/>
          <w:sz w:val="28"/>
          <w:szCs w:val="28"/>
          <w:lang w:val="uk-UA"/>
        </w:rPr>
        <w:t>;</w:t>
      </w:r>
    </w:p>
    <w:p w:rsidR="002E6515" w:rsidRPr="009F6669" w:rsidRDefault="002E651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виборів та  референдумів  відповідно до повноважень виконавчої влади,  встановлених чинним законодавством;</w:t>
      </w:r>
    </w:p>
    <w:p w:rsidR="00BD54F9" w:rsidRDefault="002E651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здійснення заходів  розміщення, працевлаштування,  соціально-побутового та медичного обслуговування біженців, а  також депортованих осіб, які  добровільно повертаються в  регіони їх колишнього проживання.</w:t>
      </w:r>
    </w:p>
    <w:p w:rsidR="00801A33" w:rsidRPr="009F6669" w:rsidRDefault="00801A33" w:rsidP="00801A33">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виконання програм  розвитку  культури та  спорту. Збереженню  мережі закладів зазначених галузей. </w:t>
      </w:r>
    </w:p>
    <w:p w:rsidR="00801A33" w:rsidRDefault="00801A33" w:rsidP="00801A33">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забезпечення охорони пам’яток історії та  культури, збереження та використання культурних цінностей.</w:t>
      </w:r>
    </w:p>
    <w:p w:rsidR="005C6B55" w:rsidRPr="009F6669" w:rsidRDefault="005C6B5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щодо взаємодії управлінь і  відділів  облдержадміністрації з обласною радою та  органами місцевого самоврядування, контролює виконання ними повноважень, делегованих обласною радою.</w:t>
      </w:r>
    </w:p>
    <w:p w:rsidR="00176FE5" w:rsidRPr="009F6669" w:rsidRDefault="00BD54F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w:t>
      </w:r>
      <w:r w:rsidRPr="009F6669">
        <w:rPr>
          <w:rFonts w:ascii="Times New Roman" w:hAnsi="Times New Roman" w:cs="Times New Roman"/>
          <w:sz w:val="28"/>
          <w:szCs w:val="28"/>
        </w:rPr>
        <w:t xml:space="preserve">  звернення  та пропозиції політичних партій  громадсько-політичних та релігійних організацій,  сприяє їм у  вирішенні  нагальних проблем.</w:t>
      </w:r>
    </w:p>
    <w:p w:rsidR="001560A7" w:rsidRPr="009F6669" w:rsidRDefault="001560A7"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Розглядає питання і вносить пропозиції про нагородження державними нагородами України, заохочувальними відзнаками Президента України та Прем’єр</w:t>
      </w:r>
      <w:r w:rsidRPr="009F6669">
        <w:rPr>
          <w:rFonts w:ascii="Times New Roman" w:hAnsi="Times New Roman" w:cs="Times New Roman"/>
          <w:sz w:val="28"/>
          <w:szCs w:val="28"/>
          <w:lang w:val="uk-UA"/>
        </w:rPr>
        <w:t>-</w:t>
      </w:r>
      <w:r w:rsidRPr="009F6669">
        <w:rPr>
          <w:rFonts w:ascii="Times New Roman" w:hAnsi="Times New Roman" w:cs="Times New Roman"/>
          <w:sz w:val="28"/>
          <w:szCs w:val="28"/>
        </w:rPr>
        <w:t>міністра України.</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керівництво та організовує роботу апарату облдержадміністрації з організаційного, аналітичного, правового, інформаційного та матеріально-технічного забезпечення діяльності облдержадміністрації, його взаємодію з виконавчим  апаратом обласної  ради, райдержадміністраціями, органами само</w:t>
      </w:r>
      <w:r w:rsidR="00FC051D" w:rsidRPr="009F6669">
        <w:rPr>
          <w:rFonts w:ascii="Times New Roman" w:hAnsi="Times New Roman" w:cs="Times New Roman"/>
          <w:sz w:val="28"/>
          <w:szCs w:val="28"/>
          <w:lang w:val="uk-UA"/>
        </w:rPr>
        <w:t>-</w:t>
      </w:r>
      <w:r w:rsidRPr="009F6669">
        <w:rPr>
          <w:rFonts w:ascii="Times New Roman" w:hAnsi="Times New Roman" w:cs="Times New Roman"/>
          <w:sz w:val="28"/>
          <w:szCs w:val="28"/>
          <w:lang w:val="uk-UA"/>
        </w:rPr>
        <w:t>врядування, співпраці з місцевими структурами центральних органів  виконавчої влади, підприємствами, організаціями різних форм  власності.</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складання планів роботи облдержадміністрації, підготовку та  проведення засідань колегії облдержадміністрації і  щотижневих нарад у голови </w:t>
      </w:r>
      <w:r w:rsidR="00454A25">
        <w:rPr>
          <w:rFonts w:ascii="Times New Roman" w:hAnsi="Times New Roman" w:cs="Times New Roman"/>
          <w:sz w:val="28"/>
          <w:szCs w:val="28"/>
          <w:lang w:val="uk-UA"/>
        </w:rPr>
        <w:t>облдержадміністрації.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веденням бухгалтерського обліку і  звітності  облдержадміністрації, використанням  кошторису на утримання апарату  облдержадміністрації, організацією  діловодства  в  апараті  та структурних підрозділах облдержадміністрації, використанням службових приміщень.</w:t>
      </w:r>
    </w:p>
    <w:p w:rsidR="000D76B9" w:rsidRPr="009F6669" w:rsidRDefault="00DF65F9" w:rsidP="007D695C">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в облдержадміністрації щодо дотримання державної кадрової політики.</w:t>
      </w:r>
    </w:p>
    <w:p w:rsidR="000D76B9" w:rsidRPr="009F6669" w:rsidRDefault="000D76B9" w:rsidP="007D695C">
      <w:pPr>
        <w:spacing w:line="29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sz w:val="28"/>
          <w:szCs w:val="28"/>
          <w:lang w:val="uk-UA"/>
        </w:rPr>
        <w:t>Координує організацію</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взаємодії органів виконавчої влади з політичними партіями та громадсько-</w:t>
      </w:r>
      <w:r w:rsidR="00FD12FA"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політичними об`єднаннями з метою консолідації всіх політичних сил на розвиток регіону та забезпечення стабільної суспільно-політичної ситуації;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оперативного інформування </w:t>
      </w:r>
      <w:r w:rsidR="008956E1">
        <w:rPr>
          <w:rFonts w:ascii="Times New Roman" w:hAnsi="Times New Roman" w:cs="Times New Roman"/>
          <w:sz w:val="28"/>
          <w:szCs w:val="28"/>
          <w:lang w:val="uk-UA"/>
        </w:rPr>
        <w:t xml:space="preserve">Адміністрації </w:t>
      </w:r>
      <w:r w:rsidRPr="009F6669">
        <w:rPr>
          <w:rFonts w:ascii="Times New Roman" w:hAnsi="Times New Roman" w:cs="Times New Roman"/>
          <w:sz w:val="28"/>
          <w:szCs w:val="28"/>
          <w:lang w:val="uk-UA"/>
        </w:rPr>
        <w:t>Президента України, Кабінету Міністрів України з найбільш актуальних питань життя області;</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інформаційно-аналітичного забезпечення діяльності облдержадміністрації;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державних і професійних</w:t>
      </w:r>
      <w:r w:rsidR="00DB08EA" w:rsidRPr="009F6669">
        <w:rPr>
          <w:rFonts w:ascii="Times New Roman" w:hAnsi="Times New Roman" w:cs="Times New Roman"/>
          <w:sz w:val="28"/>
          <w:szCs w:val="28"/>
          <w:lang w:val="uk-UA"/>
        </w:rPr>
        <w:t xml:space="preserve"> свят;</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об`єктивного висвітлення діяльності органів влади всіх рівнів;</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залучення наукових, дослідницьких організацій, центрів, окремих фахівців до вивчення та формування громадської думки, проведення соціологічних досліджень.</w:t>
      </w:r>
    </w:p>
    <w:p w:rsidR="000D76B9" w:rsidRPr="009F6669" w:rsidRDefault="000D76B9"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Візує розпорядження голови обласної державної адміністрації та підписує додатки до них.</w:t>
      </w:r>
    </w:p>
    <w:p w:rsidR="000D76B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Подає на затвердження голові обласної державної адміністрації матеріали щодо структури, чисельності та штатного розпису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Вносить голові облдержадміністрації за погодженням з відповідними заступниками голови облдержадміністрації подання щодо призначення на посаду і звільнення з посади керівників та заступників керівників управлінь та відділів облдержадміністрації.</w:t>
      </w:r>
    </w:p>
    <w:p w:rsidR="000D76B9" w:rsidRPr="002B0FF4" w:rsidRDefault="002B0FF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роботі архівних установ області.</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обласної державної адміністрації з питань профілактики та попередження корупційних проявів в обласній та районних державних адміністраціях.</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 організації інформаційного забезпечення населення через засоби масової інформації, контролює виконання законодавства про інформацію, сприяє розвитку засобів масової інформації державницького спрямування, вносить пропозиції щодо надання дозволу на право користування каналами мовлення.</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з питань  всебічного розвитку та</w:t>
      </w:r>
      <w:r w:rsidR="003D4A47"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функціонування української мови як державної, в усіх сферах суспільного життя, створення умов для розвитку та використання мов інших</w:t>
      </w:r>
      <w:r w:rsidR="00E8494C">
        <w:rPr>
          <w:rFonts w:ascii="Times New Roman" w:hAnsi="Times New Roman" w:cs="Times New Roman"/>
          <w:sz w:val="28"/>
          <w:szCs w:val="28"/>
          <w:lang w:val="uk-UA"/>
        </w:rPr>
        <w:t xml:space="preserve"> держав</w:t>
      </w:r>
      <w:r w:rsidR="008E0EC8" w:rsidRPr="009F6669">
        <w:rPr>
          <w:rFonts w:ascii="Times New Roman" w:hAnsi="Times New Roman" w:cs="Times New Roman"/>
          <w:sz w:val="28"/>
          <w:szCs w:val="28"/>
          <w:lang w:val="uk-UA"/>
        </w:rPr>
        <w:t>,</w:t>
      </w:r>
      <w:r w:rsidR="006333B7"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громадянства, національних меншин і міграції населення,  свободи слова, свободи світогляду і віросповідання.</w:t>
      </w:r>
    </w:p>
    <w:p w:rsidR="002703CA" w:rsidRDefault="00A508F7"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штатні розписи  апаратів  райдержадміністрацій</w:t>
      </w:r>
      <w:r w:rsidR="000A129F">
        <w:rPr>
          <w:rFonts w:ascii="Times New Roman" w:hAnsi="Times New Roman" w:cs="Times New Roman"/>
          <w:sz w:val="28"/>
          <w:szCs w:val="28"/>
          <w:lang w:val="uk-UA"/>
        </w:rPr>
        <w:t xml:space="preserve"> та структурних підрозділів облдержадміністрації</w:t>
      </w:r>
      <w:r w:rsidRPr="009F6669">
        <w:rPr>
          <w:rFonts w:ascii="Times New Roman" w:hAnsi="Times New Roman" w:cs="Times New Roman"/>
          <w:sz w:val="28"/>
          <w:szCs w:val="28"/>
          <w:lang w:val="uk-UA"/>
        </w:rPr>
        <w:t>.</w:t>
      </w:r>
    </w:p>
    <w:p w:rsidR="006C3F06" w:rsidRDefault="006C3F06"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Контролює виконання законодавства з питань забезпечення </w:t>
      </w:r>
      <w:r w:rsidR="00454A25">
        <w:rPr>
          <w:rFonts w:ascii="Times New Roman" w:hAnsi="Times New Roman" w:cs="Times New Roman"/>
          <w:sz w:val="28"/>
          <w:szCs w:val="28"/>
          <w:lang w:val="uk-UA"/>
        </w:rPr>
        <w:t>рівності жінок і чоловіків, поліпшення умов життя багатодітних сімей.</w:t>
      </w:r>
    </w:p>
    <w:p w:rsidR="007D0254" w:rsidRDefault="007D025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Відповідає за забезпечення оперативно-технічної взаємодії та контролю за процесами, пов’язаними із діяльністю складових СІТМ, впровадження комплексної системи захисту інформації та заходів щодо введення в постійну експлуатацію СІТМ.</w:t>
      </w:r>
    </w:p>
    <w:p w:rsidR="00890062" w:rsidRDefault="00890062"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обласної державної адміністрації забезпечує роботу постійно діючої комісії з питань розгляду звернень громадян при облдержадміністрації</w:t>
      </w:r>
      <w:r w:rsidR="002B0FF4">
        <w:rPr>
          <w:rFonts w:ascii="Times New Roman" w:hAnsi="Times New Roman" w:cs="Times New Roman"/>
          <w:sz w:val="28"/>
          <w:szCs w:val="28"/>
          <w:lang w:val="uk-UA"/>
        </w:rPr>
        <w:t>,</w:t>
      </w:r>
      <w:r>
        <w:rPr>
          <w:rFonts w:ascii="Times New Roman" w:hAnsi="Times New Roman" w:cs="Times New Roman"/>
          <w:sz w:val="28"/>
          <w:szCs w:val="28"/>
          <w:lang w:val="uk-UA"/>
        </w:rPr>
        <w:t xml:space="preserve"> регіональної ради з питань взаємодії місцевих органів виконавчої влади</w:t>
      </w:r>
      <w:r w:rsidR="005903DB">
        <w:rPr>
          <w:rFonts w:ascii="Times New Roman" w:hAnsi="Times New Roman" w:cs="Times New Roman"/>
          <w:sz w:val="28"/>
          <w:szCs w:val="28"/>
          <w:lang w:val="uk-UA"/>
        </w:rPr>
        <w:t>,</w:t>
      </w:r>
      <w:r>
        <w:rPr>
          <w:rFonts w:ascii="Times New Roman" w:hAnsi="Times New Roman" w:cs="Times New Roman"/>
          <w:sz w:val="28"/>
          <w:szCs w:val="28"/>
          <w:lang w:val="uk-UA"/>
        </w:rPr>
        <w:t xml:space="preserve"> органів місцевого самоврядування</w:t>
      </w:r>
      <w:r w:rsidR="005903DB">
        <w:rPr>
          <w:rFonts w:ascii="Times New Roman" w:hAnsi="Times New Roman" w:cs="Times New Roman"/>
          <w:sz w:val="28"/>
          <w:szCs w:val="28"/>
          <w:lang w:val="uk-UA"/>
        </w:rPr>
        <w:t xml:space="preserve"> та Ради гуманітарного розвитку при голові Полтавської облдержадміністрації</w:t>
      </w:r>
      <w:r>
        <w:rPr>
          <w:rFonts w:ascii="Times New Roman" w:hAnsi="Times New Roman" w:cs="Times New Roman"/>
          <w:sz w:val="28"/>
          <w:szCs w:val="28"/>
          <w:lang w:val="uk-UA"/>
        </w:rPr>
        <w:t>.</w:t>
      </w:r>
    </w:p>
    <w:p w:rsidR="00714384" w:rsidRDefault="00714384" w:rsidP="00714384">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взаємодію із КАТП обласної ради та забезпечення автотранспортними послугами апарату облдержадміністрації.</w:t>
      </w:r>
    </w:p>
    <w:p w:rsidR="00714384" w:rsidRPr="009F6669" w:rsidRDefault="0071438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Очолює тендерний комітет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5903DB">
        <w:rPr>
          <w:rFonts w:ascii="Times New Roman" w:hAnsi="Times New Roman" w:cs="Times New Roman"/>
          <w:sz w:val="28"/>
          <w:szCs w:val="28"/>
          <w:lang w:val="uk-UA"/>
        </w:rPr>
        <w:t>Головного</w:t>
      </w:r>
      <w:r w:rsidR="00890062">
        <w:rPr>
          <w:rFonts w:ascii="Times New Roman" w:hAnsi="Times New Roman" w:cs="Times New Roman"/>
          <w:sz w:val="28"/>
          <w:szCs w:val="28"/>
          <w:lang w:val="uk-UA"/>
        </w:rPr>
        <w:t xml:space="preserve"> управління інформаційної та </w:t>
      </w:r>
      <w:r w:rsidRPr="009F6669">
        <w:rPr>
          <w:rFonts w:ascii="Times New Roman" w:hAnsi="Times New Roman" w:cs="Times New Roman"/>
          <w:sz w:val="28"/>
          <w:szCs w:val="28"/>
          <w:lang w:val="uk-UA"/>
        </w:rPr>
        <w:t xml:space="preserve">внутрішньої політики </w:t>
      </w:r>
      <w:r w:rsidR="00F47BC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облдержадміністрації;</w:t>
      </w:r>
    </w:p>
    <w:p w:rsidR="00801A33" w:rsidRDefault="00801A33"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культури облдержадміністрації;</w:t>
      </w:r>
    </w:p>
    <w:p w:rsidR="00801A33" w:rsidRPr="009F6669" w:rsidRDefault="00801A33"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з питань фізичної культури та спорту облдержадміністрації;</w:t>
      </w:r>
    </w:p>
    <w:p w:rsidR="00890062"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890062" w:rsidRPr="009F6669">
        <w:rPr>
          <w:rFonts w:ascii="Times New Roman" w:hAnsi="Times New Roman" w:cs="Times New Roman"/>
          <w:sz w:val="28"/>
          <w:szCs w:val="28"/>
          <w:lang w:val="uk-UA"/>
        </w:rPr>
        <w:t xml:space="preserve"> Державного архіву  Полтавської області;</w:t>
      </w:r>
    </w:p>
    <w:p w:rsidR="005903DB" w:rsidRDefault="005903DB" w:rsidP="005903DB">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служби у  справах </w:t>
      </w:r>
      <w:r>
        <w:rPr>
          <w:rFonts w:ascii="Times New Roman" w:hAnsi="Times New Roman" w:cs="Times New Roman"/>
          <w:sz w:val="28"/>
          <w:szCs w:val="28"/>
          <w:lang w:val="uk-UA"/>
        </w:rPr>
        <w:t>дітей</w:t>
      </w:r>
      <w:r w:rsidRPr="009F6669">
        <w:rPr>
          <w:rFonts w:ascii="Times New Roman" w:hAnsi="Times New Roman" w:cs="Times New Roman"/>
          <w:sz w:val="28"/>
          <w:szCs w:val="28"/>
          <w:lang w:val="uk-UA"/>
        </w:rPr>
        <w:t xml:space="preserve"> облдержадміністрації;</w:t>
      </w:r>
    </w:p>
    <w:p w:rsidR="005903DB" w:rsidRDefault="005903DB" w:rsidP="005903DB">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у справах сім'ї  та молоді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державної служби Головного управління  державної служби</w:t>
      </w:r>
      <w:r w:rsidR="00F74A78" w:rsidRPr="009F6669">
        <w:rPr>
          <w:rFonts w:ascii="Times New Roman" w:hAnsi="Times New Roman" w:cs="Times New Roman"/>
          <w:sz w:val="28"/>
          <w:szCs w:val="28"/>
          <w:lang w:val="uk-UA"/>
        </w:rPr>
        <w:t xml:space="preserve">   України </w:t>
      </w:r>
      <w:r w:rsidRPr="009F6669">
        <w:rPr>
          <w:rFonts w:ascii="Times New Roman" w:hAnsi="Times New Roman" w:cs="Times New Roman"/>
          <w:sz w:val="28"/>
          <w:szCs w:val="28"/>
          <w:lang w:val="uk-UA"/>
        </w:rPr>
        <w:t xml:space="preserve"> в  Полтавській  області;</w:t>
      </w:r>
    </w:p>
    <w:p w:rsidR="00F74A78" w:rsidRDefault="00F74A78"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8F4BA6">
        <w:rPr>
          <w:rFonts w:ascii="Times New Roman" w:hAnsi="Times New Roman" w:cs="Times New Roman"/>
          <w:sz w:val="28"/>
          <w:szCs w:val="28"/>
          <w:lang w:val="uk-UA"/>
        </w:rPr>
        <w:t>управління Державної міграційної служби України у Полтавській області</w:t>
      </w:r>
      <w:r w:rsidRPr="009F6669">
        <w:rPr>
          <w:rFonts w:ascii="Times New Roman" w:hAnsi="Times New Roman" w:cs="Times New Roman"/>
          <w:sz w:val="28"/>
          <w:szCs w:val="28"/>
          <w:lang w:val="uk-UA"/>
        </w:rPr>
        <w:t>;</w:t>
      </w:r>
    </w:p>
    <w:p w:rsidR="005170F9" w:rsidRPr="009F6669" w:rsidRDefault="005170F9"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обласного центру соціальних служб для молоді;</w:t>
      </w:r>
    </w:p>
    <w:p w:rsidR="00B83414" w:rsidRDefault="00B83414"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кооперативно-профспілкового фізкультурно-</w:t>
      </w:r>
      <w:r>
        <w:rPr>
          <w:rFonts w:ascii="Times New Roman" w:hAnsi="Times New Roman" w:cs="Times New Roman"/>
          <w:sz w:val="28"/>
          <w:szCs w:val="28"/>
          <w:lang w:val="uk-UA"/>
        </w:rPr>
        <w:t>спортивного  товариства „Колос”;</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редколегі</w:t>
      </w:r>
      <w:r w:rsidR="00D65914" w:rsidRPr="009F6669">
        <w:rPr>
          <w:rFonts w:ascii="Times New Roman" w:hAnsi="Times New Roman" w:cs="Times New Roman"/>
          <w:sz w:val="28"/>
          <w:szCs w:val="28"/>
          <w:lang w:val="uk-UA"/>
        </w:rPr>
        <w:t>ї</w:t>
      </w:r>
      <w:r w:rsidRPr="009F6669">
        <w:rPr>
          <w:rFonts w:ascii="Times New Roman" w:hAnsi="Times New Roman" w:cs="Times New Roman"/>
          <w:sz w:val="28"/>
          <w:szCs w:val="28"/>
          <w:lang w:val="uk-UA"/>
        </w:rPr>
        <w:t xml:space="preserve"> серії книг </w:t>
      </w:r>
      <w:r w:rsidR="00F47BC9">
        <w:rPr>
          <w:rFonts w:ascii="Times New Roman" w:hAnsi="Times New Roman" w:cs="Times New Roman"/>
          <w:sz w:val="28"/>
          <w:szCs w:val="28"/>
          <w:lang w:val="uk-UA"/>
        </w:rPr>
        <w:t>„</w:t>
      </w:r>
      <w:r w:rsidRPr="009F6669">
        <w:rPr>
          <w:rFonts w:ascii="Times New Roman" w:hAnsi="Times New Roman" w:cs="Times New Roman"/>
          <w:sz w:val="28"/>
          <w:szCs w:val="28"/>
          <w:lang w:val="uk-UA"/>
        </w:rPr>
        <w:t>Реабілітовані історією”;</w:t>
      </w:r>
    </w:p>
    <w:p w:rsidR="00585583" w:rsidRPr="009F6669" w:rsidRDefault="00585583"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представництва Національної ради України з питань телебачення і радіомовлення у  Полтавській області;</w:t>
      </w:r>
    </w:p>
    <w:p w:rsidR="00F74A78" w:rsidRDefault="00F74A78"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видавництв області.</w:t>
      </w:r>
    </w:p>
    <w:p w:rsidR="00D10E22" w:rsidRDefault="00D10E22" w:rsidP="00BA1056">
      <w:pPr>
        <w:spacing w:line="264" w:lineRule="exact"/>
        <w:ind w:firstLine="709"/>
        <w:jc w:val="both"/>
        <w:rPr>
          <w:rFonts w:ascii="Times New Roman" w:hAnsi="Times New Roman" w:cs="Times New Roman"/>
          <w:sz w:val="28"/>
          <w:szCs w:val="28"/>
          <w:lang w:val="uk-UA"/>
        </w:rPr>
      </w:pPr>
      <w:r w:rsidRPr="00D10E22">
        <w:rPr>
          <w:rFonts w:ascii="Times New Roman" w:hAnsi="Times New Roman" w:cs="Times New Roman"/>
          <w:i/>
          <w:iCs/>
          <w:sz w:val="28"/>
          <w:szCs w:val="28"/>
          <w:u w:val="single"/>
          <w:lang w:val="uk-UA"/>
        </w:rPr>
        <w:t>Здійснює керівництво</w:t>
      </w:r>
      <w:r>
        <w:rPr>
          <w:rFonts w:ascii="Times New Roman" w:hAnsi="Times New Roman" w:cs="Times New Roman"/>
          <w:i/>
          <w:iCs/>
          <w:sz w:val="28"/>
          <w:szCs w:val="28"/>
          <w:u w:val="single"/>
          <w:lang w:val="uk-UA"/>
        </w:rPr>
        <w:t>:</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по роботі з кадрами;</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конкурсною комісією по заміщенню вакантних посад в облдерж</w:t>
      </w:r>
      <w:r w:rsidR="007D695C">
        <w:rPr>
          <w:rFonts w:ascii="Times New Roman" w:hAnsi="Times New Roman" w:cs="Times New Roman"/>
          <w:sz w:val="28"/>
          <w:szCs w:val="28"/>
          <w:lang w:val="uk-UA"/>
        </w:rPr>
        <w:t>-</w:t>
      </w:r>
      <w:r>
        <w:rPr>
          <w:rFonts w:ascii="Times New Roman" w:hAnsi="Times New Roman" w:cs="Times New Roman"/>
          <w:sz w:val="28"/>
          <w:szCs w:val="28"/>
          <w:lang w:val="uk-UA"/>
        </w:rPr>
        <w:t>адміністрації;</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сприяння розвитку книговидання та книгорозпо</w:t>
      </w:r>
      <w:r w:rsidR="008956E1">
        <w:rPr>
          <w:rFonts w:ascii="Times New Roman" w:hAnsi="Times New Roman" w:cs="Times New Roman"/>
          <w:sz w:val="28"/>
          <w:szCs w:val="28"/>
          <w:lang w:val="uk-UA"/>
        </w:rPr>
        <w:t>-</w:t>
      </w:r>
      <w:r>
        <w:rPr>
          <w:rFonts w:ascii="Times New Roman" w:hAnsi="Times New Roman" w:cs="Times New Roman"/>
          <w:sz w:val="28"/>
          <w:szCs w:val="28"/>
          <w:lang w:val="uk-UA"/>
        </w:rPr>
        <w:t>всюдження в Полтавській області;</w:t>
      </w:r>
    </w:p>
    <w:p w:rsidR="00B83414" w:rsidRDefault="00B83414"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контролю за станом спортивних споруд та інших спеціально відведених місць для проведення масових спортивних та культурно-видовищних заходів;</w:t>
      </w:r>
    </w:p>
    <w:p w:rsidR="00D47115" w:rsidRDefault="00D47115"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обласною міжвідомчою комісією з питань захисту моральності та утвердження здорового способу життя;</w:t>
      </w:r>
    </w:p>
    <w:p w:rsidR="008956E1" w:rsidRPr="009F6669" w:rsidRDefault="008956E1" w:rsidP="00BA1056">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у справах неповнолітніх при Полтавській обласній державній адміністрації;</w:t>
      </w:r>
    </w:p>
    <w:p w:rsidR="00B83414" w:rsidRDefault="00B83414"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Pr>
          <w:rFonts w:ascii="Times New Roman" w:hAnsi="Times New Roman" w:cs="Times New Roman"/>
          <w:sz w:val="28"/>
          <w:szCs w:val="28"/>
          <w:lang w:val="uk-UA"/>
        </w:rPr>
        <w:t>- Координаційною радою з підготовки області до проведення в Україні фінальної частини чемпіонату Європи 2012  з футболу;</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групою</w:t>
      </w:r>
      <w:r w:rsidR="000A129F">
        <w:rPr>
          <w:rFonts w:ascii="Times New Roman" w:hAnsi="Times New Roman" w:cs="Times New Roman"/>
          <w:sz w:val="28"/>
          <w:szCs w:val="28"/>
          <w:lang w:val="uk-UA"/>
        </w:rPr>
        <w:t xml:space="preserve"> з розвитку інформаційної сфери;</w:t>
      </w:r>
    </w:p>
    <w:p w:rsidR="005170F9" w:rsidRDefault="005170F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розгляду питань стосовно списання майна державної власності;</w:t>
      </w:r>
    </w:p>
    <w:p w:rsidR="000A43D7" w:rsidRDefault="005170F9" w:rsidP="00E26229">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розгляду пропозицій щодо кадрового резерву для державної служби;</w:t>
      </w:r>
      <w:r w:rsidR="00E26229" w:rsidRPr="00E26229">
        <w:rPr>
          <w:rFonts w:ascii="Times New Roman" w:hAnsi="Times New Roman" w:cs="Times New Roman"/>
          <w:sz w:val="28"/>
          <w:szCs w:val="28"/>
          <w:lang w:val="uk-UA"/>
        </w:rPr>
        <w:t xml:space="preserve"> </w:t>
      </w:r>
    </w:p>
    <w:p w:rsidR="00E26229" w:rsidRDefault="00E26229" w:rsidP="00E26229">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Організаційним комітетом з підготовки та участі спортсменів області в Олімпійських, Пара</w:t>
      </w:r>
      <w:r w:rsidR="002F3F67">
        <w:rPr>
          <w:rFonts w:ascii="Times New Roman" w:hAnsi="Times New Roman" w:cs="Times New Roman"/>
          <w:sz w:val="28"/>
          <w:szCs w:val="28"/>
          <w:lang w:val="uk-UA"/>
        </w:rPr>
        <w:t>о</w:t>
      </w:r>
      <w:r>
        <w:rPr>
          <w:rFonts w:ascii="Times New Roman" w:hAnsi="Times New Roman" w:cs="Times New Roman"/>
          <w:sz w:val="28"/>
          <w:szCs w:val="28"/>
          <w:lang w:val="uk-UA"/>
        </w:rPr>
        <w:t>лімпійських і Дефлімпійських іграх, Всесвітніх Універсіадах, чемпіонатах світу та Європи</w:t>
      </w:r>
      <w:r w:rsidR="005903DB">
        <w:rPr>
          <w:rFonts w:ascii="Times New Roman" w:hAnsi="Times New Roman" w:cs="Times New Roman"/>
          <w:sz w:val="28"/>
          <w:szCs w:val="28"/>
          <w:lang w:val="uk-UA"/>
        </w:rPr>
        <w:t>;</w:t>
      </w:r>
    </w:p>
    <w:p w:rsidR="005170F9" w:rsidRDefault="005170F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експертною радою з випуску соціально значущих книг авторів області;</w:t>
      </w:r>
    </w:p>
    <w:p w:rsidR="009C79BC" w:rsidRDefault="009C79BC"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координаційною радою з гендерних питань та проблем сім’ї при обласній державній адміністрації;</w:t>
      </w:r>
    </w:p>
    <w:p w:rsidR="00302307" w:rsidRDefault="00302307"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77976">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Науково-технічною радою з питань інформатизації.</w:t>
      </w:r>
    </w:p>
    <w:p w:rsidR="00A77976" w:rsidRDefault="00A77976"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молодіжною радою при обласній державній адміністрації;</w:t>
      </w:r>
    </w:p>
    <w:p w:rsidR="00A77976" w:rsidRDefault="00A77976"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проведення органами виконавчої влади інформаційно-роз’яснювальної роботи в області.</w:t>
      </w:r>
    </w:p>
    <w:p w:rsidR="00801A33" w:rsidRPr="009F6669" w:rsidRDefault="00801A33"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F8539F" w:rsidRDefault="00F8539F" w:rsidP="001307AD">
      <w:pPr>
        <w:spacing w:line="290" w:lineRule="exact"/>
        <w:ind w:firstLine="709"/>
        <w:jc w:val="both"/>
        <w:rPr>
          <w:rFonts w:ascii="Times New Roman" w:hAnsi="Times New Roman" w:cs="Times New Roman"/>
          <w:b/>
          <w:bCs/>
          <w:sz w:val="28"/>
          <w:szCs w:val="28"/>
          <w:lang w:val="uk-UA"/>
        </w:rPr>
      </w:pPr>
    </w:p>
    <w:p w:rsidR="007434DA" w:rsidRDefault="007434DA" w:rsidP="00BA1056">
      <w:pPr>
        <w:spacing w:line="264" w:lineRule="exact"/>
        <w:jc w:val="both"/>
        <w:rPr>
          <w:rFonts w:ascii="Times New Roman" w:hAnsi="Times New Roman" w:cs="Times New Roman"/>
          <w:sz w:val="28"/>
          <w:szCs w:val="28"/>
          <w:lang w:val="uk-UA"/>
        </w:rPr>
      </w:pPr>
    </w:p>
    <w:p w:rsidR="007605F2" w:rsidRDefault="007605F2" w:rsidP="00BA1056">
      <w:pPr>
        <w:spacing w:line="264" w:lineRule="exact"/>
        <w:jc w:val="both"/>
        <w:rPr>
          <w:rFonts w:ascii="Times New Roman" w:hAnsi="Times New Roman" w:cs="Times New Roman"/>
          <w:sz w:val="28"/>
          <w:szCs w:val="28"/>
          <w:lang w:val="uk-UA"/>
        </w:rPr>
      </w:pPr>
    </w:p>
    <w:p w:rsidR="007605F2" w:rsidRDefault="007605F2" w:rsidP="00BA1056">
      <w:pPr>
        <w:spacing w:line="264" w:lineRule="exact"/>
        <w:jc w:val="both"/>
        <w:rPr>
          <w:rFonts w:ascii="Times New Roman" w:hAnsi="Times New Roman" w:cs="Times New Roman"/>
          <w:sz w:val="28"/>
          <w:szCs w:val="28"/>
          <w:lang w:val="uk-UA"/>
        </w:rPr>
      </w:pPr>
    </w:p>
    <w:p w:rsidR="007605F2" w:rsidRDefault="007605F2" w:rsidP="00BA1056">
      <w:pPr>
        <w:spacing w:line="264" w:lineRule="exact"/>
        <w:jc w:val="both"/>
        <w:rPr>
          <w:rFonts w:ascii="Times New Roman" w:hAnsi="Times New Roman" w:cs="Times New Roman"/>
          <w:sz w:val="28"/>
          <w:szCs w:val="28"/>
          <w:lang w:val="uk-UA"/>
        </w:rPr>
      </w:pPr>
    </w:p>
    <w:p w:rsidR="005903DB" w:rsidRDefault="005903DB" w:rsidP="00BA1056">
      <w:pPr>
        <w:spacing w:line="264" w:lineRule="exact"/>
        <w:jc w:val="both"/>
        <w:rPr>
          <w:rFonts w:ascii="Times New Roman" w:hAnsi="Times New Roman" w:cs="Times New Roman"/>
          <w:sz w:val="28"/>
          <w:szCs w:val="28"/>
          <w:lang w:val="uk-UA"/>
        </w:rPr>
      </w:pPr>
    </w:p>
    <w:p w:rsidR="000A129F" w:rsidRDefault="000A129F" w:rsidP="00BA1056">
      <w:pPr>
        <w:spacing w:line="264"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 керівник</w:t>
      </w:r>
    </w:p>
    <w:p w:rsidR="007434DA" w:rsidRDefault="007434DA" w:rsidP="00BA1056">
      <w:pPr>
        <w:spacing w:line="27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апарату</w:t>
      </w:r>
      <w:r w:rsidR="000A129F">
        <w:rPr>
          <w:rFonts w:ascii="Times New Roman" w:hAnsi="Times New Roman" w:cs="Times New Roman"/>
          <w:sz w:val="28"/>
          <w:szCs w:val="28"/>
          <w:lang w:val="uk-UA"/>
        </w:rPr>
        <w:t xml:space="preserve"> облдержадміністрації </w:t>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t xml:space="preserve">    </w:t>
      </w:r>
      <w:r w:rsidR="008956E1">
        <w:rPr>
          <w:rFonts w:ascii="Times New Roman" w:hAnsi="Times New Roman" w:cs="Times New Roman"/>
          <w:sz w:val="28"/>
          <w:szCs w:val="28"/>
          <w:lang w:val="uk-UA"/>
        </w:rPr>
        <w:t>В.О. Пархоменко</w:t>
      </w:r>
    </w:p>
    <w:p w:rsidR="007434DA" w:rsidRDefault="007434DA" w:rsidP="00BA1056">
      <w:pPr>
        <w:spacing w:line="272" w:lineRule="exact"/>
        <w:jc w:val="both"/>
        <w:rPr>
          <w:rFonts w:ascii="Times New Roman" w:hAnsi="Times New Roman" w:cs="Times New Roman"/>
          <w:sz w:val="28"/>
          <w:szCs w:val="28"/>
          <w:lang w:val="uk-UA"/>
        </w:rPr>
      </w:pPr>
    </w:p>
    <w:sectPr w:rsidR="007434DA" w:rsidSect="002F3F67">
      <w:headerReference w:type="default" r:id="rId7"/>
      <w:pgSz w:w="11906" w:h="16838"/>
      <w:pgMar w:top="1134" w:right="680"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D2C" w:rsidRDefault="005F6D2C">
      <w:pPr>
        <w:rPr>
          <w:rFonts w:cs="Times New Roman"/>
        </w:rPr>
      </w:pPr>
      <w:r>
        <w:rPr>
          <w:rFonts w:cs="Times New Roman"/>
        </w:rPr>
        <w:separator/>
      </w:r>
    </w:p>
  </w:endnote>
  <w:endnote w:type="continuationSeparator" w:id="0">
    <w:p w:rsidR="005F6D2C" w:rsidRDefault="005F6D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D2C" w:rsidRDefault="005F6D2C">
      <w:pPr>
        <w:rPr>
          <w:rFonts w:cs="Times New Roman"/>
        </w:rPr>
      </w:pPr>
      <w:r>
        <w:rPr>
          <w:rFonts w:cs="Times New Roman"/>
        </w:rPr>
        <w:separator/>
      </w:r>
    </w:p>
  </w:footnote>
  <w:footnote w:type="continuationSeparator" w:id="0">
    <w:p w:rsidR="005F6D2C" w:rsidRDefault="005F6D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F67" w:rsidRPr="002F3F67" w:rsidRDefault="002F3F67" w:rsidP="007F271A">
    <w:pPr>
      <w:pStyle w:val="Header"/>
      <w:framePr w:wrap="auto" w:vAnchor="text" w:hAnchor="margin" w:xAlign="center" w:y="1"/>
      <w:rPr>
        <w:rStyle w:val="PageNumber"/>
        <w:rFonts w:ascii="Times New Roman" w:hAnsi="Times New Roman" w:cs="Times New Roman"/>
        <w:sz w:val="20"/>
        <w:szCs w:val="20"/>
      </w:rPr>
    </w:pPr>
    <w:r w:rsidRPr="002F3F67">
      <w:rPr>
        <w:rStyle w:val="PageNumber"/>
        <w:rFonts w:ascii="Times New Roman" w:hAnsi="Times New Roman" w:cs="Times New Roman"/>
        <w:sz w:val="20"/>
        <w:szCs w:val="20"/>
      </w:rPr>
      <w:fldChar w:fldCharType="begin"/>
    </w:r>
    <w:r w:rsidRPr="002F3F67">
      <w:rPr>
        <w:rStyle w:val="PageNumber"/>
        <w:rFonts w:ascii="Times New Roman" w:hAnsi="Times New Roman" w:cs="Times New Roman"/>
        <w:sz w:val="20"/>
        <w:szCs w:val="20"/>
      </w:rPr>
      <w:instrText xml:space="preserve">PAGE  </w:instrText>
    </w:r>
    <w:r w:rsidRPr="002F3F67">
      <w:rPr>
        <w:rStyle w:val="PageNumber"/>
        <w:rFonts w:ascii="Times New Roman" w:hAnsi="Times New Roman" w:cs="Times New Roman"/>
        <w:sz w:val="20"/>
        <w:szCs w:val="20"/>
      </w:rPr>
      <w:fldChar w:fldCharType="separate"/>
    </w:r>
    <w:r w:rsidR="007B68AA">
      <w:rPr>
        <w:rStyle w:val="PageNumber"/>
        <w:rFonts w:ascii="Times New Roman" w:hAnsi="Times New Roman" w:cs="Times New Roman"/>
        <w:noProof/>
        <w:sz w:val="20"/>
        <w:szCs w:val="20"/>
      </w:rPr>
      <w:t>19</w:t>
    </w:r>
    <w:r w:rsidRPr="002F3F67">
      <w:rPr>
        <w:rStyle w:val="PageNumber"/>
        <w:rFonts w:ascii="Times New Roman" w:hAnsi="Times New Roman" w:cs="Times New Roman"/>
        <w:sz w:val="20"/>
        <w:szCs w:val="20"/>
      </w:rPr>
      <w:fldChar w:fldCharType="end"/>
    </w:r>
  </w:p>
  <w:p w:rsidR="002F3F67" w:rsidRDefault="002F3F67">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385"/>
    <w:multiLevelType w:val="hybridMultilevel"/>
    <w:tmpl w:val="87509C3C"/>
    <w:lvl w:ilvl="0" w:tplc="7F1CDEA8">
      <w:numFmt w:val="bullet"/>
      <w:lvlText w:val="-"/>
      <w:lvlJc w:val="left"/>
      <w:pPr>
        <w:tabs>
          <w:tab w:val="num" w:pos="1080"/>
        </w:tabs>
        <w:ind w:left="1080" w:hanging="360"/>
      </w:pPr>
      <w:rPr>
        <w:rFonts w:ascii="Times New Roman" w:eastAsia="MS Mincho"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BB43D2A"/>
    <w:multiLevelType w:val="hybridMultilevel"/>
    <w:tmpl w:val="833AB3BE"/>
    <w:lvl w:ilvl="0" w:tplc="7D30121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2" w15:restartNumberingAfterBreak="0">
    <w:nsid w:val="0E4940E8"/>
    <w:multiLevelType w:val="hybridMultilevel"/>
    <w:tmpl w:val="E8AC8C92"/>
    <w:lvl w:ilvl="0" w:tplc="FBBE6F80">
      <w:numFmt w:val="bullet"/>
      <w:lvlText w:val="-"/>
      <w:lvlJc w:val="left"/>
      <w:pPr>
        <w:tabs>
          <w:tab w:val="num" w:pos="1068"/>
        </w:tabs>
        <w:ind w:left="1068" w:hanging="36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33A50D50"/>
    <w:multiLevelType w:val="hybridMultilevel"/>
    <w:tmpl w:val="904C1E94"/>
    <w:lvl w:ilvl="0" w:tplc="98848E54">
      <w:start w:val="21"/>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4" w15:restartNumberingAfterBreak="0">
    <w:nsid w:val="37044AED"/>
    <w:multiLevelType w:val="hybridMultilevel"/>
    <w:tmpl w:val="B008B844"/>
    <w:lvl w:ilvl="0" w:tplc="F1B68AA0">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5" w15:restartNumberingAfterBreak="0">
    <w:nsid w:val="44552330"/>
    <w:multiLevelType w:val="hybridMultilevel"/>
    <w:tmpl w:val="C88AD3DA"/>
    <w:lvl w:ilvl="0" w:tplc="759EBE0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6" w15:restartNumberingAfterBreak="0">
    <w:nsid w:val="7EEC08A1"/>
    <w:multiLevelType w:val="hybridMultilevel"/>
    <w:tmpl w:val="7376FEC2"/>
    <w:lvl w:ilvl="0" w:tplc="877C1740">
      <w:start w:val="3"/>
      <w:numFmt w:val="bullet"/>
      <w:lvlText w:val="-"/>
      <w:lvlJc w:val="left"/>
      <w:pPr>
        <w:tabs>
          <w:tab w:val="num" w:pos="1069"/>
        </w:tabs>
        <w:ind w:left="1069" w:hanging="360"/>
      </w:pPr>
      <w:rPr>
        <w:rFonts w:ascii="Times New Roman" w:eastAsia="MS Mincho"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2B92"/>
    <w:rsid w:val="00003BDE"/>
    <w:rsid w:val="000046AB"/>
    <w:rsid w:val="00010D05"/>
    <w:rsid w:val="000125A3"/>
    <w:rsid w:val="00027E70"/>
    <w:rsid w:val="000304D6"/>
    <w:rsid w:val="0003103F"/>
    <w:rsid w:val="00031D23"/>
    <w:rsid w:val="0003214C"/>
    <w:rsid w:val="000327F8"/>
    <w:rsid w:val="00037BA4"/>
    <w:rsid w:val="00042C8E"/>
    <w:rsid w:val="00046742"/>
    <w:rsid w:val="000524D0"/>
    <w:rsid w:val="00054AC6"/>
    <w:rsid w:val="0005704A"/>
    <w:rsid w:val="00061A03"/>
    <w:rsid w:val="0007692B"/>
    <w:rsid w:val="000874C8"/>
    <w:rsid w:val="00092547"/>
    <w:rsid w:val="00096BA7"/>
    <w:rsid w:val="000A129F"/>
    <w:rsid w:val="000A43D7"/>
    <w:rsid w:val="000B2945"/>
    <w:rsid w:val="000C6F40"/>
    <w:rsid w:val="000C720E"/>
    <w:rsid w:val="000D5D24"/>
    <w:rsid w:val="000D6FDC"/>
    <w:rsid w:val="000D76B9"/>
    <w:rsid w:val="000F532C"/>
    <w:rsid w:val="001016FB"/>
    <w:rsid w:val="00107FCC"/>
    <w:rsid w:val="00112909"/>
    <w:rsid w:val="0011399E"/>
    <w:rsid w:val="0011591A"/>
    <w:rsid w:val="00115DE6"/>
    <w:rsid w:val="001170AF"/>
    <w:rsid w:val="00121C9A"/>
    <w:rsid w:val="00122E1B"/>
    <w:rsid w:val="001307AD"/>
    <w:rsid w:val="00133A89"/>
    <w:rsid w:val="0013430F"/>
    <w:rsid w:val="00137268"/>
    <w:rsid w:val="00140709"/>
    <w:rsid w:val="00140CD3"/>
    <w:rsid w:val="00142F6F"/>
    <w:rsid w:val="001444D2"/>
    <w:rsid w:val="00147A38"/>
    <w:rsid w:val="00147F28"/>
    <w:rsid w:val="001509F5"/>
    <w:rsid w:val="00155E35"/>
    <w:rsid w:val="001560A7"/>
    <w:rsid w:val="001563BF"/>
    <w:rsid w:val="00162B06"/>
    <w:rsid w:val="0016559F"/>
    <w:rsid w:val="00166B19"/>
    <w:rsid w:val="00166BFA"/>
    <w:rsid w:val="00170651"/>
    <w:rsid w:val="0017260E"/>
    <w:rsid w:val="00172B02"/>
    <w:rsid w:val="0017303A"/>
    <w:rsid w:val="00173480"/>
    <w:rsid w:val="00175482"/>
    <w:rsid w:val="00176FE5"/>
    <w:rsid w:val="0018427C"/>
    <w:rsid w:val="00185FA3"/>
    <w:rsid w:val="00191B56"/>
    <w:rsid w:val="00193190"/>
    <w:rsid w:val="00194162"/>
    <w:rsid w:val="001A1DE0"/>
    <w:rsid w:val="001A1F93"/>
    <w:rsid w:val="001B131B"/>
    <w:rsid w:val="001B303E"/>
    <w:rsid w:val="001B38EC"/>
    <w:rsid w:val="001C412D"/>
    <w:rsid w:val="001C504C"/>
    <w:rsid w:val="001C6809"/>
    <w:rsid w:val="001D0F65"/>
    <w:rsid w:val="001F01F8"/>
    <w:rsid w:val="001F2773"/>
    <w:rsid w:val="00200134"/>
    <w:rsid w:val="002018CB"/>
    <w:rsid w:val="00202122"/>
    <w:rsid w:val="00204513"/>
    <w:rsid w:val="0020580D"/>
    <w:rsid w:val="00206F90"/>
    <w:rsid w:val="002157D4"/>
    <w:rsid w:val="00216858"/>
    <w:rsid w:val="00222972"/>
    <w:rsid w:val="002229CF"/>
    <w:rsid w:val="00223204"/>
    <w:rsid w:val="00224B4E"/>
    <w:rsid w:val="002255D7"/>
    <w:rsid w:val="00231119"/>
    <w:rsid w:val="002366A2"/>
    <w:rsid w:val="002400EF"/>
    <w:rsid w:val="00244B81"/>
    <w:rsid w:val="00244BD6"/>
    <w:rsid w:val="00245C2C"/>
    <w:rsid w:val="002478B1"/>
    <w:rsid w:val="00252491"/>
    <w:rsid w:val="00252605"/>
    <w:rsid w:val="00252938"/>
    <w:rsid w:val="00253ADA"/>
    <w:rsid w:val="0025567D"/>
    <w:rsid w:val="00257742"/>
    <w:rsid w:val="00263E0F"/>
    <w:rsid w:val="002703CA"/>
    <w:rsid w:val="00283ED4"/>
    <w:rsid w:val="00291643"/>
    <w:rsid w:val="0029198F"/>
    <w:rsid w:val="00291EDE"/>
    <w:rsid w:val="00295809"/>
    <w:rsid w:val="00296AB6"/>
    <w:rsid w:val="00297926"/>
    <w:rsid w:val="002A43E0"/>
    <w:rsid w:val="002B0FF4"/>
    <w:rsid w:val="002B29B5"/>
    <w:rsid w:val="002B3193"/>
    <w:rsid w:val="002B7E89"/>
    <w:rsid w:val="002C1A58"/>
    <w:rsid w:val="002C1F92"/>
    <w:rsid w:val="002C2F17"/>
    <w:rsid w:val="002C4556"/>
    <w:rsid w:val="002C7E8B"/>
    <w:rsid w:val="002E0785"/>
    <w:rsid w:val="002E6515"/>
    <w:rsid w:val="002E65A6"/>
    <w:rsid w:val="002F0DC3"/>
    <w:rsid w:val="002F1860"/>
    <w:rsid w:val="002F3706"/>
    <w:rsid w:val="002F381D"/>
    <w:rsid w:val="002F3F67"/>
    <w:rsid w:val="002F426A"/>
    <w:rsid w:val="002F7AF0"/>
    <w:rsid w:val="0030177B"/>
    <w:rsid w:val="00301C95"/>
    <w:rsid w:val="00302307"/>
    <w:rsid w:val="00303925"/>
    <w:rsid w:val="003065CB"/>
    <w:rsid w:val="00315D0C"/>
    <w:rsid w:val="0031640B"/>
    <w:rsid w:val="00321290"/>
    <w:rsid w:val="00337CBC"/>
    <w:rsid w:val="00342D1B"/>
    <w:rsid w:val="00344B61"/>
    <w:rsid w:val="003548EF"/>
    <w:rsid w:val="00356D21"/>
    <w:rsid w:val="003615ED"/>
    <w:rsid w:val="00362E40"/>
    <w:rsid w:val="00363042"/>
    <w:rsid w:val="00367094"/>
    <w:rsid w:val="00371112"/>
    <w:rsid w:val="003765F4"/>
    <w:rsid w:val="00376BC0"/>
    <w:rsid w:val="003847A7"/>
    <w:rsid w:val="0038667A"/>
    <w:rsid w:val="003A231F"/>
    <w:rsid w:val="003A3D81"/>
    <w:rsid w:val="003A40D7"/>
    <w:rsid w:val="003A77B2"/>
    <w:rsid w:val="003C401F"/>
    <w:rsid w:val="003D199D"/>
    <w:rsid w:val="003D4A47"/>
    <w:rsid w:val="003D7F10"/>
    <w:rsid w:val="003E02EB"/>
    <w:rsid w:val="003E7C0F"/>
    <w:rsid w:val="003F1012"/>
    <w:rsid w:val="003F3AB7"/>
    <w:rsid w:val="003F6031"/>
    <w:rsid w:val="0040029C"/>
    <w:rsid w:val="00406B41"/>
    <w:rsid w:val="0041415F"/>
    <w:rsid w:val="004166C2"/>
    <w:rsid w:val="00416C25"/>
    <w:rsid w:val="00424461"/>
    <w:rsid w:val="00430905"/>
    <w:rsid w:val="00447DB3"/>
    <w:rsid w:val="0045013D"/>
    <w:rsid w:val="00451069"/>
    <w:rsid w:val="00454A25"/>
    <w:rsid w:val="00455D72"/>
    <w:rsid w:val="00463002"/>
    <w:rsid w:val="00466920"/>
    <w:rsid w:val="0046701B"/>
    <w:rsid w:val="00473E52"/>
    <w:rsid w:val="00480378"/>
    <w:rsid w:val="00481EC4"/>
    <w:rsid w:val="004840FE"/>
    <w:rsid w:val="004865B0"/>
    <w:rsid w:val="00490062"/>
    <w:rsid w:val="00491F7D"/>
    <w:rsid w:val="00497847"/>
    <w:rsid w:val="004A21D4"/>
    <w:rsid w:val="004A36B3"/>
    <w:rsid w:val="004A36F3"/>
    <w:rsid w:val="004A797B"/>
    <w:rsid w:val="004B12D3"/>
    <w:rsid w:val="004B4CA4"/>
    <w:rsid w:val="004C0409"/>
    <w:rsid w:val="004C496A"/>
    <w:rsid w:val="004C6D20"/>
    <w:rsid w:val="004C785D"/>
    <w:rsid w:val="004E03E2"/>
    <w:rsid w:val="004F11E7"/>
    <w:rsid w:val="004F56BB"/>
    <w:rsid w:val="004F7E44"/>
    <w:rsid w:val="00503C4E"/>
    <w:rsid w:val="00503C74"/>
    <w:rsid w:val="00513EB9"/>
    <w:rsid w:val="0051426D"/>
    <w:rsid w:val="005170F9"/>
    <w:rsid w:val="005209B7"/>
    <w:rsid w:val="00522451"/>
    <w:rsid w:val="00523375"/>
    <w:rsid w:val="00523F14"/>
    <w:rsid w:val="0052400C"/>
    <w:rsid w:val="00524E1D"/>
    <w:rsid w:val="00525C80"/>
    <w:rsid w:val="00530CE6"/>
    <w:rsid w:val="0053114A"/>
    <w:rsid w:val="00531239"/>
    <w:rsid w:val="00537F65"/>
    <w:rsid w:val="00540257"/>
    <w:rsid w:val="00547FF5"/>
    <w:rsid w:val="005520FB"/>
    <w:rsid w:val="00555C76"/>
    <w:rsid w:val="005576EB"/>
    <w:rsid w:val="0055799F"/>
    <w:rsid w:val="00566664"/>
    <w:rsid w:val="00567ECC"/>
    <w:rsid w:val="00574B3D"/>
    <w:rsid w:val="00576B18"/>
    <w:rsid w:val="005772D2"/>
    <w:rsid w:val="005774B5"/>
    <w:rsid w:val="00585583"/>
    <w:rsid w:val="005903DB"/>
    <w:rsid w:val="005A3595"/>
    <w:rsid w:val="005A56A9"/>
    <w:rsid w:val="005A5A31"/>
    <w:rsid w:val="005B10F9"/>
    <w:rsid w:val="005B197F"/>
    <w:rsid w:val="005B30EB"/>
    <w:rsid w:val="005B6282"/>
    <w:rsid w:val="005C6B55"/>
    <w:rsid w:val="005C733B"/>
    <w:rsid w:val="005C7DC2"/>
    <w:rsid w:val="005D2D66"/>
    <w:rsid w:val="005D2E34"/>
    <w:rsid w:val="005D32C7"/>
    <w:rsid w:val="005D556A"/>
    <w:rsid w:val="005D5A46"/>
    <w:rsid w:val="005D5E00"/>
    <w:rsid w:val="005D6CC8"/>
    <w:rsid w:val="005F3EFA"/>
    <w:rsid w:val="005F4738"/>
    <w:rsid w:val="005F6629"/>
    <w:rsid w:val="005F6D2C"/>
    <w:rsid w:val="00600AFE"/>
    <w:rsid w:val="00606F9D"/>
    <w:rsid w:val="00611B5C"/>
    <w:rsid w:val="00612689"/>
    <w:rsid w:val="006222D0"/>
    <w:rsid w:val="00625302"/>
    <w:rsid w:val="006333B7"/>
    <w:rsid w:val="00634E4B"/>
    <w:rsid w:val="006404E5"/>
    <w:rsid w:val="00645F3E"/>
    <w:rsid w:val="00652068"/>
    <w:rsid w:val="00655463"/>
    <w:rsid w:val="00660714"/>
    <w:rsid w:val="006611DA"/>
    <w:rsid w:val="00662EB6"/>
    <w:rsid w:val="00664781"/>
    <w:rsid w:val="0069173B"/>
    <w:rsid w:val="00693DEC"/>
    <w:rsid w:val="00694BBE"/>
    <w:rsid w:val="006A2109"/>
    <w:rsid w:val="006B2B92"/>
    <w:rsid w:val="006B5840"/>
    <w:rsid w:val="006C3F06"/>
    <w:rsid w:val="006C59C6"/>
    <w:rsid w:val="006D0218"/>
    <w:rsid w:val="006D3A91"/>
    <w:rsid w:val="006D5386"/>
    <w:rsid w:val="006E3D9E"/>
    <w:rsid w:val="006F0033"/>
    <w:rsid w:val="006F1BCF"/>
    <w:rsid w:val="006F4C7B"/>
    <w:rsid w:val="006F533A"/>
    <w:rsid w:val="006F6F0E"/>
    <w:rsid w:val="00702B81"/>
    <w:rsid w:val="00704F95"/>
    <w:rsid w:val="00707D26"/>
    <w:rsid w:val="007113C7"/>
    <w:rsid w:val="00712012"/>
    <w:rsid w:val="00714384"/>
    <w:rsid w:val="00714E78"/>
    <w:rsid w:val="00714FFC"/>
    <w:rsid w:val="00721418"/>
    <w:rsid w:val="00725D4B"/>
    <w:rsid w:val="007276CE"/>
    <w:rsid w:val="00735671"/>
    <w:rsid w:val="00735EE5"/>
    <w:rsid w:val="00737493"/>
    <w:rsid w:val="00740717"/>
    <w:rsid w:val="007434DA"/>
    <w:rsid w:val="007437C7"/>
    <w:rsid w:val="007448FC"/>
    <w:rsid w:val="007527C1"/>
    <w:rsid w:val="007569CC"/>
    <w:rsid w:val="007605F2"/>
    <w:rsid w:val="007663F7"/>
    <w:rsid w:val="00781C9A"/>
    <w:rsid w:val="00782632"/>
    <w:rsid w:val="00782829"/>
    <w:rsid w:val="00782AB1"/>
    <w:rsid w:val="00783342"/>
    <w:rsid w:val="00791EB3"/>
    <w:rsid w:val="0079479C"/>
    <w:rsid w:val="007971CC"/>
    <w:rsid w:val="007A0582"/>
    <w:rsid w:val="007A0ED2"/>
    <w:rsid w:val="007A1918"/>
    <w:rsid w:val="007A325A"/>
    <w:rsid w:val="007A332C"/>
    <w:rsid w:val="007B5768"/>
    <w:rsid w:val="007B68AA"/>
    <w:rsid w:val="007B7892"/>
    <w:rsid w:val="007C0431"/>
    <w:rsid w:val="007C74EF"/>
    <w:rsid w:val="007D0254"/>
    <w:rsid w:val="007D1549"/>
    <w:rsid w:val="007D1B2F"/>
    <w:rsid w:val="007D2549"/>
    <w:rsid w:val="007D695C"/>
    <w:rsid w:val="007D6F2E"/>
    <w:rsid w:val="007D7EE3"/>
    <w:rsid w:val="007F271A"/>
    <w:rsid w:val="007F5441"/>
    <w:rsid w:val="007F625D"/>
    <w:rsid w:val="00801A33"/>
    <w:rsid w:val="008022E9"/>
    <w:rsid w:val="0080344B"/>
    <w:rsid w:val="008044F2"/>
    <w:rsid w:val="00804EC8"/>
    <w:rsid w:val="00815831"/>
    <w:rsid w:val="0083558D"/>
    <w:rsid w:val="00841356"/>
    <w:rsid w:val="00844ACB"/>
    <w:rsid w:val="008477DF"/>
    <w:rsid w:val="008525E4"/>
    <w:rsid w:val="0085262C"/>
    <w:rsid w:val="00855D21"/>
    <w:rsid w:val="008638CA"/>
    <w:rsid w:val="008708A2"/>
    <w:rsid w:val="008722DB"/>
    <w:rsid w:val="0087588E"/>
    <w:rsid w:val="00876A71"/>
    <w:rsid w:val="00887318"/>
    <w:rsid w:val="00887DBF"/>
    <w:rsid w:val="00890062"/>
    <w:rsid w:val="00891B5D"/>
    <w:rsid w:val="00894672"/>
    <w:rsid w:val="00895343"/>
    <w:rsid w:val="008956E1"/>
    <w:rsid w:val="008C6F63"/>
    <w:rsid w:val="008D6934"/>
    <w:rsid w:val="008E0EC8"/>
    <w:rsid w:val="008F1852"/>
    <w:rsid w:val="008F4BA6"/>
    <w:rsid w:val="00907D77"/>
    <w:rsid w:val="0091064A"/>
    <w:rsid w:val="00914A8D"/>
    <w:rsid w:val="00916663"/>
    <w:rsid w:val="00924FB5"/>
    <w:rsid w:val="00926378"/>
    <w:rsid w:val="00927751"/>
    <w:rsid w:val="009303B0"/>
    <w:rsid w:val="009305CC"/>
    <w:rsid w:val="00931DC0"/>
    <w:rsid w:val="009409CE"/>
    <w:rsid w:val="009439C8"/>
    <w:rsid w:val="009445F8"/>
    <w:rsid w:val="00944821"/>
    <w:rsid w:val="00944CEA"/>
    <w:rsid w:val="00950EA8"/>
    <w:rsid w:val="00954D3A"/>
    <w:rsid w:val="00963BDB"/>
    <w:rsid w:val="009712E7"/>
    <w:rsid w:val="00982118"/>
    <w:rsid w:val="0098401E"/>
    <w:rsid w:val="009841A2"/>
    <w:rsid w:val="00993562"/>
    <w:rsid w:val="009A0AF1"/>
    <w:rsid w:val="009A54F5"/>
    <w:rsid w:val="009B2B34"/>
    <w:rsid w:val="009B62F4"/>
    <w:rsid w:val="009C576A"/>
    <w:rsid w:val="009C6BEF"/>
    <w:rsid w:val="009C79BC"/>
    <w:rsid w:val="009C79FA"/>
    <w:rsid w:val="009D098E"/>
    <w:rsid w:val="009D2517"/>
    <w:rsid w:val="009D6358"/>
    <w:rsid w:val="009E2498"/>
    <w:rsid w:val="009E5A23"/>
    <w:rsid w:val="009E74C3"/>
    <w:rsid w:val="009F6669"/>
    <w:rsid w:val="00A03513"/>
    <w:rsid w:val="00A05266"/>
    <w:rsid w:val="00A070D2"/>
    <w:rsid w:val="00A11E09"/>
    <w:rsid w:val="00A13CED"/>
    <w:rsid w:val="00A26004"/>
    <w:rsid w:val="00A27B97"/>
    <w:rsid w:val="00A3247A"/>
    <w:rsid w:val="00A4462F"/>
    <w:rsid w:val="00A462A2"/>
    <w:rsid w:val="00A508F7"/>
    <w:rsid w:val="00A50BEE"/>
    <w:rsid w:val="00A51281"/>
    <w:rsid w:val="00A53C28"/>
    <w:rsid w:val="00A55EB6"/>
    <w:rsid w:val="00A77976"/>
    <w:rsid w:val="00A836E6"/>
    <w:rsid w:val="00A90173"/>
    <w:rsid w:val="00A95109"/>
    <w:rsid w:val="00AA09F4"/>
    <w:rsid w:val="00AA5601"/>
    <w:rsid w:val="00AA6BF0"/>
    <w:rsid w:val="00AB3FF1"/>
    <w:rsid w:val="00AB445B"/>
    <w:rsid w:val="00AB4D1D"/>
    <w:rsid w:val="00AB628C"/>
    <w:rsid w:val="00AC0C5F"/>
    <w:rsid w:val="00AC368E"/>
    <w:rsid w:val="00AD260A"/>
    <w:rsid w:val="00AE01A8"/>
    <w:rsid w:val="00AE4C51"/>
    <w:rsid w:val="00AF4207"/>
    <w:rsid w:val="00AF6A7B"/>
    <w:rsid w:val="00B00560"/>
    <w:rsid w:val="00B010B6"/>
    <w:rsid w:val="00B017F4"/>
    <w:rsid w:val="00B067B1"/>
    <w:rsid w:val="00B133B1"/>
    <w:rsid w:val="00B141E3"/>
    <w:rsid w:val="00B23CC0"/>
    <w:rsid w:val="00B319AB"/>
    <w:rsid w:val="00B3673A"/>
    <w:rsid w:val="00B3741B"/>
    <w:rsid w:val="00B45636"/>
    <w:rsid w:val="00B53696"/>
    <w:rsid w:val="00B548DF"/>
    <w:rsid w:val="00B54FE8"/>
    <w:rsid w:val="00B55414"/>
    <w:rsid w:val="00B60B04"/>
    <w:rsid w:val="00B663C5"/>
    <w:rsid w:val="00B80870"/>
    <w:rsid w:val="00B80DB3"/>
    <w:rsid w:val="00B83414"/>
    <w:rsid w:val="00B83F85"/>
    <w:rsid w:val="00B9392C"/>
    <w:rsid w:val="00B93BDF"/>
    <w:rsid w:val="00B93CB4"/>
    <w:rsid w:val="00B9412C"/>
    <w:rsid w:val="00B95E9B"/>
    <w:rsid w:val="00B97A20"/>
    <w:rsid w:val="00BA1056"/>
    <w:rsid w:val="00BA13AA"/>
    <w:rsid w:val="00BA5EA0"/>
    <w:rsid w:val="00BB0EF9"/>
    <w:rsid w:val="00BB2958"/>
    <w:rsid w:val="00BB40B5"/>
    <w:rsid w:val="00BB5AA6"/>
    <w:rsid w:val="00BB707B"/>
    <w:rsid w:val="00BB7E6D"/>
    <w:rsid w:val="00BC09B4"/>
    <w:rsid w:val="00BD122F"/>
    <w:rsid w:val="00BD1E5C"/>
    <w:rsid w:val="00BD20E3"/>
    <w:rsid w:val="00BD3D44"/>
    <w:rsid w:val="00BD4792"/>
    <w:rsid w:val="00BD4FC2"/>
    <w:rsid w:val="00BD54F9"/>
    <w:rsid w:val="00BD7239"/>
    <w:rsid w:val="00BE1329"/>
    <w:rsid w:val="00BE4127"/>
    <w:rsid w:val="00BE4549"/>
    <w:rsid w:val="00BF097C"/>
    <w:rsid w:val="00BF138E"/>
    <w:rsid w:val="00BF4924"/>
    <w:rsid w:val="00BF5BDB"/>
    <w:rsid w:val="00BF7AC9"/>
    <w:rsid w:val="00C06952"/>
    <w:rsid w:val="00C1322A"/>
    <w:rsid w:val="00C200D7"/>
    <w:rsid w:val="00C203E6"/>
    <w:rsid w:val="00C22681"/>
    <w:rsid w:val="00C2324B"/>
    <w:rsid w:val="00C27467"/>
    <w:rsid w:val="00C279B7"/>
    <w:rsid w:val="00C31639"/>
    <w:rsid w:val="00C31E1F"/>
    <w:rsid w:val="00C33AC9"/>
    <w:rsid w:val="00C342B4"/>
    <w:rsid w:val="00C41AF5"/>
    <w:rsid w:val="00C42658"/>
    <w:rsid w:val="00C47E5B"/>
    <w:rsid w:val="00C502F1"/>
    <w:rsid w:val="00C60CED"/>
    <w:rsid w:val="00C611C6"/>
    <w:rsid w:val="00C62CD3"/>
    <w:rsid w:val="00C6444F"/>
    <w:rsid w:val="00C65FD7"/>
    <w:rsid w:val="00C667E7"/>
    <w:rsid w:val="00C80F2B"/>
    <w:rsid w:val="00C84592"/>
    <w:rsid w:val="00C84BF6"/>
    <w:rsid w:val="00C85350"/>
    <w:rsid w:val="00C85FA9"/>
    <w:rsid w:val="00C87029"/>
    <w:rsid w:val="00C93620"/>
    <w:rsid w:val="00CA4BFC"/>
    <w:rsid w:val="00CB1C88"/>
    <w:rsid w:val="00CB5365"/>
    <w:rsid w:val="00CB5F4E"/>
    <w:rsid w:val="00CB7D8C"/>
    <w:rsid w:val="00CC66AE"/>
    <w:rsid w:val="00CD4DC8"/>
    <w:rsid w:val="00CD6D8F"/>
    <w:rsid w:val="00CE4BC1"/>
    <w:rsid w:val="00CE4FB5"/>
    <w:rsid w:val="00CF4196"/>
    <w:rsid w:val="00CF41A3"/>
    <w:rsid w:val="00CF47E8"/>
    <w:rsid w:val="00CF4D65"/>
    <w:rsid w:val="00D00380"/>
    <w:rsid w:val="00D10E22"/>
    <w:rsid w:val="00D25360"/>
    <w:rsid w:val="00D30AD1"/>
    <w:rsid w:val="00D33652"/>
    <w:rsid w:val="00D33A04"/>
    <w:rsid w:val="00D33E2A"/>
    <w:rsid w:val="00D34451"/>
    <w:rsid w:val="00D348D5"/>
    <w:rsid w:val="00D358E9"/>
    <w:rsid w:val="00D36A1D"/>
    <w:rsid w:val="00D36B7C"/>
    <w:rsid w:val="00D375B2"/>
    <w:rsid w:val="00D408E7"/>
    <w:rsid w:val="00D44194"/>
    <w:rsid w:val="00D46A65"/>
    <w:rsid w:val="00D47115"/>
    <w:rsid w:val="00D51F2F"/>
    <w:rsid w:val="00D52BA1"/>
    <w:rsid w:val="00D55E56"/>
    <w:rsid w:val="00D634D5"/>
    <w:rsid w:val="00D63A9B"/>
    <w:rsid w:val="00D648C0"/>
    <w:rsid w:val="00D65914"/>
    <w:rsid w:val="00D66DAB"/>
    <w:rsid w:val="00D72C23"/>
    <w:rsid w:val="00D75127"/>
    <w:rsid w:val="00D765A5"/>
    <w:rsid w:val="00D81B40"/>
    <w:rsid w:val="00D87B51"/>
    <w:rsid w:val="00D91A5D"/>
    <w:rsid w:val="00D91C4D"/>
    <w:rsid w:val="00D92370"/>
    <w:rsid w:val="00D92B35"/>
    <w:rsid w:val="00D93048"/>
    <w:rsid w:val="00D94836"/>
    <w:rsid w:val="00DA5D18"/>
    <w:rsid w:val="00DA6E9C"/>
    <w:rsid w:val="00DB08EA"/>
    <w:rsid w:val="00DB3CAB"/>
    <w:rsid w:val="00DB5983"/>
    <w:rsid w:val="00DB5D89"/>
    <w:rsid w:val="00DB6A31"/>
    <w:rsid w:val="00DB79DD"/>
    <w:rsid w:val="00DC1C5D"/>
    <w:rsid w:val="00DC5AF4"/>
    <w:rsid w:val="00DC7359"/>
    <w:rsid w:val="00DD08B8"/>
    <w:rsid w:val="00DD09DE"/>
    <w:rsid w:val="00DD5192"/>
    <w:rsid w:val="00DD7EAD"/>
    <w:rsid w:val="00DE0DA6"/>
    <w:rsid w:val="00DE45D3"/>
    <w:rsid w:val="00DE616D"/>
    <w:rsid w:val="00DF2536"/>
    <w:rsid w:val="00DF37FE"/>
    <w:rsid w:val="00DF3CB1"/>
    <w:rsid w:val="00DF65F9"/>
    <w:rsid w:val="00E23756"/>
    <w:rsid w:val="00E25F4F"/>
    <w:rsid w:val="00E26229"/>
    <w:rsid w:val="00E33B3A"/>
    <w:rsid w:val="00E33E0D"/>
    <w:rsid w:val="00E3687C"/>
    <w:rsid w:val="00E41CA2"/>
    <w:rsid w:val="00E4602C"/>
    <w:rsid w:val="00E505A5"/>
    <w:rsid w:val="00E60FC1"/>
    <w:rsid w:val="00E63577"/>
    <w:rsid w:val="00E65CB5"/>
    <w:rsid w:val="00E65F83"/>
    <w:rsid w:val="00E664A8"/>
    <w:rsid w:val="00E74726"/>
    <w:rsid w:val="00E74BE3"/>
    <w:rsid w:val="00E8494C"/>
    <w:rsid w:val="00E849EC"/>
    <w:rsid w:val="00E86D76"/>
    <w:rsid w:val="00E87475"/>
    <w:rsid w:val="00E876F9"/>
    <w:rsid w:val="00E91CFA"/>
    <w:rsid w:val="00EA26CF"/>
    <w:rsid w:val="00EB0AE5"/>
    <w:rsid w:val="00EB262D"/>
    <w:rsid w:val="00EB287E"/>
    <w:rsid w:val="00EB4775"/>
    <w:rsid w:val="00EC1783"/>
    <w:rsid w:val="00EC3FB2"/>
    <w:rsid w:val="00EC720A"/>
    <w:rsid w:val="00ED0E4A"/>
    <w:rsid w:val="00ED0F2C"/>
    <w:rsid w:val="00ED1CCB"/>
    <w:rsid w:val="00ED72B1"/>
    <w:rsid w:val="00ED7A7E"/>
    <w:rsid w:val="00EF047A"/>
    <w:rsid w:val="00EF468F"/>
    <w:rsid w:val="00EF5B2E"/>
    <w:rsid w:val="00EF79F8"/>
    <w:rsid w:val="00F01BF9"/>
    <w:rsid w:val="00F035A4"/>
    <w:rsid w:val="00F05066"/>
    <w:rsid w:val="00F15102"/>
    <w:rsid w:val="00F17304"/>
    <w:rsid w:val="00F202D4"/>
    <w:rsid w:val="00F23D21"/>
    <w:rsid w:val="00F2796F"/>
    <w:rsid w:val="00F3310C"/>
    <w:rsid w:val="00F413A0"/>
    <w:rsid w:val="00F43355"/>
    <w:rsid w:val="00F448E3"/>
    <w:rsid w:val="00F46B03"/>
    <w:rsid w:val="00F46F9D"/>
    <w:rsid w:val="00F47BC9"/>
    <w:rsid w:val="00F51C77"/>
    <w:rsid w:val="00F52814"/>
    <w:rsid w:val="00F5675F"/>
    <w:rsid w:val="00F612AC"/>
    <w:rsid w:val="00F673CC"/>
    <w:rsid w:val="00F7382B"/>
    <w:rsid w:val="00F74A78"/>
    <w:rsid w:val="00F8539F"/>
    <w:rsid w:val="00F910E1"/>
    <w:rsid w:val="00FA1C2F"/>
    <w:rsid w:val="00FA1F90"/>
    <w:rsid w:val="00FB73D8"/>
    <w:rsid w:val="00FC051D"/>
    <w:rsid w:val="00FC1C34"/>
    <w:rsid w:val="00FC3786"/>
    <w:rsid w:val="00FC49F4"/>
    <w:rsid w:val="00FD12FA"/>
    <w:rsid w:val="00FD427A"/>
    <w:rsid w:val="00FD61D0"/>
    <w:rsid w:val="00FD6A55"/>
    <w:rsid w:val="00FD7A9C"/>
    <w:rsid w:val="00FE517F"/>
    <w:rsid w:val="00FE6416"/>
    <w:rsid w:val="00FE6C01"/>
    <w:rsid w:val="00FF0A24"/>
    <w:rsid w:val="00FF0D7B"/>
    <w:rsid w:val="00FF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7F7560-8FE9-4497-AB80-A0040051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B9"/>
    <w:pPr>
      <w:autoSpaceDE w:val="0"/>
      <w:autoSpaceDN w:val="0"/>
      <w:spacing w:after="0" w:line="240" w:lineRule="auto"/>
    </w:pPr>
    <w:rPr>
      <w:rFonts w:ascii="Academy" w:hAnsi="Academy" w:cs="Academy"/>
      <w:sz w:val="32"/>
      <w:szCs w:val="32"/>
      <w:lang w:val="hr-HR" w:eastAsia="ru-RU"/>
    </w:rPr>
  </w:style>
  <w:style w:type="paragraph" w:styleId="Heading1">
    <w:name w:val="heading 1"/>
    <w:basedOn w:val="Normal"/>
    <w:next w:val="Normal"/>
    <w:link w:val="Heading1Char"/>
    <w:uiPriority w:val="99"/>
    <w:qFormat/>
    <w:rsid w:val="000D76B9"/>
    <w:pPr>
      <w:keepNext/>
      <w:jc w:val="center"/>
      <w:outlineLvl w:val="0"/>
    </w:pPr>
    <w:rPr>
      <w:b/>
      <w:bCs/>
      <w:sz w:val="28"/>
      <w:szCs w:val="28"/>
      <w:lang w:val="uk-UA"/>
    </w:rPr>
  </w:style>
  <w:style w:type="character" w:default="1" w:styleId="DefaultParagraphFont">
    <w:name w:val="Default Paragraph Font"/>
    <w:aliases w:val="Знак Знак Знак"/>
    <w:link w:val="a"/>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hr-HR" w:eastAsia="ru-RU"/>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cademy" w:hAnsi="Academy" w:cs="Academy"/>
      <w:sz w:val="32"/>
      <w:szCs w:val="32"/>
      <w:lang w:val="hr-HR" w:eastAsia="ru-RU"/>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cademy" w:hAnsi="Academy" w:cs="Academy"/>
      <w:sz w:val="32"/>
      <w:szCs w:val="32"/>
      <w:lang w:val="hr-HR" w:eastAsia="ru-RU"/>
    </w:rPr>
  </w:style>
  <w:style w:type="paragraph" w:customStyle="1" w:styleId="1">
    <w:name w:val="заголовок 1"/>
    <w:basedOn w:val="Normal"/>
    <w:next w:val="Normal"/>
    <w:uiPriority w:val="99"/>
    <w:rsid w:val="000D76B9"/>
    <w:pPr>
      <w:keepNext/>
      <w:ind w:firstLine="708"/>
      <w:jc w:val="both"/>
    </w:pPr>
    <w:rPr>
      <w:b/>
      <w:bCs/>
      <w:sz w:val="28"/>
      <w:szCs w:val="28"/>
    </w:rPr>
  </w:style>
  <w:style w:type="paragraph" w:customStyle="1" w:styleId="2">
    <w:name w:val="заголовок 2"/>
    <w:basedOn w:val="Normal"/>
    <w:next w:val="Normal"/>
    <w:uiPriority w:val="99"/>
    <w:rsid w:val="000D76B9"/>
    <w:pPr>
      <w:keepNext/>
      <w:ind w:firstLine="708"/>
      <w:jc w:val="both"/>
    </w:pPr>
    <w:rPr>
      <w:b/>
      <w:bCs/>
      <w:i/>
      <w:iCs/>
      <w:sz w:val="28"/>
      <w:szCs w:val="28"/>
    </w:rPr>
  </w:style>
  <w:style w:type="paragraph" w:customStyle="1" w:styleId="3">
    <w:name w:val="заголовок 3"/>
    <w:basedOn w:val="Normal"/>
    <w:next w:val="Normal"/>
    <w:uiPriority w:val="99"/>
    <w:rsid w:val="000D76B9"/>
    <w:pPr>
      <w:keepNext/>
      <w:jc w:val="both"/>
    </w:pPr>
    <w:rPr>
      <w:b/>
      <w:bCs/>
      <w:sz w:val="28"/>
      <w:szCs w:val="28"/>
    </w:rPr>
  </w:style>
  <w:style w:type="paragraph" w:styleId="BodyText2">
    <w:name w:val="Body Text 2"/>
    <w:basedOn w:val="Normal"/>
    <w:link w:val="BodyText2Char"/>
    <w:uiPriority w:val="99"/>
    <w:rsid w:val="000D76B9"/>
    <w:pPr>
      <w:jc w:val="both"/>
    </w:pPr>
    <w:rPr>
      <w:sz w:val="28"/>
      <w:szCs w:val="28"/>
    </w:rPr>
  </w:style>
  <w:style w:type="character" w:customStyle="1" w:styleId="BodyText2Char">
    <w:name w:val="Body Text 2 Char"/>
    <w:basedOn w:val="DefaultParagraphFont"/>
    <w:link w:val="BodyText2"/>
    <w:uiPriority w:val="99"/>
    <w:semiHidden/>
    <w:rPr>
      <w:rFonts w:ascii="Academy" w:hAnsi="Academy" w:cs="Academy"/>
      <w:sz w:val="32"/>
      <w:szCs w:val="32"/>
      <w:lang w:val="hr-HR" w:eastAsia="ru-RU"/>
    </w:rPr>
  </w:style>
  <w:style w:type="paragraph" w:styleId="BodyTextIndent2">
    <w:name w:val="Body Text Indent 2"/>
    <w:basedOn w:val="Normal"/>
    <w:link w:val="BodyTextIndent2Char"/>
    <w:uiPriority w:val="99"/>
    <w:rsid w:val="000D76B9"/>
    <w:pPr>
      <w:ind w:firstLine="709"/>
      <w:jc w:val="both"/>
    </w:pPr>
    <w:rPr>
      <w:b/>
      <w:bCs/>
      <w:sz w:val="28"/>
      <w:szCs w:val="28"/>
      <w:lang w:val="uk-UA"/>
    </w:rPr>
  </w:style>
  <w:style w:type="character" w:customStyle="1" w:styleId="BodyTextIndent2Char">
    <w:name w:val="Body Text Indent 2 Char"/>
    <w:basedOn w:val="DefaultParagraphFont"/>
    <w:link w:val="BodyTextIndent2"/>
    <w:uiPriority w:val="99"/>
    <w:semiHidden/>
    <w:rPr>
      <w:rFonts w:ascii="Academy" w:hAnsi="Academy" w:cs="Academy"/>
      <w:sz w:val="32"/>
      <w:szCs w:val="32"/>
      <w:lang w:val="hr-HR" w:eastAsia="ru-RU"/>
    </w:rPr>
  </w:style>
  <w:style w:type="character" w:styleId="PageNumber">
    <w:name w:val="page number"/>
    <w:basedOn w:val="DefaultParagraphFont"/>
    <w:uiPriority w:val="99"/>
    <w:rsid w:val="000D76B9"/>
  </w:style>
  <w:style w:type="paragraph" w:customStyle="1" w:styleId="a">
    <w:name w:val="Знак Знак"/>
    <w:basedOn w:val="Normal"/>
    <w:link w:val="DefaultParagraphFont"/>
    <w:uiPriority w:val="99"/>
    <w:rsid w:val="00283ED4"/>
    <w:pPr>
      <w:autoSpaceDE/>
      <w:autoSpaceDN/>
    </w:pPr>
    <w:rPr>
      <w:rFonts w:ascii="Verdana" w:hAnsi="Verdana" w:cs="Verdana"/>
      <w:sz w:val="20"/>
      <w:szCs w:val="20"/>
      <w:lang w:val="en-US" w:eastAsia="en-US"/>
    </w:rPr>
  </w:style>
  <w:style w:type="paragraph" w:styleId="BodyText">
    <w:name w:val="Body Text"/>
    <w:basedOn w:val="Normal"/>
    <w:link w:val="BodyTextChar"/>
    <w:uiPriority w:val="99"/>
    <w:rsid w:val="00222972"/>
    <w:pPr>
      <w:spacing w:after="120"/>
    </w:pPr>
  </w:style>
  <w:style w:type="character" w:customStyle="1" w:styleId="BodyTextChar">
    <w:name w:val="Body Text Char"/>
    <w:basedOn w:val="DefaultParagraphFont"/>
    <w:link w:val="BodyText"/>
    <w:uiPriority w:val="99"/>
    <w:semiHidden/>
    <w:rPr>
      <w:rFonts w:ascii="Academy" w:hAnsi="Academy" w:cs="Academy"/>
      <w:sz w:val="32"/>
      <w:szCs w:val="32"/>
      <w:lang w:val="hr-HR" w:eastAsia="ru-RU"/>
    </w:rPr>
  </w:style>
  <w:style w:type="paragraph" w:customStyle="1" w:styleId="a0">
    <w:name w:val="Нормальный"/>
    <w:uiPriority w:val="99"/>
    <w:rsid w:val="00222972"/>
    <w:pPr>
      <w:autoSpaceDE w:val="0"/>
      <w:autoSpaceDN w:val="0"/>
      <w:spacing w:after="0" w:line="240" w:lineRule="auto"/>
    </w:pPr>
    <w:rPr>
      <w:rFonts w:ascii="CG Times (W1)" w:hAnsi="CG Times (W1)" w:cs="CG Times (W1)"/>
      <w:sz w:val="20"/>
      <w:szCs w:val="20"/>
      <w:lang w:val="ru-RU" w:eastAsia="ru-RU"/>
    </w:rPr>
  </w:style>
  <w:style w:type="table" w:styleId="TableGrid">
    <w:name w:val="Table Grid"/>
    <w:basedOn w:val="TableNormal"/>
    <w:uiPriority w:val="99"/>
    <w:rsid w:val="008C6F63"/>
    <w:pPr>
      <w:spacing w:after="0" w:line="240" w:lineRule="auto"/>
    </w:pPr>
    <w:rPr>
      <w:rFonts w:ascii="Academy" w:hAnsi="Academy" w:cs="Academy"/>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86412">
      <w:marLeft w:val="0"/>
      <w:marRight w:val="0"/>
      <w:marTop w:val="0"/>
      <w:marBottom w:val="0"/>
      <w:divBdr>
        <w:top w:val="none" w:sz="0" w:space="0" w:color="auto"/>
        <w:left w:val="none" w:sz="0" w:space="0" w:color="auto"/>
        <w:bottom w:val="none" w:sz="0" w:space="0" w:color="auto"/>
        <w:right w:val="none" w:sz="0" w:space="0" w:color="auto"/>
      </w:divBdr>
    </w:div>
    <w:div w:id="1368986413">
      <w:marLeft w:val="0"/>
      <w:marRight w:val="0"/>
      <w:marTop w:val="0"/>
      <w:marBottom w:val="0"/>
      <w:divBdr>
        <w:top w:val="none" w:sz="0" w:space="0" w:color="auto"/>
        <w:left w:val="none" w:sz="0" w:space="0" w:color="auto"/>
        <w:bottom w:val="none" w:sz="0" w:space="0" w:color="auto"/>
        <w:right w:val="none" w:sz="0" w:space="0" w:color="auto"/>
      </w:divBdr>
    </w:div>
    <w:div w:id="1368986414">
      <w:marLeft w:val="0"/>
      <w:marRight w:val="0"/>
      <w:marTop w:val="0"/>
      <w:marBottom w:val="0"/>
      <w:divBdr>
        <w:top w:val="none" w:sz="0" w:space="0" w:color="auto"/>
        <w:left w:val="none" w:sz="0" w:space="0" w:color="auto"/>
        <w:bottom w:val="none" w:sz="0" w:space="0" w:color="auto"/>
        <w:right w:val="none" w:sz="0" w:space="0" w:color="auto"/>
      </w:divBdr>
    </w:div>
    <w:div w:id="1368986415">
      <w:marLeft w:val="0"/>
      <w:marRight w:val="0"/>
      <w:marTop w:val="0"/>
      <w:marBottom w:val="0"/>
      <w:divBdr>
        <w:top w:val="none" w:sz="0" w:space="0" w:color="auto"/>
        <w:left w:val="none" w:sz="0" w:space="0" w:color="auto"/>
        <w:bottom w:val="none" w:sz="0" w:space="0" w:color="auto"/>
        <w:right w:val="none" w:sz="0" w:space="0" w:color="auto"/>
      </w:divBdr>
    </w:div>
    <w:div w:id="1368986416">
      <w:marLeft w:val="0"/>
      <w:marRight w:val="0"/>
      <w:marTop w:val="0"/>
      <w:marBottom w:val="0"/>
      <w:divBdr>
        <w:top w:val="none" w:sz="0" w:space="0" w:color="auto"/>
        <w:left w:val="none" w:sz="0" w:space="0" w:color="auto"/>
        <w:bottom w:val="none" w:sz="0" w:space="0" w:color="auto"/>
        <w:right w:val="none" w:sz="0" w:space="0" w:color="auto"/>
      </w:divBdr>
    </w:div>
    <w:div w:id="1368986417">
      <w:marLeft w:val="0"/>
      <w:marRight w:val="0"/>
      <w:marTop w:val="0"/>
      <w:marBottom w:val="0"/>
      <w:divBdr>
        <w:top w:val="none" w:sz="0" w:space="0" w:color="auto"/>
        <w:left w:val="none" w:sz="0" w:space="0" w:color="auto"/>
        <w:bottom w:val="none" w:sz="0" w:space="0" w:color="auto"/>
        <w:right w:val="none" w:sz="0" w:space="0" w:color="auto"/>
      </w:divBdr>
    </w:div>
    <w:div w:id="1368986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7418</Words>
  <Characters>42283</Characters>
  <Application>Microsoft Office Word</Application>
  <DocSecurity>0</DocSecurity>
  <Lines>352</Lines>
  <Paragraphs>99</Paragraphs>
  <ScaleCrop>false</ScaleCrop>
  <Company>PODA</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функціональні повноваження </dc:title>
  <dc:subject/>
  <dc:creator>Mb 4</dc:creator>
  <cp:keywords/>
  <dc:description/>
  <cp:lastModifiedBy>Mykhailo Tolstikhin</cp:lastModifiedBy>
  <cp:revision>2</cp:revision>
  <cp:lastPrinted>2012-05-23T13:28:00Z</cp:lastPrinted>
  <dcterms:created xsi:type="dcterms:W3CDTF">2023-06-09T15:26:00Z</dcterms:created>
  <dcterms:modified xsi:type="dcterms:W3CDTF">2023-06-09T15:26:00Z</dcterms:modified>
</cp:coreProperties>
</file>