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F51" w:rsidRDefault="006B0F51" w:rsidP="006B0F51">
      <w:pPr>
        <w:ind w:left="5880" w:hanging="5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15609B">
        <w:rPr>
          <w:sz w:val="28"/>
          <w:szCs w:val="28"/>
        </w:rPr>
        <w:t xml:space="preserve">Додаток </w:t>
      </w:r>
    </w:p>
    <w:p w:rsidR="006B0F51" w:rsidRPr="0015609B" w:rsidRDefault="006B0F51" w:rsidP="006B0F51">
      <w:pPr>
        <w:ind w:left="594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5609B">
        <w:rPr>
          <w:sz w:val="28"/>
          <w:szCs w:val="28"/>
        </w:rPr>
        <w:t>до спільного розпорядження                               голови облдержадміністрації та голови обласної ради</w:t>
      </w:r>
    </w:p>
    <w:p w:rsidR="006B0F51" w:rsidRPr="0015609B" w:rsidRDefault="006B0F51" w:rsidP="006B0F51">
      <w:pPr>
        <w:ind w:left="594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20.12.2010  №  488/222</w:t>
      </w:r>
    </w:p>
    <w:p w:rsidR="006B0F51" w:rsidRDefault="006B0F51" w:rsidP="006B0F51">
      <w:pPr>
        <w:ind w:left="5940" w:hanging="1620"/>
        <w:jc w:val="both"/>
      </w:pPr>
      <w:r>
        <w:t xml:space="preserve">       </w:t>
      </w:r>
    </w:p>
    <w:p w:rsidR="006B0F51" w:rsidRDefault="006B0F51" w:rsidP="006B0F51">
      <w:pPr>
        <w:ind w:left="5940" w:hanging="1620"/>
        <w:jc w:val="both"/>
      </w:pPr>
      <w:r>
        <w:t xml:space="preserve">                                                                           </w:t>
      </w:r>
    </w:p>
    <w:p w:rsidR="006B0F51" w:rsidRDefault="006B0F51" w:rsidP="006B0F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B0F51" w:rsidRDefault="006B0F51" w:rsidP="006B0F51">
      <w:pPr>
        <w:jc w:val="center"/>
        <w:rPr>
          <w:sz w:val="28"/>
          <w:szCs w:val="28"/>
        </w:rPr>
      </w:pPr>
      <w:r w:rsidRPr="008060DE">
        <w:rPr>
          <w:sz w:val="28"/>
          <w:szCs w:val="28"/>
        </w:rPr>
        <w:t>Зміни</w:t>
      </w:r>
    </w:p>
    <w:p w:rsidR="006B0F51" w:rsidRPr="00B900B1" w:rsidRDefault="006B0F51" w:rsidP="006B0F51">
      <w:pPr>
        <w:jc w:val="center"/>
        <w:rPr>
          <w:sz w:val="28"/>
          <w:szCs w:val="28"/>
        </w:rPr>
      </w:pPr>
      <w:r w:rsidRPr="00B900B1">
        <w:rPr>
          <w:sz w:val="28"/>
          <w:szCs w:val="28"/>
        </w:rPr>
        <w:t xml:space="preserve">  до розподілу коштів спеціального фонду обласного бюджету, призначених </w:t>
      </w:r>
      <w:r>
        <w:rPr>
          <w:sz w:val="28"/>
          <w:szCs w:val="28"/>
        </w:rPr>
        <w:t xml:space="preserve">     </w:t>
      </w:r>
      <w:r w:rsidRPr="00B900B1">
        <w:rPr>
          <w:sz w:val="28"/>
          <w:szCs w:val="28"/>
        </w:rPr>
        <w:t xml:space="preserve">для фінансування робіт, пов’язаних з будівництвом, реконструкцією, </w:t>
      </w:r>
      <w:r>
        <w:rPr>
          <w:sz w:val="28"/>
          <w:szCs w:val="28"/>
        </w:rPr>
        <w:t xml:space="preserve">       </w:t>
      </w:r>
      <w:r w:rsidRPr="00B900B1">
        <w:rPr>
          <w:sz w:val="28"/>
          <w:szCs w:val="28"/>
        </w:rPr>
        <w:t>ремонтом  і утриманням мережі  автомобільних доріг області</w:t>
      </w:r>
    </w:p>
    <w:p w:rsidR="006B0F51" w:rsidRPr="00B900B1" w:rsidRDefault="006B0F51" w:rsidP="006B0F51">
      <w:pPr>
        <w:jc w:val="center"/>
        <w:rPr>
          <w:b/>
          <w:sz w:val="28"/>
          <w:szCs w:val="28"/>
        </w:rPr>
      </w:pPr>
    </w:p>
    <w:tbl>
      <w:tblPr>
        <w:tblW w:w="99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081"/>
        <w:gridCol w:w="4200"/>
      </w:tblGrid>
      <w:tr w:rsidR="006B0F51">
        <w:trPr>
          <w:trHeight w:val="1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</w:p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</w:t>
            </w: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</w:t>
            </w:r>
          </w:p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адміністративних районів</w:t>
            </w: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D32121">
              <w:rPr>
                <w:color w:val="000000"/>
                <w:sz w:val="28"/>
                <w:szCs w:val="28"/>
              </w:rPr>
              <w:t>Поточні видатки</w:t>
            </w: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КЕКВ -1172</w:t>
            </w:r>
          </w:p>
        </w:tc>
      </w:tr>
      <w:tr w:rsidR="006B0F51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1232C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32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1232C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32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1232C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32C3">
              <w:rPr>
                <w:color w:val="000000"/>
                <w:sz w:val="20"/>
                <w:szCs w:val="20"/>
              </w:rPr>
              <w:t>3</w:t>
            </w:r>
          </w:p>
        </w:tc>
      </w:tr>
      <w:tr w:rsidR="006B0F51">
        <w:trPr>
          <w:trHeight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</w:t>
            </w:r>
            <w:proofErr w:type="spellStart"/>
            <w:r>
              <w:rPr>
                <w:color w:val="000000"/>
                <w:sz w:val="28"/>
                <w:szCs w:val="28"/>
              </w:rPr>
              <w:t>Багачанський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866</w:t>
            </w:r>
          </w:p>
        </w:tc>
      </w:tr>
      <w:tr w:rsidR="006B0F51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Гадяцький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</w:t>
            </w:r>
          </w:p>
        </w:tc>
      </w:tr>
      <w:tr w:rsidR="006B0F51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892</w:t>
            </w:r>
          </w:p>
        </w:tc>
      </w:tr>
      <w:tr w:rsidR="006B0F51">
        <w:trPr>
          <w:trHeight w:val="5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</w:t>
            </w:r>
          </w:p>
        </w:tc>
      </w:tr>
      <w:tr w:rsidR="006B0F51">
        <w:trPr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</w:t>
            </w:r>
          </w:p>
        </w:tc>
      </w:tr>
      <w:tr w:rsidR="006B0F51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6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</w:t>
            </w:r>
          </w:p>
        </w:tc>
      </w:tr>
      <w:tr w:rsidR="006B0F51">
        <w:trPr>
          <w:trHeight w:val="5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</w:t>
            </w:r>
          </w:p>
        </w:tc>
      </w:tr>
      <w:tr w:rsidR="006B0F51">
        <w:trPr>
          <w:trHeight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Кобеляцький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6B0F51">
        <w:trPr>
          <w:trHeight w:val="5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</w:tr>
      <w:tr w:rsidR="006B0F51">
        <w:trPr>
          <w:trHeight w:val="5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</w:t>
            </w:r>
          </w:p>
        </w:tc>
      </w:tr>
      <w:tr w:rsidR="006B0F51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Кременчуцький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</w:t>
            </w:r>
          </w:p>
        </w:tc>
      </w:tr>
      <w:tr w:rsidR="006B0F51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</w:t>
            </w:r>
          </w:p>
        </w:tc>
      </w:tr>
      <w:tr w:rsidR="006B0F51">
        <w:trPr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Лубенський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1026</w:t>
            </w:r>
          </w:p>
        </w:tc>
      </w:tr>
      <w:tr w:rsidR="006B0F51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</w:t>
            </w: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0F51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Миргородський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1468</w:t>
            </w:r>
          </w:p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Новосанжарський</w:t>
            </w:r>
            <w:proofErr w:type="spellEnd"/>
          </w:p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834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Пирятинський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Полтавський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1213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Решетилівський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782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737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Хорольський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D3212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 дороги загального користування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5709F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09F3">
              <w:rPr>
                <w:color w:val="000000"/>
                <w:sz w:val="28"/>
                <w:szCs w:val="28"/>
              </w:rPr>
              <w:t>20019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Полтава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Кременчук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B0F51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5709F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09F3">
              <w:rPr>
                <w:color w:val="000000"/>
                <w:sz w:val="28"/>
                <w:szCs w:val="28"/>
              </w:rPr>
              <w:t>РАЗОМ по області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F51" w:rsidRPr="005709F3" w:rsidRDefault="006B0F51" w:rsidP="006B0F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09F3">
              <w:rPr>
                <w:color w:val="000000"/>
                <w:sz w:val="28"/>
                <w:szCs w:val="28"/>
              </w:rPr>
              <w:t>24019</w:t>
            </w:r>
          </w:p>
        </w:tc>
      </w:tr>
    </w:tbl>
    <w:p w:rsidR="006B0F51" w:rsidRDefault="006B0F51" w:rsidP="006B0F51"/>
    <w:p w:rsidR="006B0F51" w:rsidRDefault="006B0F51" w:rsidP="006B0F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6B0F51">
        <w:tc>
          <w:tcPr>
            <w:tcW w:w="5068" w:type="dxa"/>
          </w:tcPr>
          <w:p w:rsidR="006B0F51" w:rsidRDefault="006B0F51" w:rsidP="006B0F51">
            <w:pPr>
              <w:ind w:left="1172" w:hanging="1292"/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–керівник апарату</w:t>
            </w:r>
          </w:p>
          <w:p w:rsidR="006B0F51" w:rsidRDefault="006B0F51" w:rsidP="006B0F51">
            <w:pPr>
              <w:ind w:left="1172" w:hanging="1292"/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облдержадміністрації  </w:t>
            </w:r>
          </w:p>
          <w:p w:rsidR="006B0F51" w:rsidRPr="00B900B1" w:rsidRDefault="006B0F51" w:rsidP="006B0F51">
            <w:pPr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:rsidR="006B0F51" w:rsidRDefault="006B0F51" w:rsidP="006B0F51">
            <w:r>
              <w:rPr>
                <w:sz w:val="28"/>
                <w:szCs w:val="28"/>
              </w:rPr>
              <w:t xml:space="preserve">                              В.О.Пархоменко</w:t>
            </w:r>
          </w:p>
        </w:tc>
        <w:tc>
          <w:tcPr>
            <w:tcW w:w="5069" w:type="dxa"/>
          </w:tcPr>
          <w:p w:rsidR="006B0F51" w:rsidRPr="00B900B1" w:rsidRDefault="006B0F51" w:rsidP="006B0F51">
            <w:pPr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Керуючий справами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Pr="00B900B1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B900B1">
              <w:rPr>
                <w:sz w:val="28"/>
                <w:szCs w:val="28"/>
              </w:rPr>
              <w:t xml:space="preserve">апарату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900B1">
              <w:rPr>
                <w:sz w:val="28"/>
                <w:szCs w:val="28"/>
              </w:rPr>
              <w:t>обласної ради</w:t>
            </w:r>
          </w:p>
          <w:p w:rsidR="006B0F51" w:rsidRDefault="006B0F51" w:rsidP="006B0F51">
            <w:r>
              <w:rPr>
                <w:sz w:val="28"/>
                <w:szCs w:val="28"/>
              </w:rPr>
              <w:t xml:space="preserve">  </w:t>
            </w:r>
            <w:r w:rsidRPr="00B900B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B900B1">
              <w:rPr>
                <w:sz w:val="28"/>
                <w:szCs w:val="28"/>
              </w:rPr>
              <w:t>О.І.Литвиненко</w:t>
            </w:r>
          </w:p>
          <w:p w:rsidR="006B0F51" w:rsidRDefault="006B0F51" w:rsidP="006B0F51"/>
          <w:p w:rsidR="006B0F51" w:rsidRDefault="006B0F51" w:rsidP="006B0F51">
            <w:pPr>
              <w:ind w:left="2612" w:hanging="2612"/>
            </w:pPr>
          </w:p>
        </w:tc>
      </w:tr>
    </w:tbl>
    <w:p w:rsidR="006B0F51" w:rsidRDefault="006B0F51" w:rsidP="006B0F51"/>
    <w:sectPr w:rsidR="006B0F51" w:rsidSect="006B0F51">
      <w:pgSz w:w="11906" w:h="16838"/>
      <w:pgMar w:top="540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F51"/>
    <w:rsid w:val="00176FA5"/>
    <w:rsid w:val="00653798"/>
    <w:rsid w:val="006B0F51"/>
    <w:rsid w:val="00731B33"/>
    <w:rsid w:val="00B32AC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333D3-AAA6-4765-BC41-B0C113A2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F51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Додаток 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Додаток 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