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1B9" w:rsidRDefault="002851B9" w:rsidP="002851B9">
      <w:pPr>
        <w:pStyle w:val="BodyText"/>
        <w:ind w:right="84"/>
        <w:jc w:val="left"/>
      </w:pPr>
    </w:p>
    <w:p w:rsidR="002851B9" w:rsidRDefault="002851B9" w:rsidP="002851B9">
      <w:pPr>
        <w:pStyle w:val="Title"/>
        <w:ind w:left="9764" w:firstLine="708"/>
        <w:jc w:val="left"/>
        <w:rPr>
          <w:b w:val="0"/>
        </w:rPr>
      </w:pPr>
      <w:r>
        <w:rPr>
          <w:b w:val="0"/>
        </w:rPr>
        <w:t>ДОДАТОК</w:t>
      </w:r>
    </w:p>
    <w:p w:rsidR="002851B9" w:rsidRDefault="002851B9" w:rsidP="002851B9">
      <w:pPr>
        <w:pStyle w:val="BodyTextIndent"/>
        <w:ind w:left="10472"/>
        <w:jc w:val="left"/>
      </w:pPr>
      <w:r>
        <w:t>до розпорядження голови</w:t>
      </w:r>
    </w:p>
    <w:p w:rsidR="002851B9" w:rsidRDefault="002851B9" w:rsidP="002851B9">
      <w:pPr>
        <w:pStyle w:val="BodyTextIndent"/>
        <w:ind w:left="10472"/>
        <w:jc w:val="left"/>
      </w:pPr>
      <w:r>
        <w:t>обласної державної адміністрації</w:t>
      </w:r>
    </w:p>
    <w:p w:rsidR="002851B9" w:rsidRDefault="002851B9" w:rsidP="002851B9">
      <w:pPr>
        <w:pStyle w:val="BodyTextIndent2"/>
        <w:ind w:firstLine="0"/>
        <w:rPr>
          <w:lang w:val="en-US"/>
        </w:rPr>
      </w:pPr>
      <w:r>
        <w:t>18.03.2009 № 83</w:t>
      </w:r>
    </w:p>
    <w:p w:rsidR="00536E08" w:rsidRPr="00536E08" w:rsidRDefault="00536E08" w:rsidP="002851B9">
      <w:pPr>
        <w:pStyle w:val="BodyTextIndent2"/>
        <w:ind w:firstLine="0"/>
        <w:rPr>
          <w:lang w:val="en-US"/>
        </w:rPr>
      </w:pPr>
    </w:p>
    <w:p w:rsidR="00536E08" w:rsidRDefault="002851B9" w:rsidP="002851B9">
      <w:pPr>
        <w:tabs>
          <w:tab w:val="left" w:pos="6171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</w:t>
      </w:r>
      <w:r w:rsidRPr="0029307C">
        <w:rPr>
          <w:sz w:val="28"/>
          <w:szCs w:val="28"/>
        </w:rPr>
        <w:t>роекти землеустрою</w:t>
      </w:r>
    </w:p>
    <w:p w:rsidR="00536E08" w:rsidRPr="00536E08" w:rsidRDefault="002851B9" w:rsidP="002851B9">
      <w:pPr>
        <w:tabs>
          <w:tab w:val="left" w:pos="6171"/>
        </w:tabs>
        <w:jc w:val="center"/>
        <w:rPr>
          <w:sz w:val="28"/>
          <w:szCs w:val="28"/>
          <w:lang w:val="ru-RU"/>
        </w:rPr>
      </w:pPr>
      <w:r w:rsidRPr="0029307C">
        <w:rPr>
          <w:sz w:val="28"/>
          <w:szCs w:val="28"/>
        </w:rPr>
        <w:t xml:space="preserve">щодо </w:t>
      </w:r>
      <w:r>
        <w:rPr>
          <w:sz w:val="28"/>
          <w:szCs w:val="28"/>
        </w:rPr>
        <w:t xml:space="preserve">відведення земельних ділянок </w:t>
      </w:r>
      <w:proofErr w:type="spellStart"/>
      <w:r w:rsidRPr="0029307C">
        <w:rPr>
          <w:sz w:val="28"/>
          <w:szCs w:val="28"/>
        </w:rPr>
        <w:t>ДП</w:t>
      </w:r>
      <w:proofErr w:type="spellEnd"/>
      <w:r w:rsidRPr="0029307C">
        <w:rPr>
          <w:sz w:val="28"/>
          <w:szCs w:val="28"/>
        </w:rPr>
        <w:t xml:space="preserve"> „</w:t>
      </w:r>
      <w:r>
        <w:rPr>
          <w:sz w:val="28"/>
          <w:szCs w:val="28"/>
        </w:rPr>
        <w:t>Полтавське</w:t>
      </w:r>
      <w:r w:rsidRPr="0029307C">
        <w:rPr>
          <w:sz w:val="28"/>
          <w:szCs w:val="28"/>
        </w:rPr>
        <w:t xml:space="preserve"> лісове </w:t>
      </w:r>
      <w:proofErr w:type="spellStart"/>
      <w:r w:rsidRPr="0029307C">
        <w:rPr>
          <w:sz w:val="28"/>
          <w:szCs w:val="28"/>
        </w:rPr>
        <w:t>господарство”</w:t>
      </w:r>
      <w:proofErr w:type="spellEnd"/>
    </w:p>
    <w:p w:rsidR="002851B9" w:rsidRDefault="002851B9" w:rsidP="002851B9">
      <w:pPr>
        <w:tabs>
          <w:tab w:val="left" w:pos="6171"/>
        </w:tabs>
        <w:jc w:val="center"/>
        <w:rPr>
          <w:sz w:val="28"/>
          <w:szCs w:val="28"/>
        </w:rPr>
      </w:pPr>
      <w:r w:rsidRPr="0029307C">
        <w:rPr>
          <w:sz w:val="28"/>
          <w:szCs w:val="28"/>
        </w:rPr>
        <w:t xml:space="preserve">на земельних ділянках загальною площею </w:t>
      </w:r>
      <w:smartTag w:uri="urn:schemas-microsoft-com:office:smarttags" w:element="metricconverter">
        <w:smartTagPr>
          <w:attr w:name="ProductID" w:val="437 га"/>
        </w:smartTagPr>
        <w:r>
          <w:rPr>
            <w:sz w:val="28"/>
            <w:szCs w:val="28"/>
          </w:rPr>
          <w:t>437</w:t>
        </w:r>
        <w:r w:rsidRPr="0029307C">
          <w:rPr>
            <w:sz w:val="28"/>
            <w:szCs w:val="28"/>
          </w:rPr>
          <w:t xml:space="preserve"> га</w:t>
        </w:r>
      </w:smartTag>
      <w:r w:rsidRPr="0029307C">
        <w:rPr>
          <w:sz w:val="28"/>
          <w:szCs w:val="28"/>
        </w:rPr>
        <w:t xml:space="preserve"> по землекористувачах та угіддях </w:t>
      </w:r>
    </w:p>
    <w:p w:rsidR="002851B9" w:rsidRPr="0029307C" w:rsidRDefault="002851B9" w:rsidP="002851B9">
      <w:pPr>
        <w:tabs>
          <w:tab w:val="left" w:pos="6171"/>
        </w:tabs>
        <w:jc w:val="center"/>
        <w:rPr>
          <w:sz w:val="28"/>
          <w:szCs w:val="28"/>
        </w:rPr>
      </w:pPr>
    </w:p>
    <w:tbl>
      <w:tblPr>
        <w:tblW w:w="151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"/>
        <w:gridCol w:w="42"/>
        <w:gridCol w:w="3918"/>
        <w:gridCol w:w="9"/>
        <w:gridCol w:w="1791"/>
        <w:gridCol w:w="4140"/>
        <w:gridCol w:w="4500"/>
      </w:tblGrid>
      <w:tr w:rsidR="002851B9" w:rsidTr="002851B9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762" w:type="dxa"/>
            <w:gridSpan w:val="3"/>
          </w:tcPr>
          <w:p w:rsidR="002851B9" w:rsidRDefault="002851B9" w:rsidP="002851B9">
            <w:pPr>
              <w:jc w:val="center"/>
            </w:pPr>
            <w:r>
              <w:t>№</w:t>
            </w:r>
          </w:p>
          <w:p w:rsidR="002851B9" w:rsidRDefault="002851B9" w:rsidP="002851B9">
            <w:pPr>
              <w:jc w:val="center"/>
            </w:pPr>
            <w:r>
              <w:t>п/п</w:t>
            </w:r>
          </w:p>
        </w:tc>
        <w:tc>
          <w:tcPr>
            <w:tcW w:w="3918" w:type="dxa"/>
          </w:tcPr>
          <w:p w:rsidR="002851B9" w:rsidRDefault="002851B9" w:rsidP="002851B9">
            <w:pPr>
              <w:jc w:val="center"/>
            </w:pPr>
            <w:r>
              <w:t>Цільове призначення земельних ділянок</w:t>
            </w:r>
          </w:p>
        </w:tc>
        <w:tc>
          <w:tcPr>
            <w:tcW w:w="1800" w:type="dxa"/>
            <w:gridSpan w:val="2"/>
          </w:tcPr>
          <w:p w:rsidR="002851B9" w:rsidRDefault="002851B9" w:rsidP="002851B9">
            <w:pPr>
              <w:jc w:val="center"/>
            </w:pPr>
            <w:r>
              <w:t>Площа, що надається у постійне користування</w:t>
            </w:r>
          </w:p>
        </w:tc>
        <w:tc>
          <w:tcPr>
            <w:tcW w:w="4140" w:type="dxa"/>
          </w:tcPr>
          <w:p w:rsidR="002851B9" w:rsidRDefault="002851B9" w:rsidP="002851B9">
            <w:pPr>
              <w:jc w:val="center"/>
            </w:pPr>
            <w:r>
              <w:t>Назва власників землі і</w:t>
            </w:r>
          </w:p>
          <w:p w:rsidR="002851B9" w:rsidRDefault="002851B9" w:rsidP="002851B9">
            <w:pPr>
              <w:jc w:val="center"/>
            </w:pPr>
            <w:r>
              <w:t>землекористувачів, за рахунок яких надаються у постійне користування земельні ділянки</w:t>
            </w:r>
          </w:p>
        </w:tc>
        <w:tc>
          <w:tcPr>
            <w:tcW w:w="4500" w:type="dxa"/>
          </w:tcPr>
          <w:p w:rsidR="002851B9" w:rsidRDefault="002851B9" w:rsidP="002851B9">
            <w:pPr>
              <w:jc w:val="center"/>
            </w:pPr>
            <w:r>
              <w:t>Умови передачі та розміри земельних ділянок, що запроектовані для надання у постійне користування</w:t>
            </w:r>
          </w:p>
          <w:p w:rsidR="002851B9" w:rsidRDefault="002851B9" w:rsidP="002851B9">
            <w:pPr>
              <w:jc w:val="center"/>
            </w:pPr>
          </w:p>
        </w:tc>
      </w:tr>
      <w:tr w:rsidR="002851B9" w:rsidTr="002851B9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62" w:type="dxa"/>
            <w:gridSpan w:val="3"/>
          </w:tcPr>
          <w:p w:rsidR="002851B9" w:rsidRDefault="002851B9" w:rsidP="002851B9">
            <w:pPr>
              <w:jc w:val="center"/>
            </w:pPr>
            <w:r>
              <w:t>1</w:t>
            </w:r>
          </w:p>
        </w:tc>
        <w:tc>
          <w:tcPr>
            <w:tcW w:w="3918" w:type="dxa"/>
          </w:tcPr>
          <w:p w:rsidR="002851B9" w:rsidRDefault="002851B9" w:rsidP="002851B9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</w:tcPr>
          <w:p w:rsidR="002851B9" w:rsidRDefault="002851B9" w:rsidP="002851B9">
            <w:pPr>
              <w:jc w:val="center"/>
            </w:pPr>
            <w:r>
              <w:t>3</w:t>
            </w:r>
          </w:p>
        </w:tc>
        <w:tc>
          <w:tcPr>
            <w:tcW w:w="4140" w:type="dxa"/>
          </w:tcPr>
          <w:p w:rsidR="002851B9" w:rsidRDefault="002851B9" w:rsidP="002851B9">
            <w:pPr>
              <w:jc w:val="center"/>
            </w:pPr>
            <w:r>
              <w:t>4</w:t>
            </w:r>
          </w:p>
        </w:tc>
        <w:tc>
          <w:tcPr>
            <w:tcW w:w="4500" w:type="dxa"/>
          </w:tcPr>
          <w:p w:rsidR="002851B9" w:rsidRDefault="002851B9" w:rsidP="002851B9">
            <w:pPr>
              <w:jc w:val="center"/>
            </w:pPr>
            <w:r>
              <w:t>5</w:t>
            </w:r>
          </w:p>
        </w:tc>
      </w:tr>
      <w:tr w:rsidR="002851B9" w:rsidTr="002851B9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5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center"/>
              <w:rPr>
                <w:b/>
              </w:rPr>
            </w:pPr>
          </w:p>
          <w:p w:rsidR="002851B9" w:rsidRDefault="002851B9" w:rsidP="002851B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Державне підприємство „Полтавське лісове </w:t>
            </w:r>
            <w:proofErr w:type="spellStart"/>
            <w:r>
              <w:rPr>
                <w:b/>
              </w:rPr>
              <w:t>господарство”</w:t>
            </w:r>
            <w:proofErr w:type="spellEnd"/>
          </w:p>
          <w:p w:rsidR="002851B9" w:rsidRPr="00C2047E" w:rsidRDefault="002851B9" w:rsidP="002851B9">
            <w:pPr>
              <w:jc w:val="center"/>
              <w:rPr>
                <w:b/>
                <w:bCs/>
              </w:rPr>
            </w:pPr>
          </w:p>
        </w:tc>
      </w:tr>
      <w:tr w:rsidR="002851B9" w:rsidTr="002851B9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Pr="004B338C" w:rsidRDefault="002851B9" w:rsidP="002851B9">
            <w:pPr>
              <w:jc w:val="center"/>
            </w:pPr>
            <w:r>
              <w:t>1.</w:t>
            </w:r>
          </w:p>
        </w:tc>
        <w:tc>
          <w:tcPr>
            <w:tcW w:w="4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Зеленківської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Чутівського</w:t>
            </w:r>
            <w:proofErr w:type="spellEnd"/>
            <w:r>
              <w:t xml:space="preserve"> району</w:t>
            </w:r>
          </w:p>
          <w:p w:rsidR="002851B9" w:rsidRDefault="002851B9" w:rsidP="002851B9">
            <w:pPr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smartTag w:uri="urn:schemas-microsoft-com:office:smarttags" w:element="metricconverter">
              <w:smartTagPr>
                <w:attr w:name="ProductID" w:val="120 га"/>
              </w:smartTagPr>
              <w:r>
                <w:t>120 га</w:t>
              </w:r>
            </w:smartTag>
            <w:r>
              <w:t xml:space="preserve"> перелогів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both"/>
            </w:pPr>
            <w:r>
              <w:t xml:space="preserve">Із земель, ненаданих у власність або користування, на території </w:t>
            </w:r>
            <w:proofErr w:type="spellStart"/>
            <w:r>
              <w:t>Зеленківської</w:t>
            </w:r>
            <w:proofErr w:type="spellEnd"/>
            <w:r>
              <w:t xml:space="preserve"> сільської ради </w:t>
            </w:r>
            <w:proofErr w:type="spellStart"/>
            <w:r>
              <w:t>Чутівського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both"/>
            </w:pPr>
            <w:r>
              <w:t xml:space="preserve">У постійне користування </w:t>
            </w:r>
            <w:smartTag w:uri="urn:schemas-microsoft-com:office:smarttags" w:element="metricconverter">
              <w:smartTagPr>
                <w:attr w:name="ProductID" w:val="120 га"/>
              </w:smartTagPr>
              <w:r>
                <w:t>120 га</w:t>
              </w:r>
            </w:smartTag>
            <w:r>
              <w:t xml:space="preserve"> перелогів, при виконанні умов, передбачених проектом землеустрою щодо відведення земельної ділянки </w:t>
            </w:r>
          </w:p>
        </w:tc>
      </w:tr>
      <w:tr w:rsidR="002851B9" w:rsidTr="002851B9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center"/>
            </w:pPr>
            <w:r>
              <w:t>2.</w:t>
            </w:r>
          </w:p>
        </w:tc>
        <w:tc>
          <w:tcPr>
            <w:tcW w:w="4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both"/>
            </w:pPr>
            <w:r>
              <w:t xml:space="preserve">Для ведення лісового господарства на території Іскрівської сільської ради (за межами населених пунктів) </w:t>
            </w:r>
            <w:proofErr w:type="spellStart"/>
            <w:r>
              <w:t>Чутівського</w:t>
            </w:r>
            <w:proofErr w:type="spellEnd"/>
            <w:r>
              <w:t xml:space="preserve"> району</w:t>
            </w:r>
          </w:p>
          <w:p w:rsidR="002851B9" w:rsidRDefault="002851B9" w:rsidP="002851B9">
            <w:pPr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smartTag w:uri="urn:schemas-microsoft-com:office:smarttags" w:element="metricconverter">
              <w:smartTagPr>
                <w:attr w:name="ProductID" w:val="100,1 га"/>
              </w:smartTagPr>
              <w:r>
                <w:t>100,1 га</w:t>
              </w:r>
            </w:smartTag>
            <w:r>
              <w:t xml:space="preserve"> перелогів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both"/>
            </w:pPr>
            <w:r>
              <w:t xml:space="preserve">Із земель, ненаданих у власність або користування, на території Іскрівської сільської ради </w:t>
            </w:r>
            <w:proofErr w:type="spellStart"/>
            <w:r>
              <w:t>Чутівського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both"/>
            </w:pPr>
            <w:r>
              <w:t xml:space="preserve">У постійне користування </w:t>
            </w:r>
            <w:smartTag w:uri="urn:schemas-microsoft-com:office:smarttags" w:element="metricconverter">
              <w:smartTagPr>
                <w:attr w:name="ProductID" w:val="100,1 га"/>
              </w:smartTagPr>
              <w:r>
                <w:t>100,1 га</w:t>
              </w:r>
            </w:smartTag>
            <w:r>
              <w:t xml:space="preserve"> перелогів, при виконанні умов, передбачених проектом землеустрою щодо відведення земельної ділянки </w:t>
            </w:r>
          </w:p>
        </w:tc>
      </w:tr>
      <w:tr w:rsidR="002851B9" w:rsidTr="002851B9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center"/>
            </w:pPr>
            <w:r>
              <w:t>3.</w:t>
            </w:r>
          </w:p>
        </w:tc>
        <w:tc>
          <w:tcPr>
            <w:tcW w:w="4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Чутівської</w:t>
            </w:r>
            <w:proofErr w:type="spellEnd"/>
            <w:r>
              <w:t xml:space="preserve"> селищної ради (за межами населених пунктів) </w:t>
            </w:r>
            <w:proofErr w:type="spellStart"/>
            <w:r>
              <w:t>Чутівського</w:t>
            </w:r>
            <w:proofErr w:type="spellEnd"/>
            <w:r>
              <w:t xml:space="preserve"> району</w:t>
            </w:r>
          </w:p>
          <w:p w:rsidR="002851B9" w:rsidRDefault="002851B9" w:rsidP="002851B9">
            <w:pPr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smartTag w:uri="urn:schemas-microsoft-com:office:smarttags" w:element="metricconverter">
              <w:smartTagPr>
                <w:attr w:name="ProductID" w:val="2 га"/>
              </w:smartTagPr>
              <w:r>
                <w:t>2 га</w:t>
              </w:r>
            </w:smartTag>
            <w:r>
              <w:t xml:space="preserve"> перелогів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both"/>
            </w:pPr>
            <w:r>
              <w:t xml:space="preserve">Із земель, ненаданих у власність або користування, на території </w:t>
            </w:r>
            <w:proofErr w:type="spellStart"/>
            <w:r>
              <w:t>Чутівської</w:t>
            </w:r>
            <w:proofErr w:type="spellEnd"/>
            <w:r>
              <w:t xml:space="preserve"> селищної </w:t>
            </w:r>
            <w:proofErr w:type="spellStart"/>
            <w:r>
              <w:t>Чутівського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both"/>
            </w:pPr>
            <w:r>
              <w:t xml:space="preserve">У постійне користування </w:t>
            </w:r>
            <w:smartTag w:uri="urn:schemas-microsoft-com:office:smarttags" w:element="metricconverter">
              <w:smartTagPr>
                <w:attr w:name="ProductID" w:val="2 га"/>
              </w:smartTagPr>
              <w:r>
                <w:t>2 га</w:t>
              </w:r>
            </w:smartTag>
            <w:r>
              <w:t xml:space="preserve"> перелогів, при виконанні умов, передбачених проектом землеустрою щодо відведення земельної ділянки</w:t>
            </w:r>
          </w:p>
        </w:tc>
      </w:tr>
      <w:tr w:rsidR="002851B9" w:rsidTr="002851B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5120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2851B9" w:rsidRDefault="002851B9" w:rsidP="002851B9">
            <w:pPr>
              <w:jc w:val="center"/>
            </w:pPr>
            <w:r>
              <w:lastRenderedPageBreak/>
              <w:t>2</w:t>
            </w:r>
          </w:p>
        </w:tc>
      </w:tr>
      <w:tr w:rsidR="002851B9" w:rsidTr="002851B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center"/>
            </w:pPr>
            <w:r>
              <w:t>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center"/>
            </w:pPr>
            <w: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center"/>
            </w:pPr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center"/>
            </w:pPr>
            <w:r>
              <w:t>5</w:t>
            </w:r>
          </w:p>
        </w:tc>
      </w:tr>
      <w:tr w:rsidR="002851B9" w:rsidTr="002851B9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center"/>
            </w:pPr>
            <w:r>
              <w:t>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Гряківської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Чутівського</w:t>
            </w:r>
            <w:proofErr w:type="spellEnd"/>
            <w:r>
              <w:t xml:space="preserve"> району</w:t>
            </w:r>
          </w:p>
          <w:p w:rsidR="002851B9" w:rsidRDefault="002851B9" w:rsidP="002851B9">
            <w:pPr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smartTag w:uri="urn:schemas-microsoft-com:office:smarttags" w:element="metricconverter">
              <w:smartTagPr>
                <w:attr w:name="ProductID" w:val="164,8 га"/>
              </w:smartTagPr>
              <w:r>
                <w:t>164,8 га</w:t>
              </w:r>
            </w:smartTag>
            <w:r>
              <w:t xml:space="preserve"> перелогів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both"/>
            </w:pPr>
            <w:r>
              <w:t xml:space="preserve">Із земель, ненаданих у власність або користування, на території </w:t>
            </w:r>
            <w:proofErr w:type="spellStart"/>
            <w:r>
              <w:t>Гряківської</w:t>
            </w:r>
            <w:proofErr w:type="spellEnd"/>
            <w:r>
              <w:t xml:space="preserve"> сільської ради </w:t>
            </w:r>
            <w:proofErr w:type="spellStart"/>
            <w:r>
              <w:t>Чутівського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both"/>
            </w:pPr>
            <w:r>
              <w:t xml:space="preserve">У постійне користування </w:t>
            </w:r>
            <w:smartTag w:uri="urn:schemas-microsoft-com:office:smarttags" w:element="metricconverter">
              <w:smartTagPr>
                <w:attr w:name="ProductID" w:val="164,8 га"/>
              </w:smartTagPr>
              <w:r>
                <w:t>164,8 га</w:t>
              </w:r>
            </w:smartTag>
            <w:r>
              <w:t xml:space="preserve"> перелогів, при виконанні умов, передбачених проектом землеустрою щодо відведення земельної ділянки </w:t>
            </w:r>
          </w:p>
        </w:tc>
      </w:tr>
      <w:tr w:rsidR="002851B9" w:rsidTr="002851B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center"/>
            </w:pPr>
            <w:r>
              <w:t>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Войнівської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Чутівського</w:t>
            </w:r>
            <w:proofErr w:type="spellEnd"/>
            <w:r>
              <w:t xml:space="preserve"> району</w:t>
            </w:r>
          </w:p>
          <w:p w:rsidR="002851B9" w:rsidRDefault="002851B9" w:rsidP="002851B9">
            <w:pPr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smartTag w:uri="urn:schemas-microsoft-com:office:smarttags" w:element="metricconverter">
              <w:smartTagPr>
                <w:attr w:name="ProductID" w:val="50,1 га"/>
              </w:smartTagPr>
              <w:r>
                <w:t>50,1 га</w:t>
              </w:r>
            </w:smartTag>
            <w:r>
              <w:t xml:space="preserve">, із них: </w:t>
            </w:r>
            <w:smartTag w:uri="urn:schemas-microsoft-com:office:smarttags" w:element="metricconverter">
              <w:smartTagPr>
                <w:attr w:name="ProductID" w:val="23 га"/>
              </w:smartTagPr>
              <w:r>
                <w:t>23 га</w:t>
              </w:r>
            </w:smartTag>
            <w:r>
              <w:t xml:space="preserve"> ріллі, </w:t>
            </w:r>
            <w:smartTag w:uri="urn:schemas-microsoft-com:office:smarttags" w:element="metricconverter">
              <w:smartTagPr>
                <w:attr w:name="ProductID" w:val="27,1 га"/>
              </w:smartTagPr>
              <w:r>
                <w:t>27,1 га</w:t>
              </w:r>
            </w:smartTag>
            <w:r>
              <w:t xml:space="preserve"> перелогів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both"/>
            </w:pPr>
            <w:r>
              <w:t xml:space="preserve">Із земель, ненаданих у власність або користування, на території </w:t>
            </w:r>
            <w:proofErr w:type="spellStart"/>
            <w:r>
              <w:t>Войнівської</w:t>
            </w:r>
            <w:proofErr w:type="spellEnd"/>
            <w:r>
              <w:t xml:space="preserve"> сільської ради </w:t>
            </w:r>
            <w:proofErr w:type="spellStart"/>
            <w:r>
              <w:t>Чутівського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9" w:rsidRDefault="002851B9" w:rsidP="002851B9">
            <w:pPr>
              <w:jc w:val="both"/>
            </w:pPr>
            <w:r>
              <w:t xml:space="preserve">У постійне користування </w:t>
            </w:r>
            <w:smartTag w:uri="urn:schemas-microsoft-com:office:smarttags" w:element="metricconverter">
              <w:smartTagPr>
                <w:attr w:name="ProductID" w:val="23 га"/>
              </w:smartTagPr>
              <w:r>
                <w:t>23 га</w:t>
              </w:r>
            </w:smartTag>
            <w:r>
              <w:t xml:space="preserve"> ріллі, </w:t>
            </w:r>
            <w:smartTag w:uri="urn:schemas-microsoft-com:office:smarttags" w:element="metricconverter">
              <w:smartTagPr>
                <w:attr w:name="ProductID" w:val="27,1 га"/>
              </w:smartTagPr>
              <w:r>
                <w:t>27,1 га</w:t>
              </w:r>
            </w:smartTag>
            <w:r>
              <w:t xml:space="preserve"> перелогів, при виконанні умов, передбачених проектом землеустрою щодо відведення земельної ділянки </w:t>
            </w:r>
          </w:p>
        </w:tc>
      </w:tr>
    </w:tbl>
    <w:p w:rsidR="002851B9" w:rsidRDefault="002851B9" w:rsidP="002851B9">
      <w:pPr>
        <w:pStyle w:val="BodyText"/>
        <w:ind w:right="84"/>
        <w:jc w:val="left"/>
      </w:pPr>
    </w:p>
    <w:p w:rsidR="002851B9" w:rsidRDefault="002851B9" w:rsidP="002851B9">
      <w:pPr>
        <w:pStyle w:val="BodyText"/>
        <w:ind w:right="84"/>
        <w:jc w:val="left"/>
      </w:pPr>
    </w:p>
    <w:p w:rsidR="002851B9" w:rsidRDefault="002851B9" w:rsidP="002851B9">
      <w:pPr>
        <w:pStyle w:val="BodyText"/>
        <w:ind w:right="84"/>
        <w:jc w:val="left"/>
      </w:pPr>
    </w:p>
    <w:p w:rsidR="002851B9" w:rsidRDefault="002851B9" w:rsidP="002851B9">
      <w:pPr>
        <w:pStyle w:val="BodyText"/>
        <w:ind w:left="360" w:right="84"/>
        <w:jc w:val="left"/>
      </w:pPr>
      <w:r>
        <w:t>Заступник голови – керівник</w:t>
      </w:r>
    </w:p>
    <w:p w:rsidR="002851B9" w:rsidRDefault="002851B9" w:rsidP="002851B9">
      <w:pPr>
        <w:pStyle w:val="BodyText"/>
        <w:ind w:left="360" w:right="84"/>
        <w:jc w:val="left"/>
      </w:pPr>
      <w:r>
        <w:t xml:space="preserve">апарату облдержадміністрації  </w:t>
      </w:r>
      <w:r>
        <w:tab/>
      </w:r>
      <w:r>
        <w:tab/>
      </w:r>
      <w:r w:rsidR="00536E08">
        <w:rPr>
          <w:lang w:val="en-US"/>
        </w:rPr>
        <w:tab/>
      </w:r>
      <w:r w:rsidR="00536E08">
        <w:rPr>
          <w:lang w:val="en-US"/>
        </w:rPr>
        <w:tab/>
      </w:r>
      <w:r w:rsidR="00536E08">
        <w:rPr>
          <w:lang w:val="en-US"/>
        </w:rPr>
        <w:tab/>
      </w:r>
      <w:r w:rsidR="00536E08">
        <w:rPr>
          <w:lang w:val="en-US"/>
        </w:rPr>
        <w:tab/>
      </w:r>
      <w:r w:rsidR="00536E08">
        <w:rPr>
          <w:lang w:val="en-US"/>
        </w:rPr>
        <w:tab/>
      </w:r>
      <w:r w:rsidR="00536E08">
        <w:rPr>
          <w:lang w:val="en-US"/>
        </w:rPr>
        <w:tab/>
      </w:r>
      <w:r w:rsidR="00536E08">
        <w:rPr>
          <w:lang w:val="en-US"/>
        </w:rPr>
        <w:tab/>
      </w:r>
      <w:r w:rsidR="00536E08">
        <w:rPr>
          <w:lang w:val="en-US"/>
        </w:rPr>
        <w:tab/>
      </w:r>
      <w:r w:rsidR="00536E08">
        <w:rPr>
          <w:lang w:val="en-US"/>
        </w:rPr>
        <w:tab/>
      </w:r>
      <w:r>
        <w:tab/>
        <w:t xml:space="preserve"> С.А.Соловей</w:t>
      </w:r>
    </w:p>
    <w:p w:rsidR="002851B9" w:rsidRDefault="002851B9" w:rsidP="002851B9">
      <w:pPr>
        <w:ind w:left="360"/>
      </w:pPr>
    </w:p>
    <w:p w:rsidR="00F870F7" w:rsidRDefault="00F870F7"/>
    <w:sectPr w:rsidR="00F870F7" w:rsidSect="002851B9">
      <w:pgSz w:w="16838" w:h="11906" w:orient="landscape"/>
      <w:pgMar w:top="1531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13D2F">
      <w:r>
        <w:separator/>
      </w:r>
    </w:p>
  </w:endnote>
  <w:endnote w:type="continuationSeparator" w:id="0">
    <w:p w:rsidR="00000000" w:rsidRDefault="0051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13D2F">
      <w:r>
        <w:separator/>
      </w:r>
    </w:p>
  </w:footnote>
  <w:footnote w:type="continuationSeparator" w:id="0">
    <w:p w:rsidR="00000000" w:rsidRDefault="00513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B9"/>
    <w:rsid w:val="00084844"/>
    <w:rsid w:val="000D2F32"/>
    <w:rsid w:val="0026315A"/>
    <w:rsid w:val="002851B9"/>
    <w:rsid w:val="00513D2F"/>
    <w:rsid w:val="00514504"/>
    <w:rsid w:val="00536E08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18C69-BD7F-4AD6-8B31-712279E7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51B9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851B9"/>
    <w:pPr>
      <w:ind w:right="-766"/>
      <w:jc w:val="both"/>
    </w:pPr>
    <w:rPr>
      <w:sz w:val="28"/>
      <w:szCs w:val="20"/>
    </w:rPr>
  </w:style>
  <w:style w:type="paragraph" w:styleId="Title">
    <w:name w:val="Title"/>
    <w:basedOn w:val="Normal"/>
    <w:qFormat/>
    <w:rsid w:val="002851B9"/>
    <w:pPr>
      <w:ind w:left="12240"/>
      <w:jc w:val="center"/>
    </w:pPr>
    <w:rPr>
      <w:b/>
      <w:sz w:val="28"/>
      <w:szCs w:val="20"/>
    </w:rPr>
  </w:style>
  <w:style w:type="paragraph" w:styleId="BodyTextIndent">
    <w:name w:val="Body Text Indent"/>
    <w:basedOn w:val="Normal"/>
    <w:rsid w:val="002851B9"/>
    <w:pPr>
      <w:ind w:left="7920"/>
      <w:jc w:val="right"/>
    </w:pPr>
    <w:rPr>
      <w:sz w:val="28"/>
      <w:szCs w:val="20"/>
    </w:rPr>
  </w:style>
  <w:style w:type="paragraph" w:styleId="BodyTextIndent2">
    <w:name w:val="Body Text Indent 2"/>
    <w:basedOn w:val="Normal"/>
    <w:rsid w:val="002851B9"/>
    <w:pPr>
      <w:ind w:left="10472" w:hanging="117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2023-06-08T13:22:00Z</dcterms:created>
  <dcterms:modified xsi:type="dcterms:W3CDTF">2023-06-08T13:22:00Z</dcterms:modified>
</cp:coreProperties>
</file>