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AF5" w:rsidRPr="00C50F5C" w:rsidRDefault="005E5AF5" w:rsidP="005E5AF5">
      <w:pPr>
        <w:tabs>
          <w:tab w:val="left" w:pos="5220"/>
          <w:tab w:val="left" w:pos="5400"/>
          <w:tab w:val="left" w:pos="6300"/>
          <w:tab w:val="left" w:pos="6480"/>
          <w:tab w:val="left" w:pos="6660"/>
          <w:tab w:val="left" w:pos="7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C50F5C">
        <w:rPr>
          <w:sz w:val="28"/>
          <w:szCs w:val="28"/>
          <w:lang w:val="uk-UA"/>
        </w:rPr>
        <w:t>ЗАТВЕРДЖЕНО</w:t>
      </w:r>
    </w:p>
    <w:p w:rsidR="005E5AF5" w:rsidRDefault="005E5AF5" w:rsidP="005E5AF5">
      <w:pPr>
        <w:pStyle w:val="Title"/>
        <w:tabs>
          <w:tab w:val="left" w:pos="1800"/>
          <w:tab w:val="left" w:pos="5220"/>
          <w:tab w:val="left" w:pos="6300"/>
          <w:tab w:val="left" w:pos="6480"/>
          <w:tab w:val="left" w:pos="666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розпорядженням голови</w:t>
      </w:r>
    </w:p>
    <w:p w:rsidR="005E5AF5" w:rsidRDefault="005E5AF5" w:rsidP="005E5AF5">
      <w:pPr>
        <w:pStyle w:val="Title"/>
        <w:tabs>
          <w:tab w:val="left" w:pos="1800"/>
          <w:tab w:val="left" w:pos="5220"/>
          <w:tab w:val="left" w:pos="6300"/>
          <w:tab w:val="left" w:pos="6480"/>
          <w:tab w:val="left" w:pos="666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облдержадміністрації</w:t>
      </w:r>
    </w:p>
    <w:p w:rsidR="005E5AF5" w:rsidRDefault="005E5AF5" w:rsidP="005E5AF5">
      <w:pPr>
        <w:pStyle w:val="Title"/>
        <w:tabs>
          <w:tab w:val="left" w:pos="1800"/>
          <w:tab w:val="left" w:pos="5220"/>
          <w:tab w:val="left" w:pos="5780"/>
          <w:tab w:val="left" w:pos="6300"/>
          <w:tab w:val="left" w:pos="6480"/>
          <w:tab w:val="left" w:pos="6660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від 01.04.2010 №115</w:t>
      </w:r>
    </w:p>
    <w:p w:rsidR="005E5AF5" w:rsidRDefault="005E5AF5" w:rsidP="005E5AF5">
      <w:pPr>
        <w:pStyle w:val="Title"/>
        <w:tabs>
          <w:tab w:val="left" w:pos="1800"/>
          <w:tab w:val="left" w:pos="522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(в редакції розпорядження голови </w:t>
      </w:r>
    </w:p>
    <w:p w:rsidR="005E5AF5" w:rsidRDefault="005E5AF5" w:rsidP="005E5AF5">
      <w:pPr>
        <w:pStyle w:val="Title"/>
        <w:tabs>
          <w:tab w:val="left" w:pos="180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облдержадміністрації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20.09.2010    №361)</w:t>
      </w:r>
    </w:p>
    <w:p w:rsidR="005E5AF5" w:rsidRDefault="005E5AF5" w:rsidP="005E5AF5">
      <w:pPr>
        <w:jc w:val="center"/>
        <w:rPr>
          <w:sz w:val="28"/>
          <w:szCs w:val="28"/>
          <w:lang w:val="uk-UA"/>
        </w:rPr>
      </w:pPr>
    </w:p>
    <w:p w:rsidR="005E5AF5" w:rsidRPr="00673216" w:rsidRDefault="005E5AF5" w:rsidP="005E5AF5">
      <w:pPr>
        <w:jc w:val="center"/>
        <w:rPr>
          <w:sz w:val="16"/>
          <w:szCs w:val="16"/>
          <w:lang w:val="uk-UA"/>
        </w:rPr>
      </w:pPr>
    </w:p>
    <w:p w:rsidR="005E5AF5" w:rsidRPr="00C50F5C" w:rsidRDefault="005E5AF5" w:rsidP="005E5AF5">
      <w:pPr>
        <w:jc w:val="center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СКЛАД</w:t>
      </w:r>
    </w:p>
    <w:p w:rsidR="005E5AF5" w:rsidRPr="00C50F5C" w:rsidRDefault="005E5AF5" w:rsidP="005E5AF5">
      <w:pPr>
        <w:jc w:val="center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обласного Комітету з економічних реформ</w:t>
      </w:r>
    </w:p>
    <w:p w:rsidR="005E5AF5" w:rsidRDefault="005E5AF5" w:rsidP="005E5AF5">
      <w:pPr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6120"/>
      </w:tblGrid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облдержадміністрації, голова обла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ного Комітету </w:t>
            </w:r>
            <w:r w:rsidRPr="005A55BB">
              <w:rPr>
                <w:sz w:val="28"/>
                <w:szCs w:val="28"/>
                <w:lang w:val="uk-UA"/>
              </w:rPr>
              <w:t>з економічних реформ</w:t>
            </w:r>
          </w:p>
          <w:p w:rsidR="005E5AF5" w:rsidRPr="00D7303E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5E5AF5" w:rsidRPr="007A07FC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6120" w:type="dxa"/>
          </w:tcPr>
          <w:p w:rsidR="005E5AF5" w:rsidRPr="005A55BB" w:rsidRDefault="005E5AF5" w:rsidP="005E5AF5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голови облдержадміністрації, відповідальний секретар обласного Комітету з економічних реформ</w:t>
            </w:r>
          </w:p>
          <w:p w:rsidR="005E5AF5" w:rsidRPr="00D7303E" w:rsidRDefault="005E5AF5" w:rsidP="005E5AF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10188" w:type="dxa"/>
            <w:gridSpan w:val="2"/>
          </w:tcPr>
          <w:p w:rsidR="005E5AF5" w:rsidRDefault="005E5AF5" w:rsidP="005E5A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Комітету:</w:t>
            </w:r>
          </w:p>
          <w:p w:rsidR="005E5AF5" w:rsidRDefault="005E5AF5" w:rsidP="005E5AF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 w:rsidRPr="008771CC">
              <w:rPr>
                <w:sz w:val="28"/>
                <w:szCs w:val="28"/>
                <w:lang w:val="uk-UA"/>
              </w:rPr>
              <w:t>Адамович</w:t>
            </w:r>
          </w:p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 w:rsidRPr="008771CC">
              <w:rPr>
                <w:sz w:val="28"/>
                <w:szCs w:val="28"/>
                <w:lang w:val="uk-UA"/>
              </w:rPr>
              <w:t>Олена Євгенівна</w:t>
            </w:r>
          </w:p>
          <w:p w:rsidR="005E5AF5" w:rsidRPr="00D7303E" w:rsidRDefault="005E5AF5" w:rsidP="005E5AF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771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начальник Головного управління економіки облдержадміністрації 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</w:t>
            </w:r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6120" w:type="dxa"/>
          </w:tcPr>
          <w:p w:rsidR="005E5AF5" w:rsidRPr="004D079D" w:rsidRDefault="005E5AF5" w:rsidP="005E5AF5">
            <w:pPr>
              <w:ind w:left="72"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голова регіональної галузевої ради консульт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нтів з питань оціночної, експертної, юридичної практики та аудиту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5E5AF5" w:rsidRPr="00D7303E" w:rsidRDefault="005E5AF5" w:rsidP="005E5AF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E5AF5" w:rsidTr="005E5AF5">
        <w:trPr>
          <w:trHeight w:val="802"/>
        </w:trPr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Галушко</w:t>
            </w:r>
          </w:p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облдержадміністрації </w:t>
            </w:r>
          </w:p>
        </w:tc>
      </w:tr>
      <w:tr w:rsidR="005E5AF5" w:rsidTr="005E5AF5">
        <w:trPr>
          <w:trHeight w:val="802"/>
        </w:trPr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Глухов</w:t>
            </w:r>
            <w:proofErr w:type="spellEnd"/>
          </w:p>
          <w:p w:rsidR="005E5AF5" w:rsidRPr="005846F8" w:rsidRDefault="005E5AF5" w:rsidP="005E5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Микола Володимирович</w:t>
            </w:r>
          </w:p>
          <w:p w:rsidR="005E5AF5" w:rsidRPr="00D7303E" w:rsidRDefault="005E5AF5" w:rsidP="005E5AF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5E5AF5" w:rsidRPr="007D0376" w:rsidRDefault="005E5AF5" w:rsidP="005E5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Кременчуцький міський голова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6120" w:type="dxa"/>
          </w:tcPr>
          <w:p w:rsidR="005E5AF5" w:rsidRPr="008C24B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Національн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банку України в Полтавській обл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сті (за згодою)</w:t>
            </w:r>
          </w:p>
          <w:p w:rsidR="005E5AF5" w:rsidRPr="00D7303E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Гришко</w:t>
            </w:r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постійної комісії обласної ради з питань бюджету, підприємництва та управління майном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5E5AF5" w:rsidRPr="00D7303E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Федорович</w:t>
            </w:r>
          </w:p>
          <w:p w:rsidR="005E5AF5" w:rsidRPr="00D7303E" w:rsidRDefault="005E5AF5" w:rsidP="005E5AF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Загірняк</w:t>
            </w:r>
            <w:proofErr w:type="spellEnd"/>
          </w:p>
          <w:p w:rsidR="005E5AF5" w:rsidRPr="0065509A" w:rsidRDefault="005E5AF5" w:rsidP="005E5AF5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Кременчуцького державного університету ім. М.Остроградського (за згодою)</w:t>
            </w:r>
          </w:p>
          <w:p w:rsidR="005E5AF5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E5AF5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E5AF5" w:rsidRPr="005F5F80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Замикула</w:t>
            </w:r>
            <w:proofErr w:type="spellEnd"/>
          </w:p>
          <w:p w:rsidR="005E5AF5" w:rsidRDefault="005E5AF5" w:rsidP="005E5AF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  <w:p w:rsidR="005E5AF5" w:rsidRPr="0013645E" w:rsidRDefault="005E5AF5" w:rsidP="005E5AF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 w:rsidRPr="009752CA">
              <w:rPr>
                <w:sz w:val="28"/>
                <w:szCs w:val="28"/>
                <w:lang w:val="uk-UA"/>
              </w:rPr>
              <w:t>Капленко</w:t>
            </w:r>
            <w:proofErr w:type="spellEnd"/>
          </w:p>
          <w:p w:rsidR="005E5AF5" w:rsidRPr="00B8720E" w:rsidRDefault="005E5AF5" w:rsidP="005E5AF5">
            <w:pPr>
              <w:rPr>
                <w:b/>
                <w:sz w:val="16"/>
                <w:szCs w:val="16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Валерій Ілліч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постійної 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місії обласної ради з питань аграрної політики та земельних відносин           (за згодою)</w:t>
            </w:r>
          </w:p>
          <w:p w:rsidR="005E5AF5" w:rsidRDefault="005E5AF5" w:rsidP="005E5AF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5E5AF5" w:rsidRPr="00D236EA" w:rsidRDefault="005E5AF5" w:rsidP="005E5AF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14C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3F197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начальник Головного управління юстиції у Полтавській області (за згодою)</w:t>
            </w:r>
          </w:p>
          <w:p w:rsidR="005E5AF5" w:rsidRPr="00D236EA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Корост</w:t>
            </w:r>
          </w:p>
          <w:p w:rsidR="005E5AF5" w:rsidRPr="00D236EA" w:rsidRDefault="005E5AF5" w:rsidP="005E5AF5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  <w:lang w:val="uk-UA"/>
              </w:rPr>
              <w:t>Котелевської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           (за згодою)</w:t>
            </w:r>
          </w:p>
          <w:p w:rsidR="005E5AF5" w:rsidRPr="00A94DDA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Левченко</w:t>
            </w:r>
            <w:proofErr w:type="spellEnd"/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голова постійної 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місії обласної ради з питань промислової політики, інвестицій, будівництва, транспорту та зв’язку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5E5AF5" w:rsidRPr="00D236EA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Лєта</w:t>
            </w:r>
            <w:proofErr w:type="spellEnd"/>
          </w:p>
          <w:p w:rsidR="005E5AF5" w:rsidRPr="00F429A9" w:rsidRDefault="005E5AF5" w:rsidP="005E5AF5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Володимирович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директор Полтавського регіонального центру з інвестицій та інновацій (за згодою) </w:t>
            </w:r>
          </w:p>
          <w:p w:rsidR="005E5AF5" w:rsidRPr="00506246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5E5AF5" w:rsidRPr="00BC697E" w:rsidRDefault="005E5AF5" w:rsidP="005E5AF5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Васильович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президент Асоціації сприяння міжнародному бізнесу та розвитку, голова Спілки підприємців м. Кременчука (за згодою)</w:t>
            </w:r>
          </w:p>
          <w:p w:rsidR="005E5AF5" w:rsidRPr="00506246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 w:rsidRPr="00CC1CD4">
              <w:rPr>
                <w:sz w:val="28"/>
                <w:szCs w:val="28"/>
                <w:lang w:val="uk-UA"/>
              </w:rPr>
              <w:t>Нестуля</w:t>
            </w:r>
            <w:proofErr w:type="spellEnd"/>
          </w:p>
          <w:p w:rsidR="005E5AF5" w:rsidRPr="00D236EA" w:rsidRDefault="005E5AF5" w:rsidP="005E5AF5">
            <w:pPr>
              <w:rPr>
                <w:b/>
                <w:sz w:val="16"/>
                <w:szCs w:val="16"/>
                <w:lang w:val="uk-UA"/>
              </w:rPr>
            </w:pPr>
            <w:r w:rsidRPr="00CC1CD4">
              <w:rPr>
                <w:sz w:val="28"/>
                <w:szCs w:val="28"/>
                <w:lang w:val="uk-UA"/>
              </w:rPr>
              <w:t>Олексій Олексійович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ректор Полтавського університету економіки і торгівлі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5E5AF5" w:rsidRPr="00506246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5E5AF5" w:rsidTr="005E5AF5">
        <w:trPr>
          <w:trHeight w:val="702"/>
        </w:trPr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 w:rsidRPr="009752CA"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5E5AF5" w:rsidRDefault="005E5AF5" w:rsidP="005E5AF5">
            <w:pPr>
              <w:rPr>
                <w:i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Володимир Олександрович</w:t>
            </w:r>
          </w:p>
          <w:p w:rsidR="005E5AF5" w:rsidRDefault="005E5AF5" w:rsidP="005E5AF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5E5AF5" w:rsidRPr="00D236EA" w:rsidRDefault="005E5AF5" w:rsidP="005E5AF5">
            <w:pPr>
              <w:jc w:val="both"/>
              <w:rPr>
                <w:b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Полтавського національного те</w:t>
            </w:r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нічного університету імені Юрія Кондр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тюка (за згодою)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 w:rsidRPr="00F2214C">
              <w:rPr>
                <w:sz w:val="28"/>
                <w:szCs w:val="28"/>
                <w:lang w:val="uk-UA"/>
              </w:rPr>
              <w:t>Орлов</w:t>
            </w:r>
          </w:p>
          <w:p w:rsidR="005E5AF5" w:rsidRPr="000846FB" w:rsidRDefault="005E5AF5" w:rsidP="005E5AF5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tabs>
                <w:tab w:val="left" w:pos="5472"/>
                <w:tab w:val="left" w:pos="565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C24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начальник управління зовнішніх зносин та з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внішньоекономічної діяльності                              облдержадмі</w:t>
            </w:r>
            <w:r w:rsidRPr="00602467">
              <w:rPr>
                <w:sz w:val="28"/>
                <w:szCs w:val="28"/>
                <w:lang w:val="uk-UA"/>
              </w:rPr>
              <w:t>ністраці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  <w:p w:rsidR="005E5AF5" w:rsidRPr="007135E4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5E5AF5" w:rsidRPr="00D236EA" w:rsidRDefault="005E5AF5" w:rsidP="005E5AF5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- керівник апарату                    облдержадміністрації</w:t>
            </w:r>
          </w:p>
          <w:p w:rsidR="005E5AF5" w:rsidRPr="00506246" w:rsidRDefault="005E5AF5" w:rsidP="005E5AF5">
            <w:pPr>
              <w:tabs>
                <w:tab w:val="left" w:pos="3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Писаренко</w:t>
            </w:r>
          </w:p>
          <w:p w:rsidR="005E5AF5" w:rsidRPr="00B8720E" w:rsidRDefault="005E5AF5" w:rsidP="005E5AF5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Микитович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Полтавської державної аграрної академії (за згодою)</w:t>
            </w:r>
          </w:p>
          <w:p w:rsidR="005E5AF5" w:rsidRPr="00506246" w:rsidRDefault="005E5AF5" w:rsidP="005E5AF5">
            <w:pPr>
              <w:tabs>
                <w:tab w:val="left" w:pos="3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Сень</w:t>
            </w:r>
          </w:p>
          <w:p w:rsidR="005E5AF5" w:rsidRPr="00C649C4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ind w:left="-108" w:right="-108" w:firstLine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Головного </w:t>
            </w:r>
            <w:r w:rsidRPr="007A07FC">
              <w:rPr>
                <w:sz w:val="28"/>
                <w:szCs w:val="28"/>
                <w:lang w:val="uk-UA"/>
              </w:rPr>
              <w:t>управл</w:t>
            </w:r>
            <w:r>
              <w:rPr>
                <w:sz w:val="28"/>
                <w:szCs w:val="28"/>
                <w:lang w:val="uk-UA"/>
              </w:rPr>
              <w:t>іння  агропроми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лового розвитку  облдержадміністрації              </w:t>
            </w:r>
          </w:p>
          <w:p w:rsidR="005E5AF5" w:rsidRPr="00B8720E" w:rsidRDefault="005E5AF5" w:rsidP="005E5AF5">
            <w:pPr>
              <w:tabs>
                <w:tab w:val="left" w:pos="3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Супрун</w:t>
            </w:r>
          </w:p>
          <w:p w:rsidR="005E5AF5" w:rsidRPr="005846F8" w:rsidRDefault="005E5AF5" w:rsidP="005E5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  <w:p w:rsidR="005E5AF5" w:rsidRPr="005B1A57" w:rsidRDefault="005E5AF5" w:rsidP="005E5AF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5E5AF5" w:rsidRPr="00506246" w:rsidRDefault="005E5AF5" w:rsidP="005E5AF5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Комсомольський міський голова (за згодою)</w:t>
            </w: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Чекрізов</w:t>
            </w:r>
            <w:proofErr w:type="spellEnd"/>
          </w:p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інституту агропромислов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го                             виробництва ім. </w:t>
            </w:r>
            <w:proofErr w:type="spellStart"/>
            <w:r>
              <w:rPr>
                <w:sz w:val="28"/>
                <w:szCs w:val="28"/>
                <w:lang w:val="uk-UA"/>
              </w:rPr>
              <w:t>Вавілова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УААН</w:t>
            </w:r>
            <w:r>
              <w:rPr>
                <w:sz w:val="28"/>
                <w:szCs w:val="28"/>
                <w:lang w:val="uk-UA"/>
              </w:rPr>
              <w:t xml:space="preserve">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5E5AF5" w:rsidRPr="00D236EA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5E5AF5" w:rsidRPr="00377A2E" w:rsidRDefault="005E5AF5" w:rsidP="005E5AF5">
            <w:pPr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фінансового управління облдержадміністрації</w:t>
            </w:r>
          </w:p>
          <w:p w:rsidR="005E5AF5" w:rsidRPr="007C478F" w:rsidRDefault="005E5AF5" w:rsidP="005E5AF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E5AF5" w:rsidTr="005E5AF5">
        <w:tc>
          <w:tcPr>
            <w:tcW w:w="4068" w:type="dxa"/>
          </w:tcPr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Шкурат</w:t>
            </w:r>
          </w:p>
          <w:p w:rsidR="005E5AF5" w:rsidRDefault="005E5AF5" w:rsidP="005E5A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Олексійович</w:t>
            </w:r>
          </w:p>
        </w:tc>
        <w:tc>
          <w:tcPr>
            <w:tcW w:w="6120" w:type="dxa"/>
          </w:tcPr>
          <w:p w:rsidR="005E5AF5" w:rsidRDefault="005E5AF5" w:rsidP="005E5AF5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житл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во-комунального господарства облдержадміністрації</w:t>
            </w:r>
          </w:p>
        </w:tc>
      </w:tr>
    </w:tbl>
    <w:p w:rsidR="005E5AF5" w:rsidRDefault="005E5AF5" w:rsidP="005E5AF5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</w:p>
    <w:p w:rsidR="005E5AF5" w:rsidRDefault="005E5AF5" w:rsidP="005E5AF5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</w:p>
    <w:p w:rsidR="005E5AF5" w:rsidRDefault="005E5AF5" w:rsidP="005E5AF5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5E5AF5" w:rsidRDefault="005E5AF5" w:rsidP="005E5AF5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 В.О. Пархоменко</w:t>
      </w:r>
    </w:p>
    <w:p w:rsidR="009E63D0" w:rsidRPr="005E5AF5" w:rsidRDefault="009E63D0">
      <w:pPr>
        <w:rPr>
          <w:lang w:val="uk-UA"/>
        </w:rPr>
      </w:pPr>
    </w:p>
    <w:sectPr w:rsidR="009E63D0" w:rsidRPr="005E5AF5" w:rsidSect="005E5AF5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AF5"/>
    <w:rsid w:val="001E0260"/>
    <w:rsid w:val="00271E75"/>
    <w:rsid w:val="005E5AF5"/>
    <w:rsid w:val="009E63D0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B2081-6CD5-47E0-B89B-7399A2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AF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5E5AF5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5E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E5AF5"/>
    <w:pPr>
      <w:jc w:val="center"/>
    </w:pPr>
    <w:rPr>
      <w:b/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ЗАТВЕРДЖЕНО</vt:lpstr>
    </vt:vector>
  </TitlesOfParts>
  <Company>MoBIL GROUP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