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654" w:rsidRPr="00A32D4E" w:rsidRDefault="005E1654" w:rsidP="005E1654">
      <w:pPr>
        <w:ind w:left="5400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>ЗАТВЕРДЖЕНО</w:t>
      </w:r>
    </w:p>
    <w:p w:rsidR="005E1654" w:rsidRPr="00A32D4E" w:rsidRDefault="005E1654" w:rsidP="005E1654">
      <w:pPr>
        <w:ind w:left="5400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>Розпорядження голови</w:t>
      </w:r>
    </w:p>
    <w:p w:rsidR="005E1654" w:rsidRPr="00A32D4E" w:rsidRDefault="005E1654" w:rsidP="005E1654">
      <w:pPr>
        <w:ind w:left="5400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>обласної державної адміністрації</w:t>
      </w:r>
    </w:p>
    <w:p w:rsidR="005E1654" w:rsidRPr="00A32D4E" w:rsidRDefault="005E1654" w:rsidP="005E1654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04.08.2011 №310</w:t>
      </w:r>
    </w:p>
    <w:p w:rsidR="005E1654" w:rsidRDefault="005E1654" w:rsidP="005E1654">
      <w:pPr>
        <w:ind w:firstLine="561"/>
        <w:jc w:val="center"/>
        <w:rPr>
          <w:szCs w:val="28"/>
          <w:lang w:val="uk-UA"/>
        </w:rPr>
      </w:pPr>
    </w:p>
    <w:p w:rsidR="005E1654" w:rsidRDefault="005E1654" w:rsidP="005E1654">
      <w:pPr>
        <w:ind w:firstLine="561"/>
        <w:jc w:val="center"/>
        <w:rPr>
          <w:szCs w:val="28"/>
          <w:lang w:val="uk-UA"/>
        </w:rPr>
      </w:pPr>
    </w:p>
    <w:p w:rsidR="005E1654" w:rsidRPr="00A32D4E" w:rsidRDefault="005E1654" w:rsidP="005E1654">
      <w:pPr>
        <w:ind w:firstLine="561"/>
        <w:jc w:val="center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>План</w:t>
      </w:r>
    </w:p>
    <w:p w:rsidR="005E1654" w:rsidRPr="00A32D4E" w:rsidRDefault="005E1654" w:rsidP="005E1654">
      <w:pPr>
        <w:ind w:firstLine="561"/>
        <w:jc w:val="center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 xml:space="preserve">першочергових заходів з розвитку виробництва картоплі </w:t>
      </w:r>
    </w:p>
    <w:p w:rsidR="005E1654" w:rsidRPr="00A32D4E" w:rsidRDefault="005E1654" w:rsidP="005E1654">
      <w:pPr>
        <w:ind w:firstLine="561"/>
        <w:jc w:val="center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>та овочів в області</w:t>
      </w:r>
    </w:p>
    <w:p w:rsidR="005E1654" w:rsidRPr="00A32D4E" w:rsidRDefault="005E1654" w:rsidP="005E1654">
      <w:pPr>
        <w:ind w:firstLine="561"/>
        <w:jc w:val="center"/>
        <w:rPr>
          <w:b/>
          <w:sz w:val="28"/>
          <w:szCs w:val="28"/>
          <w:lang w:val="uk-UA"/>
        </w:rPr>
      </w:pPr>
    </w:p>
    <w:tbl>
      <w:tblPr>
        <w:tblW w:w="1026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337"/>
        <w:gridCol w:w="1318"/>
        <w:gridCol w:w="3960"/>
      </w:tblGrid>
      <w:tr w:rsidR="005E1654" w:rsidRPr="00A32D4E">
        <w:trPr>
          <w:trHeight w:val="358"/>
        </w:trPr>
        <w:tc>
          <w:tcPr>
            <w:tcW w:w="652" w:type="dxa"/>
            <w:vAlign w:val="center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A32D4E">
              <w:rPr>
                <w:sz w:val="28"/>
                <w:szCs w:val="28"/>
                <w:lang w:val="uk-UA"/>
              </w:rPr>
              <w:t>з/п</w:t>
            </w:r>
            <w:proofErr w:type="spellEnd"/>
          </w:p>
        </w:tc>
        <w:tc>
          <w:tcPr>
            <w:tcW w:w="4337" w:type="dxa"/>
            <w:vAlign w:val="center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318" w:type="dxa"/>
            <w:vAlign w:val="center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960" w:type="dxa"/>
            <w:vAlign w:val="center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5E1654" w:rsidRPr="00A32D4E">
        <w:trPr>
          <w:trHeight w:val="358"/>
        </w:trPr>
        <w:tc>
          <w:tcPr>
            <w:tcW w:w="652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37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8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0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4</w:t>
            </w:r>
          </w:p>
        </w:tc>
      </w:tr>
      <w:tr w:rsidR="005E1654" w:rsidRPr="00A32D4E">
        <w:trPr>
          <w:trHeight w:val="144"/>
        </w:trPr>
        <w:tc>
          <w:tcPr>
            <w:tcW w:w="652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37" w:type="dxa"/>
          </w:tcPr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Розроблення обласної та відповідних районних програм розвитку овочівництва та переробної галузі на період до 2020 року, передбачивши в них питання щодо необхідності, зокрема, збільшення площі під овочеві культури та валового збору овочів у відкритому і закритому ґрунті, підвищення врожайності, поглибленої переробки овочевої продукції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18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до кінця 2011 року</w:t>
            </w:r>
          </w:p>
        </w:tc>
        <w:tc>
          <w:tcPr>
            <w:tcW w:w="3960" w:type="dxa"/>
          </w:tcPr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 спільно з ТОВ ,,Полтавська обласна сільськогосподарська дорадча служба”,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32D4E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1654" w:rsidRPr="00A32D4E">
        <w:trPr>
          <w:trHeight w:val="144"/>
        </w:trPr>
        <w:tc>
          <w:tcPr>
            <w:tcW w:w="652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37" w:type="dxa"/>
          </w:tcPr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Розроблення програм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32D4E">
              <w:rPr>
                <w:sz w:val="28"/>
                <w:szCs w:val="28"/>
                <w:lang w:val="uk-UA"/>
              </w:rPr>
              <w:t>соціально-економічного розвитку на 2012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32D4E">
              <w:rPr>
                <w:sz w:val="28"/>
                <w:szCs w:val="28"/>
                <w:lang w:val="uk-UA"/>
              </w:rPr>
              <w:t>та наступні роки з урахуванням стану розбудови мережі регіональних оптових ринків відповідно до законодавства, вжиття заходів до спрощення доступу виробникам овочів на продовольчі ринки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18" w:type="dxa"/>
          </w:tcPr>
          <w:p w:rsidR="005E1654" w:rsidRPr="00A32D4E" w:rsidRDefault="005E1654" w:rsidP="005E165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0" w:type="dxa"/>
          </w:tcPr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Головне управління економіки облдержадміністрації, райдержадміністрації,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управління з питань розвитку споживчого ринку, сфери побутових послуг та підприємництва облдержадміністрації,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 xml:space="preserve"> Головне управління агропромислового розвитку облдержадміністрації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1654" w:rsidRPr="00A32D4E">
        <w:trPr>
          <w:trHeight w:val="144"/>
        </w:trPr>
        <w:tc>
          <w:tcPr>
            <w:tcW w:w="652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37" w:type="dxa"/>
          </w:tcPr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 xml:space="preserve">Опрацювання питання про заготівлю споживчими товариствами області овочів і картоплі для їх реалізації в зимовий період. 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18" w:type="dxa"/>
          </w:tcPr>
          <w:p w:rsidR="005E1654" w:rsidRPr="00A32D4E" w:rsidRDefault="005E1654" w:rsidP="005E165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lastRenderedPageBreak/>
              <w:t>щомісяця до 1-го числа наступного місяця</w:t>
            </w:r>
          </w:p>
        </w:tc>
        <w:tc>
          <w:tcPr>
            <w:tcW w:w="3960" w:type="dxa"/>
          </w:tcPr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 xml:space="preserve">Головне управління агропромислового розвитку облдержадміністрації спільно з </w:t>
            </w:r>
            <w:proofErr w:type="spellStart"/>
            <w:r w:rsidRPr="00A32D4E">
              <w:rPr>
                <w:sz w:val="28"/>
                <w:szCs w:val="28"/>
                <w:lang w:val="uk-UA"/>
              </w:rPr>
              <w:t>облспоживспілкою</w:t>
            </w:r>
            <w:proofErr w:type="spellEnd"/>
            <w:r w:rsidRPr="00A32D4E">
              <w:rPr>
                <w:sz w:val="28"/>
                <w:szCs w:val="28"/>
                <w:lang w:val="uk-UA"/>
              </w:rPr>
              <w:t>,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 xml:space="preserve">райдержадміністрації </w:t>
            </w:r>
          </w:p>
        </w:tc>
      </w:tr>
      <w:tr w:rsidR="005E1654" w:rsidRPr="00A32D4E">
        <w:trPr>
          <w:trHeight w:val="420"/>
        </w:trPr>
        <w:tc>
          <w:tcPr>
            <w:tcW w:w="652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37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18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0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4</w:t>
            </w:r>
          </w:p>
        </w:tc>
      </w:tr>
      <w:tr w:rsidR="005E1654" w:rsidRPr="00A32D4E">
        <w:trPr>
          <w:trHeight w:val="420"/>
        </w:trPr>
        <w:tc>
          <w:tcPr>
            <w:tcW w:w="652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37" w:type="dxa"/>
          </w:tcPr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Сприяння: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 xml:space="preserve">- впровадженню новітніх </w:t>
            </w:r>
            <w:proofErr w:type="spellStart"/>
            <w:r w:rsidRPr="00A32D4E">
              <w:rPr>
                <w:sz w:val="28"/>
                <w:szCs w:val="28"/>
                <w:lang w:val="uk-UA"/>
              </w:rPr>
              <w:t>агротехнологій</w:t>
            </w:r>
            <w:proofErr w:type="spellEnd"/>
            <w:r w:rsidRPr="00A32D4E">
              <w:rPr>
                <w:sz w:val="28"/>
                <w:szCs w:val="28"/>
                <w:lang w:val="uk-UA"/>
              </w:rPr>
              <w:t xml:space="preserve"> вирощування і зберігання картоплі та овочів на інноваційній основі з метою підвищення рентабельності їх виробництва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32D4E">
              <w:rPr>
                <w:sz w:val="28"/>
                <w:szCs w:val="28"/>
                <w:lang w:val="uk-UA"/>
              </w:rPr>
              <w:t>утворенню кооперативів з виробництва, заготівлі і зберігання овочів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32D4E">
              <w:rPr>
                <w:sz w:val="28"/>
                <w:szCs w:val="28"/>
                <w:lang w:val="uk-UA"/>
              </w:rPr>
              <w:t>залученню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2D4E">
              <w:rPr>
                <w:sz w:val="28"/>
                <w:szCs w:val="28"/>
                <w:lang w:val="uk-UA"/>
              </w:rPr>
              <w:t>сільськогоспо-</w:t>
            </w:r>
            <w:proofErr w:type="spellEnd"/>
            <w:r w:rsidRPr="00A32D4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2D4E">
              <w:rPr>
                <w:sz w:val="28"/>
                <w:szCs w:val="28"/>
                <w:lang w:val="uk-UA"/>
              </w:rPr>
              <w:t>дарськими</w:t>
            </w:r>
            <w:proofErr w:type="spellEnd"/>
            <w:r w:rsidRPr="00A32D4E">
              <w:rPr>
                <w:sz w:val="28"/>
                <w:szCs w:val="28"/>
                <w:lang w:val="uk-UA"/>
              </w:rPr>
              <w:t xml:space="preserve"> товаровиробниками кредитів, у тому числі на пільгових умовах, для виробництва овочів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 xml:space="preserve">- залученню інвестицій у розвиток овочівництва, відновлення інфраструктури зберігання овочів та їх поглибленої переробки 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18" w:type="dxa"/>
          </w:tcPr>
          <w:p w:rsidR="005E1654" w:rsidRPr="00A32D4E" w:rsidRDefault="005E1654" w:rsidP="005E165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0" w:type="dxa"/>
          </w:tcPr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 спільно з ТОВ ,,Полтавська обласна сільськогосподарська дорадча служба” та Полтавською державною аграрною академією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1654" w:rsidRPr="00A32D4E">
        <w:trPr>
          <w:trHeight w:val="1923"/>
        </w:trPr>
        <w:tc>
          <w:tcPr>
            <w:tcW w:w="652" w:type="dxa"/>
          </w:tcPr>
          <w:p w:rsidR="005E1654" w:rsidRPr="00A32D4E" w:rsidRDefault="005E1654" w:rsidP="005E1654">
            <w:pPr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337" w:type="dxa"/>
          </w:tcPr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Забезпечення безперебійної подачі води для зрошення овочевих культур відповідно до укладених договорів з метою мінімізації можливих негативних наслідків посухи</w:t>
            </w:r>
          </w:p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18" w:type="dxa"/>
          </w:tcPr>
          <w:p w:rsidR="005E1654" w:rsidRPr="00A32D4E" w:rsidRDefault="005E1654" w:rsidP="005E1654">
            <w:pPr>
              <w:ind w:left="-50" w:right="-108"/>
              <w:jc w:val="center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до 1 жовтня</w:t>
            </w:r>
          </w:p>
        </w:tc>
        <w:tc>
          <w:tcPr>
            <w:tcW w:w="3960" w:type="dxa"/>
          </w:tcPr>
          <w:p w:rsidR="005E1654" w:rsidRPr="00A32D4E" w:rsidRDefault="005E1654" w:rsidP="005E1654">
            <w:pPr>
              <w:jc w:val="both"/>
              <w:rPr>
                <w:sz w:val="28"/>
                <w:szCs w:val="28"/>
                <w:lang w:val="uk-UA"/>
              </w:rPr>
            </w:pPr>
            <w:r w:rsidRPr="00A32D4E"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 спільно з Полтавським обласним виробничим управлінням ,,</w:t>
            </w:r>
            <w:proofErr w:type="spellStart"/>
            <w:r w:rsidRPr="00A32D4E">
              <w:rPr>
                <w:sz w:val="28"/>
                <w:szCs w:val="28"/>
                <w:lang w:val="uk-UA"/>
              </w:rPr>
              <w:t>Полтававодгосп</w:t>
            </w:r>
            <w:proofErr w:type="spellEnd"/>
            <w:r w:rsidRPr="00A32D4E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5E1654" w:rsidRDefault="005E1654" w:rsidP="005E1654">
      <w:pPr>
        <w:rPr>
          <w:sz w:val="28"/>
          <w:szCs w:val="28"/>
          <w:lang w:val="en-US"/>
        </w:rPr>
      </w:pPr>
    </w:p>
    <w:p w:rsidR="00AB22C5" w:rsidRDefault="00AB22C5" w:rsidP="005E1654">
      <w:pPr>
        <w:rPr>
          <w:sz w:val="28"/>
          <w:szCs w:val="28"/>
          <w:lang w:val="en-US"/>
        </w:rPr>
      </w:pPr>
    </w:p>
    <w:p w:rsidR="00AB22C5" w:rsidRPr="00A32D4E" w:rsidRDefault="00AB22C5" w:rsidP="00AB22C5">
      <w:pPr>
        <w:jc w:val="both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szCs w:val="28"/>
          <w:lang w:val="en-US"/>
        </w:rPr>
        <w:t>–</w:t>
      </w:r>
      <w:r w:rsidRPr="00A32D4E">
        <w:rPr>
          <w:sz w:val="28"/>
          <w:szCs w:val="28"/>
          <w:lang w:val="uk-UA"/>
        </w:rPr>
        <w:t xml:space="preserve"> керівник</w:t>
      </w:r>
    </w:p>
    <w:p w:rsidR="00AB22C5" w:rsidRPr="00A32D4E" w:rsidRDefault="00AB22C5" w:rsidP="00AB22C5">
      <w:pPr>
        <w:tabs>
          <w:tab w:val="left" w:pos="3291"/>
        </w:tabs>
        <w:jc w:val="both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 xml:space="preserve">апарату облдержадміністрації </w:t>
      </w:r>
      <w:r w:rsidRPr="00A32D4E">
        <w:rPr>
          <w:sz w:val="28"/>
          <w:szCs w:val="28"/>
          <w:lang w:val="uk-UA"/>
        </w:rPr>
        <w:tab/>
      </w:r>
      <w:r w:rsidRPr="00A32D4E">
        <w:rPr>
          <w:sz w:val="28"/>
          <w:szCs w:val="28"/>
          <w:lang w:val="uk-UA"/>
        </w:rPr>
        <w:tab/>
      </w:r>
      <w:r w:rsidRPr="00A32D4E">
        <w:rPr>
          <w:sz w:val="28"/>
          <w:szCs w:val="28"/>
          <w:lang w:val="uk-UA"/>
        </w:rPr>
        <w:tab/>
      </w:r>
      <w:r w:rsidRPr="00A32D4E">
        <w:rPr>
          <w:sz w:val="28"/>
          <w:szCs w:val="28"/>
          <w:lang w:val="uk-UA"/>
        </w:rPr>
        <w:tab/>
      </w:r>
      <w:r w:rsidRPr="00A32D4E">
        <w:rPr>
          <w:sz w:val="28"/>
          <w:szCs w:val="28"/>
          <w:lang w:val="uk-UA"/>
        </w:rPr>
        <w:tab/>
        <w:t xml:space="preserve"> В.О. Пархоменко</w:t>
      </w:r>
    </w:p>
    <w:sectPr w:rsidR="00AB22C5" w:rsidRPr="00A3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654"/>
    <w:rsid w:val="001121AE"/>
    <w:rsid w:val="00176FA5"/>
    <w:rsid w:val="005E1654"/>
    <w:rsid w:val="00653798"/>
    <w:rsid w:val="00731B33"/>
    <w:rsid w:val="008653FE"/>
    <w:rsid w:val="00AB22C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EEDE9-EC2A-42A3-AB76-AFE1C982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654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5E1654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