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17F" w:rsidRPr="002E549B" w:rsidRDefault="0029417F" w:rsidP="0029417F">
      <w:pPr>
        <w:ind w:firstLine="5760"/>
      </w:pPr>
      <w:r w:rsidRPr="002E549B">
        <w:t xml:space="preserve">ЗАТВЕРДЖЕНО </w:t>
      </w:r>
    </w:p>
    <w:p w:rsidR="0029417F" w:rsidRPr="002E549B" w:rsidRDefault="0029417F" w:rsidP="0029417F">
      <w:pPr>
        <w:ind w:firstLine="5760"/>
      </w:pPr>
      <w:r w:rsidRPr="002E549B">
        <w:t xml:space="preserve">Розпорядження </w:t>
      </w:r>
    </w:p>
    <w:p w:rsidR="0029417F" w:rsidRPr="002E549B" w:rsidRDefault="0029417F" w:rsidP="0029417F">
      <w:pPr>
        <w:ind w:firstLine="5760"/>
      </w:pPr>
      <w:r w:rsidRPr="002E549B">
        <w:t xml:space="preserve">голови обласної </w:t>
      </w:r>
    </w:p>
    <w:p w:rsidR="0029417F" w:rsidRPr="002E549B" w:rsidRDefault="0029417F" w:rsidP="0029417F">
      <w:pPr>
        <w:ind w:firstLine="5760"/>
      </w:pPr>
      <w:r w:rsidRPr="002E549B">
        <w:t xml:space="preserve">державної адміністрації </w:t>
      </w:r>
    </w:p>
    <w:p w:rsidR="0029417F" w:rsidRPr="002E549B" w:rsidRDefault="0029417F" w:rsidP="0029417F">
      <w:pPr>
        <w:ind w:firstLine="5760"/>
      </w:pPr>
      <w:r w:rsidRPr="002E549B">
        <w:t>27.04.2010   № 141</w:t>
      </w:r>
    </w:p>
    <w:p w:rsidR="0029417F" w:rsidRDefault="0029417F" w:rsidP="0029417F">
      <w:pPr>
        <w:ind w:firstLine="5760"/>
        <w:rPr>
          <w:lang w:val="en-US"/>
        </w:rPr>
      </w:pPr>
    </w:p>
    <w:p w:rsidR="0029417F" w:rsidRPr="0029417F" w:rsidRDefault="0029417F" w:rsidP="0029417F">
      <w:pPr>
        <w:ind w:firstLine="5760"/>
        <w:rPr>
          <w:lang w:val="en-US"/>
        </w:rPr>
      </w:pPr>
    </w:p>
    <w:p w:rsidR="0029417F" w:rsidRPr="002E549B" w:rsidRDefault="0029417F" w:rsidP="0029417F">
      <w:pPr>
        <w:spacing w:line="240" w:lineRule="exact"/>
        <w:ind w:firstLine="709"/>
        <w:jc w:val="center"/>
        <w:rPr>
          <w:b/>
          <w:bCs/>
        </w:rPr>
      </w:pPr>
      <w:r>
        <w:rPr>
          <w:b/>
          <w:bCs/>
        </w:rPr>
        <w:t>СКЛАД</w:t>
      </w:r>
    </w:p>
    <w:p w:rsidR="0029417F" w:rsidRPr="002E549B" w:rsidRDefault="0029417F" w:rsidP="0029417F">
      <w:pPr>
        <w:spacing w:line="240" w:lineRule="exact"/>
        <w:ind w:firstLine="709"/>
        <w:jc w:val="center"/>
      </w:pPr>
      <w:r w:rsidRPr="002E549B">
        <w:t>колегії облдержадміністрації</w:t>
      </w:r>
    </w:p>
    <w:p w:rsidR="0029417F" w:rsidRPr="002E549B" w:rsidRDefault="0029417F" w:rsidP="0029417F">
      <w:pPr>
        <w:spacing w:line="240" w:lineRule="exact"/>
        <w:ind w:firstLine="709"/>
        <w:jc w:val="center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832"/>
        <w:gridCol w:w="236"/>
        <w:gridCol w:w="5760"/>
      </w:tblGrid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proofErr w:type="spellStart"/>
            <w:r w:rsidRPr="002E549B">
              <w:rPr>
                <w:bCs/>
              </w:rPr>
              <w:t>Удовіченко</w:t>
            </w:r>
            <w:proofErr w:type="spellEnd"/>
            <w:r w:rsidRPr="002E549B">
              <w:rPr>
                <w:bCs/>
              </w:rPr>
              <w:t xml:space="preserve"> 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 w:rsidRPr="002E549B">
              <w:rPr>
                <w:bCs/>
              </w:rPr>
              <w:t>Олександр Васильович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голова    обласної    державної адмініс</w:t>
            </w:r>
            <w:r w:rsidRPr="002E549B">
              <w:t>т</w:t>
            </w:r>
            <w:r w:rsidRPr="002E549B">
              <w:t>рації, голова колегії</w:t>
            </w:r>
          </w:p>
          <w:p w:rsidR="0029417F" w:rsidRPr="002E549B" w:rsidRDefault="0029417F" w:rsidP="0029417F">
            <w:pPr>
              <w:jc w:val="both"/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spacing w:line="220" w:lineRule="exact"/>
              <w:jc w:val="both"/>
              <w:rPr>
                <w:bCs/>
              </w:rPr>
            </w:pPr>
            <w:r w:rsidRPr="002E549B">
              <w:rPr>
                <w:bCs/>
              </w:rPr>
              <w:t>Вернигора</w:t>
            </w:r>
          </w:p>
          <w:p w:rsidR="0029417F" w:rsidRPr="002E549B" w:rsidRDefault="0029417F" w:rsidP="0029417F">
            <w:pPr>
              <w:spacing w:line="220" w:lineRule="exact"/>
              <w:jc w:val="both"/>
              <w:rPr>
                <w:bCs/>
              </w:rPr>
            </w:pPr>
            <w:r w:rsidRPr="002E549B">
              <w:rPr>
                <w:bCs/>
              </w:rPr>
              <w:t>Леонід Михайлович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spacing w:line="220" w:lineRule="exact"/>
              <w:jc w:val="both"/>
            </w:pPr>
            <w:r w:rsidRPr="002E549B">
              <w:t>голова обласної  ради професійних спілок (за згодою)</w:t>
            </w:r>
          </w:p>
          <w:p w:rsidR="0029417F" w:rsidRPr="002E549B" w:rsidRDefault="0029417F" w:rsidP="0029417F">
            <w:pPr>
              <w:jc w:val="both"/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Default="0029417F" w:rsidP="0029417F">
            <w:pPr>
              <w:spacing w:line="220" w:lineRule="exact"/>
              <w:jc w:val="both"/>
              <w:rPr>
                <w:bCs/>
              </w:rPr>
            </w:pPr>
            <w:r>
              <w:rPr>
                <w:bCs/>
              </w:rPr>
              <w:t>Галушко</w:t>
            </w:r>
          </w:p>
          <w:p w:rsidR="0029417F" w:rsidRPr="002E549B" w:rsidRDefault="0029417F" w:rsidP="0029417F">
            <w:pPr>
              <w:spacing w:line="220" w:lineRule="exact"/>
              <w:jc w:val="both"/>
              <w:rPr>
                <w:bCs/>
              </w:rPr>
            </w:pPr>
            <w:r>
              <w:rPr>
                <w:bCs/>
              </w:rPr>
              <w:t>Борис Павлович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29417F" w:rsidRDefault="0029417F" w:rsidP="0029417F">
            <w:pPr>
              <w:spacing w:line="220" w:lineRule="exact"/>
              <w:jc w:val="both"/>
            </w:pPr>
            <w:r>
              <w:t xml:space="preserve">начальник територіального управління </w:t>
            </w:r>
            <w:proofErr w:type="spellStart"/>
            <w:r>
              <w:t>Держгірпромнагляду</w:t>
            </w:r>
            <w:proofErr w:type="spellEnd"/>
            <w:r>
              <w:t xml:space="preserve"> України по Полтавській області</w:t>
            </w:r>
          </w:p>
          <w:p w:rsidR="0029417F" w:rsidRPr="002E549B" w:rsidRDefault="0029417F" w:rsidP="0029417F">
            <w:pPr>
              <w:spacing w:line="220" w:lineRule="exact"/>
              <w:jc w:val="both"/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proofErr w:type="spellStart"/>
            <w:r w:rsidRPr="002E549B">
              <w:rPr>
                <w:bCs/>
              </w:rPr>
              <w:t>Глухов</w:t>
            </w:r>
            <w:proofErr w:type="spellEnd"/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 w:rsidRPr="002E549B">
              <w:rPr>
                <w:bCs/>
              </w:rPr>
              <w:t>Микола Володимирович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r w:rsidRPr="002E549B">
              <w:t>Кременчуцький міський голова (за зг</w:t>
            </w:r>
            <w:r w:rsidRPr="002E549B">
              <w:t>о</w:t>
            </w:r>
            <w:r w:rsidRPr="002E549B">
              <w:t>дою)</w:t>
            </w: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Дроботенко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 w:rsidRPr="002E549B">
              <w:rPr>
                <w:bCs/>
              </w:rPr>
              <w:t xml:space="preserve">Олександр Богданович 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начальник Управління Служби безпеки України в Полтавській області (за згодою)</w:t>
            </w:r>
          </w:p>
          <w:p w:rsidR="0029417F" w:rsidRPr="002E549B" w:rsidRDefault="0029417F" w:rsidP="0029417F">
            <w:pPr>
              <w:jc w:val="both"/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proofErr w:type="spellStart"/>
            <w:r w:rsidRPr="002E549B">
              <w:rPr>
                <w:bCs/>
              </w:rPr>
              <w:t>Животенко</w:t>
            </w:r>
            <w:proofErr w:type="spellEnd"/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Віктор Федорович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заступник    голови      обласної       де</w:t>
            </w:r>
            <w:r w:rsidRPr="002E549B">
              <w:t>р</w:t>
            </w:r>
            <w:r w:rsidRPr="002E549B">
              <w:t>жавної   адміністрації</w:t>
            </w:r>
          </w:p>
          <w:p w:rsidR="0029417F" w:rsidRPr="002E549B" w:rsidRDefault="0029417F" w:rsidP="0029417F">
            <w:pPr>
              <w:jc w:val="both"/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Замикула</w:t>
            </w:r>
            <w:proofErr w:type="spellEnd"/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Володимир Васильович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заступник    голови      обласної       де</w:t>
            </w:r>
            <w:r w:rsidRPr="002E549B">
              <w:t>р</w:t>
            </w:r>
            <w:r w:rsidRPr="002E549B">
              <w:t>жавної   адміністрації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proofErr w:type="spellStart"/>
            <w:r w:rsidRPr="002E549B">
              <w:rPr>
                <w:bCs/>
              </w:rPr>
              <w:t>Змієвець</w:t>
            </w:r>
            <w:proofErr w:type="spellEnd"/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 w:rsidRPr="002E549B">
              <w:rPr>
                <w:bCs/>
              </w:rPr>
              <w:t>Сергій Олександрович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голова    правління  відкритого акціоне</w:t>
            </w:r>
            <w:r w:rsidRPr="002E549B">
              <w:t>р</w:t>
            </w:r>
            <w:r w:rsidRPr="002E549B">
              <w:t>ного товариства „</w:t>
            </w:r>
            <w:proofErr w:type="spellStart"/>
            <w:r w:rsidRPr="002E549B">
              <w:t>Лтава”</w:t>
            </w:r>
            <w:proofErr w:type="spellEnd"/>
            <w:r w:rsidRPr="002E549B">
              <w:t>, голова    По</w:t>
            </w:r>
            <w:r w:rsidRPr="002E549B">
              <w:t>л</w:t>
            </w:r>
            <w:r w:rsidRPr="002E549B">
              <w:t>тавського регіонального  відділення  УСПП (за згодою)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Коваль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Олександр Миколайович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заступник     голови       обласної     де</w:t>
            </w:r>
            <w:r w:rsidRPr="002E549B">
              <w:t>р</w:t>
            </w:r>
            <w:r w:rsidRPr="002E549B">
              <w:t>жавної     адміністрації</w:t>
            </w:r>
          </w:p>
          <w:p w:rsidR="0029417F" w:rsidRPr="002E549B" w:rsidRDefault="0029417F" w:rsidP="0029417F">
            <w:pPr>
              <w:jc w:val="both"/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Корост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Тетяна Михайлівна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 xml:space="preserve">голова    </w:t>
            </w:r>
            <w:proofErr w:type="spellStart"/>
            <w:r w:rsidRPr="002E549B">
              <w:t>Котелевської</w:t>
            </w:r>
            <w:proofErr w:type="spellEnd"/>
            <w:r w:rsidRPr="002E549B">
              <w:t xml:space="preserve">  районної  держа</w:t>
            </w:r>
            <w:r w:rsidRPr="002E549B">
              <w:t>в</w:t>
            </w:r>
            <w:r w:rsidRPr="002E549B">
              <w:t xml:space="preserve">ної адміністрації, Герой України 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Марченко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Володимир Олександрович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 w:rsidRPr="002E549B"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голова  обласної  ради (за згодою)</w:t>
            </w: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proofErr w:type="spellStart"/>
            <w:r w:rsidRPr="002E549B">
              <w:rPr>
                <w:bCs/>
              </w:rPr>
              <w:lastRenderedPageBreak/>
              <w:t>Матковський</w:t>
            </w:r>
            <w:proofErr w:type="spellEnd"/>
            <w:r w:rsidRPr="002E549B">
              <w:rPr>
                <w:bCs/>
              </w:rPr>
              <w:t xml:space="preserve"> 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Андрій Всеволодович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Полтавський міський голова (за зг</w:t>
            </w:r>
            <w:r w:rsidRPr="002E549B">
              <w:t>о</w:t>
            </w:r>
            <w:r w:rsidRPr="002E549B">
              <w:t>дою)</w:t>
            </w: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r w:rsidRPr="002E549B">
              <w:rPr>
                <w:bCs/>
              </w:rPr>
              <w:t>Міщенко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Сергій Геннадійович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голова Державної податкової адміністрації в Полтавській області (за згодою)</w:t>
            </w:r>
          </w:p>
          <w:p w:rsidR="0029417F" w:rsidRPr="002E549B" w:rsidRDefault="0029417F" w:rsidP="0029417F">
            <w:pPr>
              <w:jc w:val="both"/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proofErr w:type="spellStart"/>
            <w:r w:rsidRPr="002E549B">
              <w:rPr>
                <w:bCs/>
              </w:rPr>
              <w:t>Онищенко</w:t>
            </w:r>
            <w:proofErr w:type="spellEnd"/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 w:rsidRPr="002E549B">
              <w:rPr>
                <w:bCs/>
              </w:rPr>
              <w:t xml:space="preserve">Володимир Вікторович 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перший заступник голови обласної    де</w:t>
            </w:r>
            <w:r w:rsidRPr="002E549B">
              <w:t>р</w:t>
            </w:r>
            <w:r w:rsidRPr="002E549B">
              <w:t>жавної   адміністрації</w:t>
            </w:r>
          </w:p>
          <w:p w:rsidR="0029417F" w:rsidRPr="002E549B" w:rsidRDefault="0029417F" w:rsidP="0029417F">
            <w:pPr>
              <w:jc w:val="both"/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Пархоменко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Валерій Олексійович</w:t>
            </w: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заступник голови - керівник    апарату   обласної     державної адміністрації</w:t>
            </w:r>
          </w:p>
          <w:p w:rsidR="0029417F" w:rsidRPr="002E549B" w:rsidRDefault="0029417F" w:rsidP="0029417F">
            <w:pPr>
              <w:jc w:val="both"/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Рудяк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  <w:r>
              <w:rPr>
                <w:bCs/>
              </w:rPr>
              <w:t>Олександр Вікторович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29417F" w:rsidRPr="002E549B" w:rsidRDefault="0029417F" w:rsidP="0029417F">
            <w:pPr>
              <w:ind w:left="175" w:hanging="175"/>
              <w:jc w:val="right"/>
            </w:pPr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начальник  Головного управління  МВС  України  в Полтавській області (за згодою)</w:t>
            </w:r>
          </w:p>
          <w:p w:rsidR="0029417F" w:rsidRPr="002E549B" w:rsidRDefault="0029417F" w:rsidP="0029417F">
            <w:pPr>
              <w:jc w:val="both"/>
              <w:rPr>
                <w:bCs/>
              </w:rPr>
            </w:pPr>
          </w:p>
        </w:tc>
      </w:tr>
      <w:tr w:rsidR="0029417F" w:rsidRPr="002E549B" w:rsidTr="0029417F">
        <w:trPr>
          <w:cantSplit/>
        </w:trPr>
        <w:tc>
          <w:tcPr>
            <w:tcW w:w="3832" w:type="dxa"/>
          </w:tcPr>
          <w:p w:rsidR="0029417F" w:rsidRPr="002E549B" w:rsidRDefault="0029417F" w:rsidP="0029417F">
            <w:proofErr w:type="spellStart"/>
            <w:r w:rsidRPr="002E549B">
              <w:t>Таранушич</w:t>
            </w:r>
            <w:proofErr w:type="spellEnd"/>
          </w:p>
          <w:p w:rsidR="0029417F" w:rsidRPr="002E549B" w:rsidRDefault="0029417F" w:rsidP="0029417F">
            <w:r>
              <w:t>Анатолій Олексійович</w:t>
            </w:r>
          </w:p>
        </w:tc>
        <w:tc>
          <w:tcPr>
            <w:tcW w:w="236" w:type="dxa"/>
          </w:tcPr>
          <w:p w:rsidR="0029417F" w:rsidRPr="002E549B" w:rsidRDefault="0029417F" w:rsidP="0029417F">
            <w:r w:rsidRPr="002E549B">
              <w:t>-</w:t>
            </w:r>
          </w:p>
        </w:tc>
        <w:tc>
          <w:tcPr>
            <w:tcW w:w="5760" w:type="dxa"/>
          </w:tcPr>
          <w:p w:rsidR="0029417F" w:rsidRPr="002E549B" w:rsidRDefault="0029417F" w:rsidP="0029417F">
            <w:pPr>
              <w:jc w:val="both"/>
            </w:pPr>
            <w:r w:rsidRPr="002E549B">
              <w:t>голова Кобеляцької р</w:t>
            </w:r>
            <w:r>
              <w:t>айонної державної адміністрації</w:t>
            </w:r>
          </w:p>
        </w:tc>
      </w:tr>
    </w:tbl>
    <w:p w:rsidR="0029417F" w:rsidRPr="002E549B" w:rsidRDefault="0029417F" w:rsidP="0029417F"/>
    <w:p w:rsidR="0029417F" w:rsidRPr="002E549B" w:rsidRDefault="0029417F" w:rsidP="0029417F"/>
    <w:p w:rsidR="0029417F" w:rsidRPr="002E549B" w:rsidRDefault="0029417F" w:rsidP="0029417F">
      <w:r w:rsidRPr="002E549B">
        <w:t xml:space="preserve">Заступник голови – керівник </w:t>
      </w:r>
    </w:p>
    <w:p w:rsidR="0029417F" w:rsidRPr="002E549B" w:rsidRDefault="0029417F" w:rsidP="0029417F">
      <w:r w:rsidRPr="002E549B">
        <w:t xml:space="preserve">апарату облдержадміністрації                                  </w:t>
      </w:r>
      <w:r>
        <w:t xml:space="preserve">                 В.О.Пархоменко</w:t>
      </w:r>
    </w:p>
    <w:sectPr w:rsidR="0029417F" w:rsidRPr="002E549B" w:rsidSect="00294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4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F6456">
      <w:r>
        <w:separator/>
      </w:r>
    </w:p>
  </w:endnote>
  <w:endnote w:type="continuationSeparator" w:id="0">
    <w:p w:rsidR="00000000" w:rsidRDefault="009F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17F" w:rsidRDefault="00294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17F" w:rsidRDefault="00294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17F" w:rsidRDefault="00294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F6456">
      <w:r>
        <w:separator/>
      </w:r>
    </w:p>
  </w:footnote>
  <w:footnote w:type="continuationSeparator" w:id="0">
    <w:p w:rsidR="00000000" w:rsidRDefault="009F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17F" w:rsidRDefault="0029417F" w:rsidP="002941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17F" w:rsidRDefault="00294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17F" w:rsidRPr="00776B77" w:rsidRDefault="0029417F" w:rsidP="0029417F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776B77">
      <w:rPr>
        <w:rStyle w:val="PageNumber"/>
        <w:sz w:val="20"/>
        <w:szCs w:val="20"/>
      </w:rPr>
      <w:fldChar w:fldCharType="begin"/>
    </w:r>
    <w:r w:rsidRPr="00776B77">
      <w:rPr>
        <w:rStyle w:val="PageNumber"/>
        <w:sz w:val="20"/>
        <w:szCs w:val="20"/>
      </w:rPr>
      <w:instrText xml:space="preserve">PAGE  </w:instrText>
    </w:r>
    <w:r w:rsidRPr="00776B77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776B77">
      <w:rPr>
        <w:rStyle w:val="PageNumber"/>
        <w:sz w:val="20"/>
        <w:szCs w:val="20"/>
      </w:rPr>
      <w:fldChar w:fldCharType="end"/>
    </w:r>
  </w:p>
  <w:p w:rsidR="0029417F" w:rsidRDefault="00294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17F" w:rsidRDefault="00294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17F"/>
    <w:rsid w:val="0029417F"/>
    <w:rsid w:val="009F6456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3B798-4734-41A5-AAAA-9839799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17F"/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9417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417F"/>
  </w:style>
  <w:style w:type="paragraph" w:styleId="Header">
    <w:name w:val="header"/>
    <w:basedOn w:val="Normal"/>
    <w:rsid w:val="0029417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MoBIL GROUP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vikz4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