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027" w:rsidRPr="0044009F" w:rsidRDefault="009A4027" w:rsidP="009A4027">
      <w:pPr>
        <w:pStyle w:val="a"/>
        <w:tabs>
          <w:tab w:val="left" w:pos="6765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027" w:rsidRDefault="009A4027" w:rsidP="009A4027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ЗАТВЕРДЖЕНО</w:t>
      </w:r>
    </w:p>
    <w:p w:rsidR="009A4027" w:rsidRDefault="009A4027" w:rsidP="009A4027">
      <w:pPr>
        <w:jc w:val="both"/>
        <w:rPr>
          <w:spacing w:val="-8"/>
          <w:sz w:val="28"/>
          <w:szCs w:val="28"/>
        </w:rPr>
      </w:pPr>
    </w:p>
    <w:p w:rsidR="009A4027" w:rsidRDefault="009A4027" w:rsidP="009A4027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 xml:space="preserve">Розпорядження </w:t>
      </w:r>
      <w:r w:rsidRPr="00386815">
        <w:rPr>
          <w:spacing w:val="-8"/>
          <w:sz w:val="28"/>
          <w:szCs w:val="28"/>
        </w:rPr>
        <w:t>голови</w:t>
      </w:r>
      <w:r>
        <w:rPr>
          <w:spacing w:val="-8"/>
          <w:sz w:val="28"/>
          <w:szCs w:val="28"/>
        </w:rPr>
        <w:t xml:space="preserve"> </w:t>
      </w:r>
    </w:p>
    <w:p w:rsidR="009A4027" w:rsidRDefault="009A4027" w:rsidP="009A4027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Полтавської обласної</w:t>
      </w:r>
    </w:p>
    <w:p w:rsidR="009A4027" w:rsidRPr="00853D93" w:rsidRDefault="009A4027" w:rsidP="009A4027">
      <w:pPr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>держ</w:t>
      </w:r>
      <w:r>
        <w:rPr>
          <w:spacing w:val="-8"/>
          <w:sz w:val="28"/>
          <w:szCs w:val="28"/>
        </w:rPr>
        <w:t>авної адміністрації</w:t>
      </w:r>
    </w:p>
    <w:p w:rsidR="009A4027" w:rsidRDefault="009A4027" w:rsidP="009A4027">
      <w:pPr>
        <w:jc w:val="both"/>
        <w:rPr>
          <w:spacing w:val="-8"/>
          <w:sz w:val="28"/>
          <w:szCs w:val="28"/>
        </w:rPr>
      </w:pP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 w:rsidRPr="00386815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ab/>
      </w:r>
      <w:r>
        <w:rPr>
          <w:rFonts w:ascii="Times New Roman" w:hAnsi="Times New Roman"/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27.09.2012 №445</w:t>
      </w:r>
    </w:p>
    <w:p w:rsidR="009A4027" w:rsidRDefault="009A4027" w:rsidP="009A4027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</w:p>
    <w:p w:rsidR="009A4027" w:rsidRDefault="009A4027" w:rsidP="009A4027">
      <w:pPr>
        <w:tabs>
          <w:tab w:val="left" w:pos="709"/>
        </w:tabs>
        <w:jc w:val="center"/>
        <w:rPr>
          <w:sz w:val="28"/>
          <w:szCs w:val="28"/>
        </w:rPr>
      </w:pPr>
      <w:r w:rsidRPr="0022147C">
        <w:rPr>
          <w:sz w:val="28"/>
          <w:szCs w:val="28"/>
        </w:rPr>
        <w:t>Графік</w:t>
      </w:r>
    </w:p>
    <w:p w:rsidR="009A4027" w:rsidRPr="0022147C" w:rsidRDefault="009A4027" w:rsidP="009A4027">
      <w:pPr>
        <w:tabs>
          <w:tab w:val="left" w:pos="709"/>
          <w:tab w:val="left" w:pos="7200"/>
        </w:tabs>
        <w:jc w:val="center"/>
        <w:rPr>
          <w:sz w:val="28"/>
          <w:szCs w:val="28"/>
        </w:rPr>
      </w:pPr>
      <w:r w:rsidRPr="0022147C">
        <w:rPr>
          <w:sz w:val="28"/>
          <w:szCs w:val="28"/>
        </w:rPr>
        <w:t>проходження медичного огляду державними службовцями</w:t>
      </w:r>
    </w:p>
    <w:p w:rsidR="009A4027" w:rsidRPr="00A0433F" w:rsidRDefault="009A4027" w:rsidP="009A4027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ІV категорії</w:t>
      </w:r>
      <w:r w:rsidRPr="0022147C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2012</w:t>
      </w:r>
      <w:r w:rsidRPr="0022147C">
        <w:rPr>
          <w:sz w:val="28"/>
          <w:szCs w:val="28"/>
        </w:rPr>
        <w:t xml:space="preserve"> році</w:t>
      </w:r>
    </w:p>
    <w:p w:rsidR="009A4027" w:rsidRPr="00AF586C" w:rsidRDefault="009A4027" w:rsidP="009A4027">
      <w:pPr>
        <w:rPr>
          <w:sz w:val="2"/>
          <w:szCs w:val="2"/>
        </w:rPr>
      </w:pPr>
    </w:p>
    <w:tbl>
      <w:tblPr>
        <w:tblStyle w:val="TableGrid"/>
        <w:tblW w:w="10031" w:type="dxa"/>
        <w:tblLayout w:type="fixed"/>
        <w:tblLook w:val="01E0" w:firstRow="1" w:lastRow="1" w:firstColumn="1" w:lastColumn="1" w:noHBand="0" w:noVBand="0"/>
      </w:tblPr>
      <w:tblGrid>
        <w:gridCol w:w="668"/>
        <w:gridCol w:w="3629"/>
        <w:gridCol w:w="4082"/>
        <w:gridCol w:w="1652"/>
      </w:tblGrid>
      <w:tr w:rsidR="009A4027" w:rsidRPr="00AF586C">
        <w:trPr>
          <w:trHeight w:val="20"/>
          <w:tblHeader/>
        </w:trPr>
        <w:tc>
          <w:tcPr>
            <w:tcW w:w="668" w:type="dxa"/>
            <w:vAlign w:val="center"/>
          </w:tcPr>
          <w:p w:rsidR="009A4027" w:rsidRDefault="009A4027" w:rsidP="009A4027">
            <w:pPr>
              <w:ind w:left="113"/>
              <w:jc w:val="center"/>
              <w:rPr>
                <w:sz w:val="28"/>
                <w:szCs w:val="28"/>
              </w:rPr>
            </w:pPr>
            <w:r w:rsidRPr="00591E6D">
              <w:rPr>
                <w:sz w:val="28"/>
                <w:szCs w:val="28"/>
              </w:rPr>
              <w:t>№</w:t>
            </w:r>
          </w:p>
          <w:p w:rsidR="009A4027" w:rsidRPr="00591E6D" w:rsidRDefault="009A4027" w:rsidP="009A4027">
            <w:pPr>
              <w:ind w:left="11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з/п</w:t>
            </w:r>
            <w:proofErr w:type="spellEnd"/>
          </w:p>
        </w:tc>
        <w:tc>
          <w:tcPr>
            <w:tcW w:w="3629" w:type="dxa"/>
            <w:vAlign w:val="center"/>
          </w:tcPr>
          <w:p w:rsidR="009A4027" w:rsidRPr="00591E6D" w:rsidRDefault="009A4027" w:rsidP="009A4027">
            <w:pPr>
              <w:ind w:left="57"/>
              <w:jc w:val="center"/>
              <w:rPr>
                <w:sz w:val="28"/>
                <w:szCs w:val="28"/>
              </w:rPr>
            </w:pPr>
            <w:r w:rsidRPr="00591E6D"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9A4027" w:rsidRPr="00591E6D" w:rsidRDefault="009A4027" w:rsidP="009A4027">
            <w:pPr>
              <w:jc w:val="center"/>
              <w:rPr>
                <w:sz w:val="28"/>
                <w:szCs w:val="28"/>
              </w:rPr>
            </w:pPr>
            <w:r w:rsidRPr="00591E6D">
              <w:rPr>
                <w:sz w:val="28"/>
                <w:szCs w:val="28"/>
              </w:rPr>
              <w:t>Займана посада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A4027" w:rsidRPr="00591E6D" w:rsidRDefault="009A4027" w:rsidP="009A4027">
            <w:pPr>
              <w:jc w:val="center"/>
              <w:rPr>
                <w:sz w:val="28"/>
                <w:szCs w:val="28"/>
              </w:rPr>
            </w:pPr>
            <w:r w:rsidRPr="00591E6D">
              <w:rPr>
                <w:sz w:val="28"/>
                <w:szCs w:val="28"/>
              </w:rPr>
              <w:t>Дата проходження медогляду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  <w:vAlign w:val="center"/>
          </w:tcPr>
          <w:p w:rsidR="009A4027" w:rsidRPr="000C5EBE" w:rsidRDefault="009A4027" w:rsidP="009A4027">
            <w:pPr>
              <w:ind w:left="113"/>
              <w:jc w:val="center"/>
              <w:rPr>
                <w:sz w:val="28"/>
                <w:szCs w:val="28"/>
              </w:rPr>
            </w:pPr>
            <w:r w:rsidRPr="000C5EBE">
              <w:rPr>
                <w:sz w:val="28"/>
                <w:szCs w:val="28"/>
              </w:rPr>
              <w:t>1</w:t>
            </w:r>
          </w:p>
        </w:tc>
        <w:tc>
          <w:tcPr>
            <w:tcW w:w="3629" w:type="dxa"/>
            <w:vAlign w:val="center"/>
          </w:tcPr>
          <w:p w:rsidR="009A4027" w:rsidRPr="000C5EBE" w:rsidRDefault="009A4027" w:rsidP="009A4027">
            <w:pPr>
              <w:ind w:left="57"/>
              <w:jc w:val="center"/>
              <w:rPr>
                <w:sz w:val="28"/>
                <w:szCs w:val="28"/>
              </w:rPr>
            </w:pPr>
            <w:r w:rsidRPr="000C5EBE">
              <w:rPr>
                <w:sz w:val="28"/>
                <w:szCs w:val="28"/>
              </w:rPr>
              <w:t>2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9A4027" w:rsidRPr="000C5EBE" w:rsidRDefault="009A4027" w:rsidP="009A4027">
            <w:pPr>
              <w:jc w:val="center"/>
              <w:rPr>
                <w:sz w:val="28"/>
                <w:szCs w:val="28"/>
              </w:rPr>
            </w:pPr>
            <w:r w:rsidRPr="000C5EBE">
              <w:rPr>
                <w:sz w:val="28"/>
                <w:szCs w:val="28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A4027" w:rsidRPr="000C5EBE" w:rsidRDefault="009A4027" w:rsidP="009A4027">
            <w:pPr>
              <w:jc w:val="center"/>
              <w:rPr>
                <w:sz w:val="28"/>
                <w:szCs w:val="28"/>
              </w:rPr>
            </w:pPr>
            <w:r w:rsidRPr="000C5EBE">
              <w:rPr>
                <w:sz w:val="28"/>
                <w:szCs w:val="28"/>
              </w:rPr>
              <w:t>4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Москаленко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Семен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Лукич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перший заступника начальника Головного управління – начальник управління розвитку агропромислового виробництва та технічної політики</w:t>
            </w:r>
            <w:r>
              <w:rPr>
                <w:sz w:val="28"/>
                <w:szCs w:val="28"/>
              </w:rPr>
              <w:t xml:space="preserve"> </w:t>
            </w:r>
            <w:r w:rsidRPr="00642B82">
              <w:rPr>
                <w:sz w:val="28"/>
                <w:szCs w:val="28"/>
              </w:rPr>
              <w:t xml:space="preserve">Головного управління агропромислового розвитку облдержадміністрації 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Сущий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Микола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Миколайович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 начальник управління соціально-економічного розвитку та фінансового забезпечення Головного управління агропромислового розвитку облдержадміні</w:t>
            </w:r>
            <w:r w:rsidRPr="00642B82">
              <w:rPr>
                <w:sz w:val="28"/>
                <w:szCs w:val="28"/>
              </w:rPr>
              <w:t>с</w:t>
            </w:r>
            <w:r w:rsidRPr="00642B82">
              <w:rPr>
                <w:sz w:val="28"/>
                <w:szCs w:val="28"/>
              </w:rPr>
              <w:t>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Филоненко</w:t>
            </w:r>
            <w:proofErr w:type="spellEnd"/>
            <w:r w:rsidRPr="00642B82">
              <w:rPr>
                <w:sz w:val="28"/>
                <w:szCs w:val="28"/>
              </w:rPr>
              <w:t xml:space="preserve">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Іван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Олексійович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 начальник управління ринків сільськогосподарської продукції та розвитку сільської місцевості Головного управління агропромислового розвитку облдержадміні</w:t>
            </w:r>
            <w:r w:rsidRPr="00642B82">
              <w:rPr>
                <w:sz w:val="28"/>
                <w:szCs w:val="28"/>
              </w:rPr>
              <w:t>с</w:t>
            </w:r>
            <w:r w:rsidRPr="00642B82">
              <w:rPr>
                <w:sz w:val="28"/>
                <w:szCs w:val="28"/>
              </w:rPr>
              <w:t>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Полупан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Олександр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Анатолійович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</w:t>
            </w:r>
            <w:r>
              <w:rPr>
                <w:sz w:val="28"/>
                <w:szCs w:val="28"/>
              </w:rPr>
              <w:t xml:space="preserve"> </w:t>
            </w:r>
            <w:r w:rsidRPr="00642B82">
              <w:rPr>
                <w:sz w:val="28"/>
                <w:szCs w:val="28"/>
              </w:rPr>
              <w:t>начальник управління регіонального розвитку Головного управління екон</w:t>
            </w:r>
            <w:r w:rsidRPr="00642B82">
              <w:rPr>
                <w:sz w:val="28"/>
                <w:szCs w:val="28"/>
              </w:rPr>
              <w:t>о</w:t>
            </w:r>
            <w:r w:rsidRPr="00642B82">
              <w:rPr>
                <w:sz w:val="28"/>
                <w:szCs w:val="28"/>
              </w:rPr>
              <w:t>міки облдержадм</w:t>
            </w:r>
            <w:r w:rsidRPr="00642B82">
              <w:rPr>
                <w:sz w:val="28"/>
                <w:szCs w:val="28"/>
              </w:rPr>
              <w:t>і</w:t>
            </w:r>
            <w:r w:rsidRPr="00642B82">
              <w:rPr>
                <w:sz w:val="28"/>
                <w:szCs w:val="28"/>
              </w:rPr>
              <w:t>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Шишкова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Олена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Миколаївна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</w:t>
            </w:r>
            <w:r>
              <w:rPr>
                <w:sz w:val="28"/>
                <w:szCs w:val="28"/>
              </w:rPr>
              <w:t xml:space="preserve"> </w:t>
            </w:r>
            <w:r w:rsidRPr="00642B82">
              <w:rPr>
                <w:sz w:val="28"/>
                <w:szCs w:val="28"/>
              </w:rPr>
              <w:t>начальник управління планування та прогнозування соціально-економічного розвитку Головного управління екон</w:t>
            </w:r>
            <w:r w:rsidRPr="00642B82">
              <w:rPr>
                <w:sz w:val="28"/>
                <w:szCs w:val="28"/>
              </w:rPr>
              <w:t>о</w:t>
            </w:r>
            <w:r w:rsidRPr="00642B82">
              <w:rPr>
                <w:sz w:val="28"/>
                <w:szCs w:val="28"/>
              </w:rPr>
              <w:t>міки облдержадм</w:t>
            </w:r>
            <w:r w:rsidRPr="00642B82">
              <w:rPr>
                <w:sz w:val="28"/>
                <w:szCs w:val="28"/>
              </w:rPr>
              <w:t>і</w:t>
            </w:r>
            <w:r w:rsidRPr="00642B82">
              <w:rPr>
                <w:sz w:val="28"/>
                <w:szCs w:val="28"/>
              </w:rPr>
              <w:t>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Кропивка</w:t>
            </w:r>
            <w:r w:rsidRPr="00642B82">
              <w:rPr>
                <w:sz w:val="28"/>
                <w:szCs w:val="28"/>
              </w:rPr>
              <w:br/>
              <w:t xml:space="preserve">Павло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Анатолійович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начальник Головного фінансового управління об</w:t>
            </w:r>
            <w:r w:rsidRPr="00642B82">
              <w:rPr>
                <w:sz w:val="28"/>
                <w:szCs w:val="28"/>
              </w:rPr>
              <w:t>л</w:t>
            </w:r>
            <w:r w:rsidRPr="00642B82">
              <w:rPr>
                <w:sz w:val="28"/>
                <w:szCs w:val="28"/>
              </w:rPr>
              <w:t>держадміністрації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Портей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Наталія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Іванівна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</w:t>
            </w:r>
            <w:r>
              <w:rPr>
                <w:sz w:val="28"/>
                <w:szCs w:val="28"/>
              </w:rPr>
              <w:t xml:space="preserve"> </w:t>
            </w:r>
            <w:r w:rsidRPr="00642B82">
              <w:rPr>
                <w:sz w:val="28"/>
                <w:szCs w:val="28"/>
              </w:rPr>
              <w:t>нач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льник управління доходів та фінансів галузей виробничої сфери Головного фінансового управління облдерж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Кравець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Валентина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Андрії</w:t>
            </w:r>
            <w:r w:rsidRPr="00642B82">
              <w:rPr>
                <w:sz w:val="28"/>
                <w:szCs w:val="28"/>
              </w:rPr>
              <w:t>в</w:t>
            </w:r>
            <w:r w:rsidRPr="00642B82">
              <w:rPr>
                <w:sz w:val="28"/>
                <w:szCs w:val="28"/>
              </w:rPr>
              <w:t>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</w:t>
            </w:r>
            <w:r>
              <w:rPr>
                <w:sz w:val="28"/>
                <w:szCs w:val="28"/>
              </w:rPr>
              <w:t xml:space="preserve"> </w:t>
            </w:r>
            <w:r w:rsidRPr="00642B82">
              <w:rPr>
                <w:sz w:val="28"/>
                <w:szCs w:val="28"/>
              </w:rPr>
              <w:t>нач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льник управління фінансового, кадрового та інформаційного забезпечення Головного фінансового управління облдерж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Корнієнко</w:t>
            </w:r>
            <w:r w:rsidRPr="00642B82">
              <w:rPr>
                <w:sz w:val="28"/>
                <w:szCs w:val="28"/>
              </w:rPr>
              <w:br/>
              <w:t xml:space="preserve">Людмила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Василівна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начальник Головного управління праці та соціального захисту населення облдержадміністрації 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Черняк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Ніна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Степанівна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  <w:lang w:val="ru-RU"/>
              </w:rPr>
            </w:pPr>
            <w:r w:rsidRPr="00642B82">
              <w:rPr>
                <w:sz w:val="28"/>
                <w:szCs w:val="28"/>
              </w:rPr>
              <w:t>перший заступник начальника Головного управління – нач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льник управління фінансів та стаціонарних установ Головного управління праці та с</w:t>
            </w:r>
            <w:r w:rsidRPr="00642B82">
              <w:rPr>
                <w:sz w:val="28"/>
                <w:szCs w:val="28"/>
              </w:rPr>
              <w:t>о</w:t>
            </w:r>
            <w:r w:rsidRPr="00642B82">
              <w:rPr>
                <w:sz w:val="28"/>
                <w:szCs w:val="28"/>
              </w:rPr>
              <w:t>ціального захисту населення облд</w:t>
            </w:r>
            <w:r w:rsidRPr="00642B82">
              <w:rPr>
                <w:sz w:val="28"/>
                <w:szCs w:val="28"/>
              </w:rPr>
              <w:t>е</w:t>
            </w:r>
            <w:r w:rsidRPr="00642B82">
              <w:rPr>
                <w:sz w:val="28"/>
                <w:szCs w:val="28"/>
              </w:rPr>
              <w:t xml:space="preserve">ржадміністрації 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Ткаленко</w:t>
            </w:r>
            <w:proofErr w:type="spellEnd"/>
            <w:r w:rsidRPr="00642B82">
              <w:rPr>
                <w:sz w:val="28"/>
                <w:szCs w:val="28"/>
              </w:rPr>
              <w:t xml:space="preserve">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Володимир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Олександр</w:t>
            </w:r>
            <w:r w:rsidRPr="00642B82">
              <w:rPr>
                <w:sz w:val="28"/>
                <w:szCs w:val="28"/>
              </w:rPr>
              <w:t>о</w:t>
            </w:r>
            <w:r w:rsidRPr="00642B82">
              <w:rPr>
                <w:sz w:val="28"/>
                <w:szCs w:val="28"/>
              </w:rPr>
              <w:t>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</w:t>
            </w:r>
            <w:r>
              <w:rPr>
                <w:sz w:val="28"/>
                <w:szCs w:val="28"/>
              </w:rPr>
              <w:t xml:space="preserve"> </w:t>
            </w:r>
            <w:r w:rsidRPr="00642B82">
              <w:rPr>
                <w:sz w:val="28"/>
                <w:szCs w:val="28"/>
              </w:rPr>
              <w:t>нач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льник управління праці Головного управління праці та с</w:t>
            </w:r>
            <w:r w:rsidRPr="00642B82">
              <w:rPr>
                <w:sz w:val="28"/>
                <w:szCs w:val="28"/>
              </w:rPr>
              <w:t>о</w:t>
            </w:r>
            <w:r w:rsidRPr="00642B82">
              <w:rPr>
                <w:sz w:val="28"/>
                <w:szCs w:val="28"/>
              </w:rPr>
              <w:t>ціального захисту населення облд</w:t>
            </w:r>
            <w:r w:rsidRPr="00642B82">
              <w:rPr>
                <w:sz w:val="28"/>
                <w:szCs w:val="28"/>
              </w:rPr>
              <w:t>е</w:t>
            </w:r>
            <w:r w:rsidRPr="00642B82">
              <w:rPr>
                <w:sz w:val="28"/>
                <w:szCs w:val="28"/>
              </w:rPr>
              <w:t>ржадміністрації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Матуйзо</w:t>
            </w:r>
            <w:proofErr w:type="spellEnd"/>
            <w:r w:rsidRPr="00642B82">
              <w:rPr>
                <w:sz w:val="28"/>
                <w:szCs w:val="28"/>
              </w:rPr>
              <w:t xml:space="preserve">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Світлана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Василівна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</w:t>
            </w:r>
            <w:r>
              <w:rPr>
                <w:sz w:val="28"/>
                <w:szCs w:val="28"/>
              </w:rPr>
              <w:t xml:space="preserve"> </w:t>
            </w:r>
            <w:r w:rsidRPr="00642B82">
              <w:rPr>
                <w:sz w:val="28"/>
                <w:szCs w:val="28"/>
              </w:rPr>
              <w:t>нач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льник управління соціального захисту Головного управління праці та с</w:t>
            </w:r>
            <w:r w:rsidRPr="00642B82">
              <w:rPr>
                <w:sz w:val="28"/>
                <w:szCs w:val="28"/>
              </w:rPr>
              <w:t>о</w:t>
            </w:r>
            <w:r w:rsidRPr="00642B82">
              <w:rPr>
                <w:sz w:val="28"/>
                <w:szCs w:val="28"/>
              </w:rPr>
              <w:t>ціального захисту населення облд</w:t>
            </w:r>
            <w:r w:rsidRPr="00642B82">
              <w:rPr>
                <w:sz w:val="28"/>
                <w:szCs w:val="28"/>
              </w:rPr>
              <w:t>е</w:t>
            </w:r>
            <w:r w:rsidRPr="00642B82">
              <w:rPr>
                <w:sz w:val="28"/>
                <w:szCs w:val="28"/>
              </w:rPr>
              <w:t>ржадміністрації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Шульга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Сергій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Іванович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начальник управління капітального будівництва о</w:t>
            </w:r>
            <w:r w:rsidRPr="00642B82">
              <w:rPr>
                <w:sz w:val="28"/>
                <w:szCs w:val="28"/>
              </w:rPr>
              <w:t>б</w:t>
            </w:r>
            <w:r w:rsidRPr="00642B82">
              <w:rPr>
                <w:sz w:val="28"/>
                <w:szCs w:val="28"/>
              </w:rPr>
              <w:t>лдержадміністрації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Тонков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Олександр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Миколайович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начальник Головного управління житлово-комунального го</w:t>
            </w:r>
            <w:r w:rsidRPr="00642B82">
              <w:rPr>
                <w:sz w:val="28"/>
                <w:szCs w:val="28"/>
              </w:rPr>
              <w:t>с</w:t>
            </w:r>
            <w:r w:rsidRPr="00642B82">
              <w:rPr>
                <w:sz w:val="28"/>
                <w:szCs w:val="28"/>
              </w:rPr>
              <w:t>подарства облдерж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Злобін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В’ячеслав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Юрійович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перший заступник начальника Головного управління – начальник управління інженерних мереж, захисту територій та технічної політики в житлово-комунальному господарстві Головного управління житлово-комун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 xml:space="preserve">льного господарства облдержадміністрації 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Семенова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Тетяна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Юріївна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 начальник управління економічно-фінансового аналізу Головного управління житлово-комун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льного господарства облдержадміністрації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Петрук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Юрій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начальник управління містобудування та архітектури облдержадміністрації 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Мирошниченко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Володимир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Іванович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начальник Головного управління освіти і науки облдержадм</w:t>
            </w:r>
            <w:r w:rsidRPr="00642B82">
              <w:rPr>
                <w:sz w:val="28"/>
                <w:szCs w:val="28"/>
              </w:rPr>
              <w:t>і</w:t>
            </w:r>
            <w:r w:rsidRPr="00642B82">
              <w:rPr>
                <w:sz w:val="28"/>
                <w:szCs w:val="28"/>
              </w:rPr>
              <w:t>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Власюк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Галина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Богданівна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 начальник управління загальної середньої, професійно-технічної освіти та фінансово-господарської роботи Головного управління освіти і науки облдержадм</w:t>
            </w:r>
            <w:r w:rsidRPr="00642B82">
              <w:rPr>
                <w:sz w:val="28"/>
                <w:szCs w:val="28"/>
              </w:rPr>
              <w:t>і</w:t>
            </w:r>
            <w:r w:rsidRPr="00642B82">
              <w:rPr>
                <w:sz w:val="28"/>
                <w:szCs w:val="28"/>
              </w:rPr>
              <w:t>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Горбаньова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Світлана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Володимирівна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 начальник управління вищих навчальних закладів, науки, інноваційних технологій, кадрової. виховної, позашкільної роботи та закладів обласного підпорядкування Головного управління освіти і науки облдержадм</w:t>
            </w:r>
            <w:r w:rsidRPr="00642B82">
              <w:rPr>
                <w:sz w:val="28"/>
                <w:szCs w:val="28"/>
              </w:rPr>
              <w:t>і</w:t>
            </w:r>
            <w:r w:rsidRPr="00642B82">
              <w:rPr>
                <w:sz w:val="28"/>
                <w:szCs w:val="28"/>
              </w:rPr>
              <w:t>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Лисак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Віктор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Петрович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начальник Головного управління охорони здоров’я облдерж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Курилко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Юрій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Васильович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 начальник управління лікувально-профілактичної допомоги населенню та медичних кадрів Головного управління охорони здоров’я облдерж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 xml:space="preserve">дміністрації 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Куделич</w:t>
            </w:r>
            <w:proofErr w:type="spellEnd"/>
            <w:r w:rsidRPr="00642B82">
              <w:rPr>
                <w:sz w:val="28"/>
                <w:szCs w:val="28"/>
              </w:rPr>
              <w:t xml:space="preserve">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Ігор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Юрійович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 начальник управління фінансово-економічної роботи, медичної допомоги матерям і дітям та медицини катастроф Головного управління охорони здоров’я облдерж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642B82">
              <w:rPr>
                <w:sz w:val="28"/>
                <w:szCs w:val="28"/>
              </w:rPr>
              <w:t>.10.2012</w:t>
            </w:r>
          </w:p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Фасій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Геннадій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Іванович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начальник управління культури облдержадміністрації 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Пожечевський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Віктор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Олександрович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начальник управління з питань фізичної культури і спорту об</w:t>
            </w:r>
            <w:r w:rsidRPr="00642B82">
              <w:rPr>
                <w:sz w:val="28"/>
                <w:szCs w:val="28"/>
              </w:rPr>
              <w:t>л</w:t>
            </w:r>
            <w:r w:rsidRPr="00642B82">
              <w:rPr>
                <w:sz w:val="28"/>
                <w:szCs w:val="28"/>
              </w:rPr>
              <w:t>держадміністрації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Овчаренко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Руслан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Леонідович</w:t>
            </w:r>
          </w:p>
        </w:tc>
        <w:tc>
          <w:tcPr>
            <w:tcW w:w="4082" w:type="dxa"/>
            <w:shd w:val="clear" w:color="auto" w:fill="auto"/>
          </w:tcPr>
          <w:p w:rsidR="009A4027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начальник Головного управління промисловості та розвитку інфраструктури облдержадміністрації </w:t>
            </w:r>
          </w:p>
          <w:p w:rsidR="009A4027" w:rsidRPr="00642B82" w:rsidRDefault="009A4027" w:rsidP="009A4027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Чередниченко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Ілля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Павлович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перший заступник начальника Головного управління,</w:t>
            </w:r>
            <w:r>
              <w:rPr>
                <w:sz w:val="28"/>
                <w:szCs w:val="28"/>
              </w:rPr>
              <w:t xml:space="preserve"> </w:t>
            </w:r>
            <w:r w:rsidRPr="00642B82">
              <w:rPr>
                <w:sz w:val="28"/>
                <w:szCs w:val="28"/>
              </w:rPr>
              <w:t>начальник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Батеко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Костянтин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Миколайович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управління,</w:t>
            </w:r>
            <w:r>
              <w:rPr>
                <w:sz w:val="28"/>
                <w:szCs w:val="28"/>
              </w:rPr>
              <w:t xml:space="preserve"> </w:t>
            </w:r>
            <w:r w:rsidRPr="00642B82">
              <w:rPr>
                <w:sz w:val="28"/>
                <w:szCs w:val="28"/>
              </w:rPr>
              <w:t>начальник управління паливно-енергетичного комплексу Головного управління промисловості та розвитку інфраструктури облдержадміністрації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Орлов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Дмитро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Вадимович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начальник управління зовнішніх зносин та зовні</w:t>
            </w:r>
            <w:r w:rsidRPr="00642B82">
              <w:rPr>
                <w:sz w:val="28"/>
                <w:szCs w:val="28"/>
              </w:rPr>
              <w:t>ш</w:t>
            </w:r>
            <w:r w:rsidRPr="00642B82">
              <w:rPr>
                <w:sz w:val="28"/>
                <w:szCs w:val="28"/>
              </w:rPr>
              <w:t>ньоекономічної діяльності облдержадміні</w:t>
            </w:r>
            <w:r w:rsidRPr="00642B82">
              <w:rPr>
                <w:sz w:val="28"/>
                <w:szCs w:val="28"/>
              </w:rPr>
              <w:t>с</w:t>
            </w:r>
            <w:r w:rsidRPr="00642B82">
              <w:rPr>
                <w:sz w:val="28"/>
                <w:szCs w:val="28"/>
              </w:rPr>
              <w:t>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Бугрій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Михайло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Іванович 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  <w:lang w:val="ru-RU"/>
              </w:rPr>
            </w:pPr>
            <w:r w:rsidRPr="00642B82">
              <w:rPr>
                <w:sz w:val="28"/>
                <w:szCs w:val="28"/>
              </w:rPr>
              <w:t>начальник управління з питань розвитку споживч</w:t>
            </w:r>
            <w:r w:rsidRPr="00642B82">
              <w:rPr>
                <w:sz w:val="28"/>
                <w:szCs w:val="28"/>
              </w:rPr>
              <w:t>о</w:t>
            </w:r>
            <w:r w:rsidRPr="00642B82">
              <w:rPr>
                <w:sz w:val="28"/>
                <w:szCs w:val="28"/>
              </w:rPr>
              <w:t>го ринку, сфери побутових послуг та підприємниц</w:t>
            </w:r>
            <w:r w:rsidRPr="00642B82">
              <w:rPr>
                <w:sz w:val="28"/>
                <w:szCs w:val="28"/>
              </w:rPr>
              <w:t>т</w:t>
            </w:r>
            <w:r w:rsidRPr="00642B82">
              <w:rPr>
                <w:sz w:val="28"/>
                <w:szCs w:val="28"/>
              </w:rPr>
              <w:t>ва облдерж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 xml:space="preserve">дміністрації 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Перепелиця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Микола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Петрович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начальник Головного управління інформаційної та внутрішньої політики облдержадмініс</w:t>
            </w:r>
            <w:r w:rsidRPr="00642B82">
              <w:rPr>
                <w:sz w:val="28"/>
                <w:szCs w:val="28"/>
              </w:rPr>
              <w:t>т</w:t>
            </w:r>
            <w:r w:rsidRPr="00642B82">
              <w:rPr>
                <w:sz w:val="28"/>
                <w:szCs w:val="28"/>
              </w:rPr>
              <w:t>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Варченко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Юрій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Миколайович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 начальник управління внутрішньої політ</w:t>
            </w:r>
            <w:r w:rsidRPr="00642B82">
              <w:rPr>
                <w:sz w:val="28"/>
                <w:szCs w:val="28"/>
              </w:rPr>
              <w:t>и</w:t>
            </w:r>
            <w:r w:rsidRPr="00642B82">
              <w:rPr>
                <w:sz w:val="28"/>
                <w:szCs w:val="28"/>
              </w:rPr>
              <w:t>ки Головного управління інформаційної та внутрішньої політ</w:t>
            </w:r>
            <w:r w:rsidRPr="00642B82">
              <w:rPr>
                <w:sz w:val="28"/>
                <w:szCs w:val="28"/>
              </w:rPr>
              <w:t>и</w:t>
            </w:r>
            <w:r w:rsidRPr="00642B82">
              <w:rPr>
                <w:sz w:val="28"/>
                <w:szCs w:val="28"/>
              </w:rPr>
              <w:t>ки облдержадмініс</w:t>
            </w:r>
            <w:r w:rsidRPr="00642B82">
              <w:rPr>
                <w:sz w:val="28"/>
                <w:szCs w:val="28"/>
              </w:rPr>
              <w:t>т</w:t>
            </w:r>
            <w:r w:rsidRPr="00642B82">
              <w:rPr>
                <w:sz w:val="28"/>
                <w:szCs w:val="28"/>
              </w:rPr>
              <w:t>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Коробов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Олег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Ігорович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заступник начальника Головного управління – начальник управління інформаційної політ</w:t>
            </w:r>
            <w:r w:rsidRPr="00642B82">
              <w:rPr>
                <w:sz w:val="28"/>
                <w:szCs w:val="28"/>
              </w:rPr>
              <w:t>и</w:t>
            </w:r>
            <w:r w:rsidRPr="00642B82">
              <w:rPr>
                <w:sz w:val="28"/>
                <w:szCs w:val="28"/>
              </w:rPr>
              <w:t>ки Головного управління інформаційної та внутрішньої політ</w:t>
            </w:r>
            <w:r w:rsidRPr="00642B82">
              <w:rPr>
                <w:sz w:val="28"/>
                <w:szCs w:val="28"/>
              </w:rPr>
              <w:t>и</w:t>
            </w:r>
            <w:r w:rsidRPr="00642B82">
              <w:rPr>
                <w:sz w:val="28"/>
                <w:szCs w:val="28"/>
              </w:rPr>
              <w:t>ки облдержадмініс</w:t>
            </w:r>
            <w:r w:rsidRPr="00642B82">
              <w:rPr>
                <w:sz w:val="28"/>
                <w:szCs w:val="28"/>
              </w:rPr>
              <w:t>т</w:t>
            </w:r>
            <w:r w:rsidRPr="00642B82">
              <w:rPr>
                <w:sz w:val="28"/>
                <w:szCs w:val="28"/>
              </w:rPr>
              <w:t>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Андрусенко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Михайло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Іванович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начальник управління з питань надзвичайних ситуацій та у справах захисту нас</w:t>
            </w:r>
            <w:r w:rsidRPr="00642B82">
              <w:rPr>
                <w:sz w:val="28"/>
                <w:szCs w:val="28"/>
              </w:rPr>
              <w:t>е</w:t>
            </w:r>
            <w:r w:rsidRPr="00642B82">
              <w:rPr>
                <w:sz w:val="28"/>
                <w:szCs w:val="28"/>
              </w:rPr>
              <w:t>лення від наслідків Чорнобильської катастрофи облдержадміністр</w:t>
            </w:r>
            <w:r w:rsidRPr="00642B82">
              <w:rPr>
                <w:sz w:val="28"/>
                <w:szCs w:val="28"/>
              </w:rPr>
              <w:t>а</w:t>
            </w:r>
            <w:r w:rsidRPr="00642B82">
              <w:rPr>
                <w:sz w:val="28"/>
                <w:szCs w:val="28"/>
              </w:rPr>
              <w:t>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642B82">
              <w:rPr>
                <w:sz w:val="28"/>
                <w:szCs w:val="28"/>
              </w:rPr>
              <w:t>.10.2012</w:t>
            </w:r>
          </w:p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Білоус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Ганна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Петрівна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директор Державного архіву Полтавської області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Конончук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Інна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Анатоліївна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начальник служби у справах дітей облде</w:t>
            </w:r>
            <w:r w:rsidRPr="00642B82">
              <w:rPr>
                <w:sz w:val="28"/>
                <w:szCs w:val="28"/>
              </w:rPr>
              <w:t>р</w:t>
            </w:r>
            <w:r w:rsidRPr="00642B82">
              <w:rPr>
                <w:sz w:val="28"/>
                <w:szCs w:val="28"/>
              </w:rPr>
              <w:t>жадміністрації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Оніщук</w:t>
            </w:r>
            <w:proofErr w:type="spellEnd"/>
            <w:r w:rsidRPr="00642B82">
              <w:rPr>
                <w:sz w:val="28"/>
                <w:szCs w:val="28"/>
              </w:rPr>
              <w:br/>
              <w:t xml:space="preserve">Лариса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Миколаївна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начальник відділу з питань туризму і курортів облдержадміністрації 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Шкоденко</w:t>
            </w:r>
            <w:proofErr w:type="spellEnd"/>
            <w:r w:rsidRPr="00642B82">
              <w:rPr>
                <w:sz w:val="28"/>
                <w:szCs w:val="28"/>
              </w:rPr>
              <w:t xml:space="preserve">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Наталія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Анатоліївна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начальник відділу у справах </w:t>
            </w:r>
          </w:p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сім’ї та молоді</w:t>
            </w:r>
            <w:r>
              <w:rPr>
                <w:sz w:val="28"/>
                <w:szCs w:val="28"/>
              </w:rPr>
              <w:t xml:space="preserve"> </w:t>
            </w:r>
            <w:r w:rsidRPr="00642B82">
              <w:rPr>
                <w:sz w:val="28"/>
                <w:szCs w:val="28"/>
              </w:rPr>
              <w:t>облдержадміністрації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  <w:tr w:rsidR="009A4027" w:rsidRPr="00AF586C">
        <w:trPr>
          <w:trHeight w:val="20"/>
          <w:tblHeader/>
        </w:trPr>
        <w:tc>
          <w:tcPr>
            <w:tcW w:w="668" w:type="dxa"/>
          </w:tcPr>
          <w:p w:rsidR="009A4027" w:rsidRPr="00AF586C" w:rsidRDefault="009A4027" w:rsidP="009A4027">
            <w:pPr>
              <w:numPr>
                <w:ilvl w:val="0"/>
                <w:numId w:val="1"/>
              </w:numPr>
              <w:adjustRightInd w:val="0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proofErr w:type="spellStart"/>
            <w:r w:rsidRPr="00642B82">
              <w:rPr>
                <w:sz w:val="28"/>
                <w:szCs w:val="28"/>
              </w:rPr>
              <w:t>Перебийніс</w:t>
            </w:r>
            <w:proofErr w:type="spellEnd"/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 xml:space="preserve">Катерина </w:t>
            </w:r>
          </w:p>
          <w:p w:rsidR="009A4027" w:rsidRPr="00642B82" w:rsidRDefault="009A4027" w:rsidP="009A4027">
            <w:pPr>
              <w:ind w:left="57"/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Василівна</w:t>
            </w:r>
          </w:p>
        </w:tc>
        <w:tc>
          <w:tcPr>
            <w:tcW w:w="4082" w:type="dxa"/>
            <w:shd w:val="clear" w:color="auto" w:fill="auto"/>
          </w:tcPr>
          <w:p w:rsidR="009A4027" w:rsidRPr="00642B82" w:rsidRDefault="009A4027" w:rsidP="009A4027">
            <w:pPr>
              <w:rPr>
                <w:sz w:val="28"/>
                <w:szCs w:val="28"/>
              </w:rPr>
            </w:pPr>
            <w:r w:rsidRPr="00642B82">
              <w:rPr>
                <w:sz w:val="28"/>
                <w:szCs w:val="28"/>
              </w:rPr>
              <w:t>директор Полтавського обласного центру перепідготовки та підвищення кваліфікації працівників органів державної влади, органів місцевого самоврядування держа</w:t>
            </w:r>
            <w:r w:rsidRPr="00642B82">
              <w:rPr>
                <w:sz w:val="28"/>
                <w:szCs w:val="28"/>
              </w:rPr>
              <w:t>в</w:t>
            </w:r>
            <w:r w:rsidRPr="00642B82">
              <w:rPr>
                <w:sz w:val="28"/>
                <w:szCs w:val="28"/>
              </w:rPr>
              <w:t>них підпр</w:t>
            </w:r>
            <w:r w:rsidRPr="00642B82">
              <w:rPr>
                <w:sz w:val="28"/>
                <w:szCs w:val="28"/>
              </w:rPr>
              <w:t>и</w:t>
            </w:r>
            <w:r w:rsidRPr="00642B82">
              <w:rPr>
                <w:sz w:val="28"/>
                <w:szCs w:val="28"/>
              </w:rPr>
              <w:t>ємств, установ і організацій</w:t>
            </w:r>
          </w:p>
        </w:tc>
        <w:tc>
          <w:tcPr>
            <w:tcW w:w="1652" w:type="dxa"/>
            <w:shd w:val="clear" w:color="auto" w:fill="auto"/>
          </w:tcPr>
          <w:p w:rsidR="009A4027" w:rsidRPr="00642B82" w:rsidRDefault="009A4027" w:rsidP="009A4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642B82">
              <w:rPr>
                <w:sz w:val="28"/>
                <w:szCs w:val="28"/>
              </w:rPr>
              <w:t>.10.2012</w:t>
            </w:r>
          </w:p>
        </w:tc>
      </w:tr>
    </w:tbl>
    <w:p w:rsidR="009A4027" w:rsidRDefault="009A4027" w:rsidP="009A4027"/>
    <w:p w:rsidR="009A4027" w:rsidRPr="00AF586C" w:rsidRDefault="009A4027" w:rsidP="009A4027">
      <w:pPr>
        <w:rPr>
          <w:sz w:val="28"/>
          <w:szCs w:val="28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  <w:gridCol w:w="4608"/>
      </w:tblGrid>
      <w:tr w:rsidR="009A4027" w:rsidRPr="00AF586C">
        <w:tc>
          <w:tcPr>
            <w:tcW w:w="5040" w:type="dxa"/>
          </w:tcPr>
          <w:p w:rsidR="009A4027" w:rsidRDefault="009A4027" w:rsidP="009A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– керівник </w:t>
            </w:r>
          </w:p>
          <w:p w:rsidR="009A4027" w:rsidRPr="00AF586C" w:rsidRDefault="009A4027" w:rsidP="009A4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апарату облдержадміністрації </w:t>
            </w:r>
          </w:p>
        </w:tc>
        <w:tc>
          <w:tcPr>
            <w:tcW w:w="4608" w:type="dxa"/>
          </w:tcPr>
          <w:p w:rsidR="009A4027" w:rsidRPr="00AF586C" w:rsidRDefault="009A4027" w:rsidP="009A4027">
            <w:pPr>
              <w:tabs>
                <w:tab w:val="left" w:pos="19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Пархоменко</w:t>
            </w:r>
          </w:p>
        </w:tc>
      </w:tr>
    </w:tbl>
    <w:p w:rsidR="009A4027" w:rsidRPr="00BB0FE8" w:rsidRDefault="009A4027" w:rsidP="009A4027"/>
    <w:p w:rsidR="00731B33" w:rsidRDefault="00731B33"/>
    <w:sectPr w:rsidR="00731B33" w:rsidSect="009A4027">
      <w:headerReference w:type="default" r:id="rId7"/>
      <w:footerReference w:type="first" r:id="rId8"/>
      <w:pgSz w:w="11907" w:h="16840" w:code="9"/>
      <w:pgMar w:top="284" w:right="567" w:bottom="709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83BC8">
      <w:r>
        <w:separator/>
      </w:r>
    </w:p>
  </w:endnote>
  <w:endnote w:type="continuationSeparator" w:id="0">
    <w:p w:rsidR="00000000" w:rsidRDefault="00A8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027" w:rsidRPr="00C02EE1" w:rsidRDefault="009A4027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 w:cs="Times New Roman"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83BC8">
      <w:r>
        <w:separator/>
      </w:r>
    </w:p>
  </w:footnote>
  <w:footnote w:type="continuationSeparator" w:id="0">
    <w:p w:rsidR="00000000" w:rsidRDefault="00A8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027" w:rsidRDefault="009A4027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rFonts w:cs="Times New Roman"/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E04F5"/>
    <w:multiLevelType w:val="hybridMultilevel"/>
    <w:tmpl w:val="D28612CC"/>
    <w:lvl w:ilvl="0" w:tplc="088C5AFA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027"/>
    <w:rsid w:val="001121AE"/>
    <w:rsid w:val="00176FA5"/>
    <w:rsid w:val="002629C9"/>
    <w:rsid w:val="00284834"/>
    <w:rsid w:val="003F5401"/>
    <w:rsid w:val="004D60B7"/>
    <w:rsid w:val="00543CA8"/>
    <w:rsid w:val="005B2172"/>
    <w:rsid w:val="005D67A2"/>
    <w:rsid w:val="00653798"/>
    <w:rsid w:val="00680807"/>
    <w:rsid w:val="006F6CD5"/>
    <w:rsid w:val="00731B33"/>
    <w:rsid w:val="007D4DAF"/>
    <w:rsid w:val="008769B4"/>
    <w:rsid w:val="00913804"/>
    <w:rsid w:val="009A4027"/>
    <w:rsid w:val="009B59B4"/>
    <w:rsid w:val="00A6303B"/>
    <w:rsid w:val="00A83BC8"/>
    <w:rsid w:val="00C6324C"/>
    <w:rsid w:val="00ED42CB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982D6-2D95-4312-9715-F49AF34E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4027"/>
    <w:pPr>
      <w:widowControl w:val="0"/>
      <w:autoSpaceDE w:val="0"/>
      <w:autoSpaceDN w:val="0"/>
    </w:pPr>
    <w:rPr>
      <w:rFonts w:ascii="CG Times (W1)" w:eastAsia="Batang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A4027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4027"/>
    <w:pPr>
      <w:widowControl/>
      <w:tabs>
        <w:tab w:val="center" w:pos="4153"/>
        <w:tab w:val="right" w:pos="8306"/>
      </w:tabs>
    </w:pPr>
  </w:style>
  <w:style w:type="paragraph" w:customStyle="1" w:styleId="a">
    <w:name w:val="Нормальный"/>
    <w:rsid w:val="009A4027"/>
    <w:pPr>
      <w:autoSpaceDE w:val="0"/>
      <w:autoSpaceDN w:val="0"/>
    </w:pPr>
    <w:rPr>
      <w:rFonts w:ascii="CG Times (W1)" w:eastAsia="Batang" w:hAnsi="CG Times (W1)" w:cs="CG Times (W1)"/>
      <w:lang w:val="ru-RU" w:eastAsia="ru-RU"/>
    </w:rPr>
  </w:style>
  <w:style w:type="table" w:styleId="TableGrid">
    <w:name w:val="Table Grid"/>
    <w:basedOn w:val="TableNormal"/>
    <w:rsid w:val="009A4027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