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753" w:rsidRPr="000074FF" w:rsidRDefault="00F43753" w:rsidP="00F43753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ЗАТВЕРДЖЕНО</w:t>
      </w:r>
    </w:p>
    <w:p w:rsidR="00F43753" w:rsidRDefault="00F43753" w:rsidP="00F43753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  <w:lang w:val="en-US"/>
        </w:rPr>
      </w:pPr>
      <w:r w:rsidRPr="000074FF">
        <w:rPr>
          <w:b w:val="0"/>
          <w:bCs w:val="0"/>
          <w:sz w:val="24"/>
          <w:szCs w:val="24"/>
        </w:rPr>
        <w:t>Розпорядження голови</w:t>
      </w:r>
    </w:p>
    <w:p w:rsidR="00F43753" w:rsidRPr="000074FF" w:rsidRDefault="00F43753" w:rsidP="00F43753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обласної державної</w:t>
      </w:r>
    </w:p>
    <w:p w:rsidR="00F43753" w:rsidRDefault="00F43753" w:rsidP="00F43753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адмін</w:t>
      </w:r>
      <w:r w:rsidRPr="000074FF">
        <w:rPr>
          <w:b w:val="0"/>
          <w:bCs w:val="0"/>
          <w:sz w:val="24"/>
          <w:szCs w:val="24"/>
        </w:rPr>
        <w:t>і</w:t>
      </w:r>
      <w:r w:rsidRPr="000074FF">
        <w:rPr>
          <w:b w:val="0"/>
          <w:bCs w:val="0"/>
          <w:sz w:val="24"/>
          <w:szCs w:val="24"/>
        </w:rPr>
        <w:t>страції</w:t>
      </w:r>
    </w:p>
    <w:p w:rsidR="00F43753" w:rsidRPr="000074FF" w:rsidRDefault="00F43753" w:rsidP="00F43753">
      <w:pPr>
        <w:pStyle w:val="Title"/>
        <w:keepNext/>
        <w:spacing w:before="0" w:after="0" w:line="240" w:lineRule="exact"/>
        <w:ind w:firstLine="694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26.12.2011 № 513 </w:t>
      </w:r>
    </w:p>
    <w:p w:rsidR="00F43753" w:rsidRDefault="00F43753" w:rsidP="00F43753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F43753" w:rsidRDefault="00F43753" w:rsidP="00F43753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F43753" w:rsidRDefault="00F43753" w:rsidP="00F43753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F43753" w:rsidRPr="000074FF" w:rsidRDefault="00F43753" w:rsidP="00F43753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F43753" w:rsidRPr="000074FF" w:rsidRDefault="00F43753" w:rsidP="00F43753">
      <w:pPr>
        <w:pStyle w:val="Title"/>
        <w:keepNext/>
        <w:spacing w:before="0" w:after="0" w:line="240" w:lineRule="exact"/>
        <w:rPr>
          <w:sz w:val="24"/>
          <w:szCs w:val="24"/>
        </w:rPr>
      </w:pPr>
      <w:r w:rsidRPr="000074FF">
        <w:rPr>
          <w:sz w:val="24"/>
          <w:szCs w:val="24"/>
        </w:rPr>
        <w:t>План</w:t>
      </w:r>
    </w:p>
    <w:p w:rsidR="00F43753" w:rsidRPr="000074FF" w:rsidRDefault="00F43753" w:rsidP="00F43753">
      <w:pPr>
        <w:pStyle w:val="Subtitle"/>
        <w:keepNext/>
        <w:spacing w:after="0" w:line="240" w:lineRule="exact"/>
      </w:pPr>
      <w:r w:rsidRPr="000074FF">
        <w:t>роботи обласної державної адміністрації</w:t>
      </w:r>
    </w:p>
    <w:p w:rsidR="00F43753" w:rsidRDefault="00F43753" w:rsidP="00F43753">
      <w:pPr>
        <w:pStyle w:val="Subtitle"/>
        <w:keepNext/>
        <w:spacing w:after="0" w:line="240" w:lineRule="exact"/>
      </w:pPr>
      <w:r>
        <w:t>на І квартал 2012</w:t>
      </w:r>
      <w:r w:rsidRPr="000074FF">
        <w:t xml:space="preserve"> року</w:t>
      </w:r>
    </w:p>
    <w:p w:rsidR="00F43753" w:rsidRPr="000C7892" w:rsidRDefault="00F43753" w:rsidP="00F43753">
      <w:pPr>
        <w:pStyle w:val="Subtitle"/>
        <w:keepNext/>
        <w:spacing w:after="0" w:line="240" w:lineRule="exact"/>
      </w:pPr>
    </w:p>
    <w:tbl>
      <w:tblPr>
        <w:tblStyle w:val="TableGrid"/>
        <w:tblW w:w="10008" w:type="dxa"/>
        <w:tblLook w:val="01E0" w:firstRow="1" w:lastRow="1" w:firstColumn="1" w:lastColumn="1" w:noHBand="0" w:noVBand="0"/>
      </w:tblPr>
      <w:tblGrid>
        <w:gridCol w:w="547"/>
        <w:gridCol w:w="2933"/>
        <w:gridCol w:w="2863"/>
        <w:gridCol w:w="1468"/>
        <w:gridCol w:w="2694"/>
      </w:tblGrid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F43753" w:rsidRPr="002662B8" w:rsidRDefault="00F43753" w:rsidP="00F43753">
            <w:pPr>
              <w:pStyle w:val="Heading2"/>
              <w:spacing w:before="0" w:after="0" w:line="240" w:lineRule="exact"/>
              <w:jc w:val="both"/>
              <w:rPr>
                <w:i w:val="0"/>
                <w:iCs w:val="0"/>
                <w:sz w:val="24"/>
                <w:szCs w:val="24"/>
              </w:rPr>
            </w:pPr>
            <w:proofErr w:type="spellStart"/>
            <w:r w:rsidRPr="002662B8">
              <w:rPr>
                <w:i w:val="0"/>
                <w:iCs w:val="0"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713" w:type="dxa"/>
          </w:tcPr>
          <w:p w:rsidR="00F43753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обхідності здій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нення з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ходу</w:t>
            </w:r>
          </w:p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F43753" w:rsidRPr="002662B8" w:rsidRDefault="00F43753" w:rsidP="00F43753">
            <w:pPr>
              <w:keepNext/>
              <w:spacing w:line="240" w:lineRule="exact"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вик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нання</w:t>
            </w:r>
          </w:p>
          <w:p w:rsidR="00F43753" w:rsidRPr="002662B8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ind w:left="-108" w:right="-9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и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конавці</w:t>
            </w:r>
          </w:p>
          <w:p w:rsidR="00F43753" w:rsidRPr="00BC298F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І. Питання, що плануються  для розгляду обласною радою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затвердження Пр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грами модернізації к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мунальної теплоене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гетики Полтавської 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ласті до 2014 року.</w:t>
            </w:r>
          </w:p>
          <w:p w:rsidR="00F43753" w:rsidRDefault="00F43753" w:rsidP="00F43753">
            <w:pPr>
              <w:spacing w:line="240" w:lineRule="exac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рограма економі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них реформ на 2010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-2014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затвердження 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ласної Програми пов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дження з твердими 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бутовими відх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дами на 2012-2016 роки.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Розпорядження гол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ви облдержадмініс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рації від 24.10.2011 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407 „Про міжвід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мчу робочу групу з питань розробки та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алізації обласної Програми поводже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з твердими поб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товими відходами на 2012-2016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ки.” </w:t>
            </w:r>
          </w:p>
          <w:p w:rsidR="00F43753" w:rsidRPr="002662B8" w:rsidRDefault="00F43753" w:rsidP="00F43753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О.М.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призначення кері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ників підприємств, що нал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жать до власності територіальної гром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ди області, укладення ко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трактів з ними, продо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ження терміну їх дії та внесення відпові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них змін.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Закінчення терміну ді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чих контрактів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керівниками житл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во-комунальних підпр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ємств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необхі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ність оперативного вн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сення змін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 разі зм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чинного закон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давс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ва.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О.М.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погодження пер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ліку об’єктів, що фіна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суватимут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2012 році за рахунок коштів обласного та державн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го бюджетів.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Планування викори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тання видатків.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Шульга С.І.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погодження пер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ліку об’єктів, що фіна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суватимут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2012 році за рахунок коштів обласного фонду ох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рони навколи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нього природного середов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ща.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Планування викори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тання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видатків.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Шульга С.І.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підсумки оновле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ня, розроблення міст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будівної докуме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тації, стан реалізації Прогр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ми ро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роблення Схеми планування 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риторії Полтавської 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ласті та джерела її фінансува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Планування викори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тання видатків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 Ю.О.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uppressAutoHyphens/>
              <w:spacing w:line="240" w:lineRule="exact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затвердження Переліку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прир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доохо-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ронних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заходів для </w:t>
            </w:r>
            <w:r w:rsidRPr="00794DDD">
              <w:rPr>
                <w:rFonts w:ascii="Arial" w:hAnsi="Arial" w:cs="Arial"/>
                <w:spacing w:val="-20"/>
                <w:sz w:val="24"/>
                <w:szCs w:val="24"/>
              </w:rPr>
              <w:t>фінансування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обласно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фонду охорони навколишнього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природ-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середовища в 2012 році.</w:t>
            </w:r>
          </w:p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Про охорону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навк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лиш-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нього природного серед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вища”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М.І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Про затвердження Додаткового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662B8">
              <w:rPr>
                <w:rFonts w:ascii="Arial" w:hAnsi="Arial" w:cs="Arial"/>
                <w:sz w:val="24"/>
                <w:szCs w:val="24"/>
              </w:rPr>
              <w:t>переліку</w:t>
            </w:r>
          </w:p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 приро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оохоронних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за-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ходів для фінансування з обласного фонду охорони навк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лишнього природного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середо-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вища в 2012 році.</w:t>
            </w:r>
          </w:p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Про охорону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навк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лиш-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нього природного серед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вища”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М.І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внесення змін та доповнень до „Регіон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льної цільової Прогр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ми поводження з н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придатними хімічн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ми засобами захисту ро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лин на 2011-2013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ки“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Зменшення негати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ного впливу отрутох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мікатів на здоров’я людей та безпеку 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вкілля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М.І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Підготовка на розгляд обласної ради матері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лів, пов’язаних з нада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ням погоджень на отр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мання спеціальних 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зволів на корист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 надрами.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Здійснення функцій державного контр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лю за вик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ристанням природних 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сурсів на території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Програму розви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ку ПОКП „Аер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порт-Полтава” на 2012 рік та заходи з погашення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боргованості </w:t>
            </w:r>
            <w:r>
              <w:rPr>
                <w:rFonts w:ascii="Arial" w:hAnsi="Arial" w:cs="Arial"/>
                <w:sz w:val="24"/>
                <w:szCs w:val="24"/>
              </w:rPr>
              <w:t>з виплати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заробіт</w:t>
            </w:r>
            <w:r>
              <w:rPr>
                <w:rFonts w:ascii="Arial" w:hAnsi="Arial" w:cs="Arial"/>
                <w:sz w:val="24"/>
                <w:szCs w:val="24"/>
              </w:rPr>
              <w:t>ної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Сприяння розвитку авіаційних пасажи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ських перевезень в обла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Дунай О.П.,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Перелік об’єктів будівництва, реконстр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кції, ремонту та утр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мання вулиць і доріг комунальної вл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сності в населених пунктах області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2012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Здійснення функцій державного контр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лю за станом дорожнь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покриття 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затвердження зв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ту про виконання обласн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го бюджету </w:t>
            </w:r>
            <w:r>
              <w:rPr>
                <w:rFonts w:ascii="Arial" w:hAnsi="Arial" w:cs="Arial"/>
                <w:sz w:val="24"/>
                <w:szCs w:val="24"/>
              </w:rPr>
              <w:t>на 2011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рік.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Бюджетний кодекс 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Кропивка П.А.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ind w:right="7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</w:t>
            </w:r>
            <w:r w:rsidRPr="002662B8">
              <w:rPr>
                <w:rFonts w:ascii="Arial" w:hAnsi="Arial" w:cs="Arial"/>
                <w:sz w:val="24"/>
                <w:szCs w:val="24"/>
              </w:rPr>
              <w:t>несення змін до показників обласного бюдж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ту на 2012 рік. </w:t>
            </w:r>
          </w:p>
          <w:p w:rsidR="00F43753" w:rsidRPr="002662B8" w:rsidRDefault="00F43753" w:rsidP="00F43753">
            <w:pPr>
              <w:spacing w:line="240" w:lineRule="exact"/>
              <w:ind w:right="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ind w:right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Статті </w:t>
            </w:r>
            <w:r w:rsidRPr="002662B8">
              <w:rPr>
                <w:rFonts w:ascii="Arial" w:hAnsi="Arial" w:cs="Arial"/>
                <w:sz w:val="24"/>
                <w:szCs w:val="24"/>
                <w:lang w:val="en-US"/>
              </w:rPr>
              <w:t>14,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23,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78 Б</w:t>
            </w:r>
            <w:r w:rsidRPr="002662B8">
              <w:rPr>
                <w:rFonts w:ascii="Arial" w:hAnsi="Arial" w:cs="Arial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джетного кодексу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Кропивка П.А.</w:t>
            </w: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сягів фінансування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2012 році цільової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грами підтримки інве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тиційної діяльності, зм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цнення міжнародн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іміджу та розв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тку     міжнародного    співр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бітництва Полтавс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кої області на 2011–2013 роки.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Забезпечення вик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нання облдержадм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ністрацією повнов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жень у сфері міжн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родної ді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льності.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сягів фінансування 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2012 році цільової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грами реалізації в По</w:t>
            </w:r>
            <w:r w:rsidRPr="002662B8">
              <w:rPr>
                <w:rFonts w:ascii="Arial" w:hAnsi="Arial" w:cs="Arial"/>
                <w:sz w:val="24"/>
                <w:szCs w:val="24"/>
              </w:rPr>
              <w:t>л</w:t>
            </w:r>
            <w:r w:rsidRPr="002662B8">
              <w:rPr>
                <w:rFonts w:ascii="Arial" w:hAnsi="Arial" w:cs="Arial"/>
                <w:sz w:val="24"/>
                <w:szCs w:val="24"/>
              </w:rPr>
              <w:t>тавській області прое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ту ЄС та  Програми розвитку ООН „Місц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вий розвиток, орієнт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ваний на громаду” на 2012-2014 роки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провадження 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другої фази проекту   „</w:t>
            </w:r>
            <w:r w:rsidRPr="002662B8">
              <w:rPr>
                <w:rFonts w:ascii="Arial" w:hAnsi="Arial" w:cs="Arial"/>
                <w:sz w:val="24"/>
                <w:szCs w:val="24"/>
              </w:rPr>
              <w:t>Місц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вий</w:t>
            </w:r>
            <w:r w:rsidRPr="00115D6D">
              <w:rPr>
                <w:rFonts w:ascii="Arial" w:hAnsi="Arial" w:cs="Arial"/>
                <w:color w:val="FFFFFF"/>
                <w:sz w:val="24"/>
                <w:szCs w:val="24"/>
              </w:rPr>
              <w:t>....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розвиток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орієнтов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ний на гром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ду”</w:t>
            </w:r>
            <w:r w:rsidRPr="002662B8">
              <w:rPr>
                <w:rFonts w:ascii="Arial" w:hAnsi="Arial" w:cs="Arial"/>
                <w:sz w:val="24"/>
                <w:szCs w:val="24"/>
              </w:rPr>
              <w:t>, що  фінансується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грамою Європейськ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Союзу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Tacis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 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sz w:val="24"/>
                <w:szCs w:val="24"/>
              </w:rPr>
              <w:t>ні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Адамович О.Є., 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2662B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цільову Програму реалізації в Полтавс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кій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об</w:t>
            </w:r>
            <w:r>
              <w:rPr>
                <w:rFonts w:ascii="Arial" w:hAnsi="Arial" w:cs="Arial"/>
                <w:sz w:val="24"/>
                <w:szCs w:val="24"/>
              </w:rPr>
              <w:t xml:space="preserve">ласті проекту ЄС та Програми розвитку </w:t>
            </w:r>
            <w:r w:rsidRPr="002662B8">
              <w:rPr>
                <w:rFonts w:ascii="Arial" w:hAnsi="Arial" w:cs="Arial"/>
                <w:sz w:val="24"/>
                <w:szCs w:val="24"/>
              </w:rPr>
              <w:t>ООН „Місцевий розв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ток, орієнтований на гром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провадження 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 другої фази про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ту „</w:t>
            </w:r>
            <w:r w:rsidRPr="002662B8">
              <w:rPr>
                <w:rFonts w:ascii="Arial" w:hAnsi="Arial" w:cs="Arial"/>
                <w:sz w:val="24"/>
                <w:szCs w:val="24"/>
              </w:rPr>
              <w:t>Місцевий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4DB5">
              <w:rPr>
                <w:rFonts w:ascii="Arial" w:hAnsi="Arial" w:cs="Arial"/>
                <w:color w:val="FFFFFF"/>
                <w:sz w:val="24"/>
                <w:szCs w:val="24"/>
              </w:rPr>
              <w:t xml:space="preserve">. </w:t>
            </w:r>
            <w:r w:rsidRPr="002662B8">
              <w:rPr>
                <w:rFonts w:ascii="Arial" w:hAnsi="Arial" w:cs="Arial"/>
                <w:sz w:val="24"/>
                <w:szCs w:val="24"/>
              </w:rPr>
              <w:t>розвиток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орієнтов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ний на громаду”</w:t>
            </w:r>
            <w:r w:rsidRPr="002662B8">
              <w:rPr>
                <w:rFonts w:ascii="Arial" w:hAnsi="Arial" w:cs="Arial"/>
                <w:sz w:val="24"/>
                <w:szCs w:val="24"/>
              </w:rPr>
              <w:t>, що  фінансується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грамою Європейськ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Союзу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Tacis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 в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пооб’єктний пер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лік робіт з охорони з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мель, які необхідно 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конати за кошти, що надходять в порядку відшкодува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втрат сільськогосп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дарського та лісогоспода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ського виробництва.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Забезпечення ефе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тивного використа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коштів обласного 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джету.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uppressAutoHyphens/>
              <w:spacing w:line="240" w:lineRule="exact"/>
              <w:ind w:left="4" w:right="-108" w:hanging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uppressAutoHyphens/>
              <w:spacing w:line="240" w:lineRule="exact"/>
              <w:ind w:left="4" w:right="-108" w:hanging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Москаленко С.Л.,</w:t>
            </w:r>
          </w:p>
          <w:p w:rsidR="00F43753" w:rsidRPr="00BC298F" w:rsidRDefault="00F43753" w:rsidP="00F43753">
            <w:pPr>
              <w:spacing w:line="240" w:lineRule="exact"/>
              <w:ind w:left="4" w:right="-108" w:hanging="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виділення коштів на 2012 рік для фіна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сування обласної Пр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грами забезпечення продовольчої безпеки Полтавс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кої області на 2011-2014 роки.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попер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дження та усунення негативних на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лідків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ринку продоволь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ind w:left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uppressAutoHyphens/>
              <w:spacing w:line="240" w:lineRule="exact"/>
              <w:ind w:left="-108" w:righ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F27AB6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виділення коштів на 2012 рік для фінансування </w:t>
            </w:r>
            <w:proofErr w:type="spellStart"/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>будівель-</w:t>
            </w:r>
            <w:proofErr w:type="spellEnd"/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них робіт, </w:t>
            </w:r>
            <w:proofErr w:type="spellStart"/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>передбаче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7AB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них</w:t>
            </w:r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7AB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Державною</w:t>
            </w:r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>комплекс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>ною</w:t>
            </w:r>
            <w:proofErr w:type="spellEnd"/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програмою захисту від шкідливої дії вод сільських населених </w:t>
            </w:r>
            <w:r w:rsidRPr="00F27AB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пунктів</w:t>
            </w:r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27AB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сільськогосподар</w:t>
            </w:r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F27AB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с</w:t>
            </w:r>
            <w:r w:rsidRPr="00F27AB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ь</w:t>
            </w:r>
            <w:r w:rsidRPr="00F27AB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ких</w:t>
            </w:r>
            <w:proofErr w:type="spellEnd"/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 угідь у 2006-2010 роках та прогноз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ом</w:t>
            </w:r>
            <w:r w:rsidRPr="00F27AB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2015 року.</w:t>
            </w:r>
          </w:p>
          <w:p w:rsidR="00F43753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F27AB6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попер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дження та усунення негативних на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лідків, викликаних шкідл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вою дією вод.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pacing w:line="240" w:lineRule="exact"/>
              <w:ind w:left="4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Фомичов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ників закладів освіти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що належать до вла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ності територіальних громад області, укл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дення з ними контра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тів, продовження терм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ну дії контрактів та вн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сення відпові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змін.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 в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F252E3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</w:t>
            </w:r>
            <w:proofErr w:type="spellStart"/>
            <w:r w:rsidRPr="00F252E3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F252E3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F27AB6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AB6">
              <w:rPr>
                <w:rFonts w:ascii="Arial" w:hAnsi="Arial" w:cs="Arial"/>
                <w:sz w:val="24"/>
                <w:szCs w:val="24"/>
              </w:rPr>
              <w:t>Про  стан забезпече</w:t>
            </w:r>
            <w:r w:rsidRPr="00F27AB6">
              <w:rPr>
                <w:rFonts w:ascii="Arial" w:hAnsi="Arial" w:cs="Arial"/>
                <w:sz w:val="24"/>
                <w:szCs w:val="24"/>
              </w:rPr>
              <w:t>н</w:t>
            </w:r>
            <w:r w:rsidRPr="00F27AB6">
              <w:rPr>
                <w:rFonts w:ascii="Arial" w:hAnsi="Arial" w:cs="Arial"/>
                <w:sz w:val="24"/>
                <w:szCs w:val="24"/>
              </w:rPr>
              <w:t>ня препаратами інсул</w:t>
            </w:r>
            <w:r w:rsidRPr="00F27AB6">
              <w:rPr>
                <w:rFonts w:ascii="Arial" w:hAnsi="Arial" w:cs="Arial"/>
                <w:sz w:val="24"/>
                <w:szCs w:val="24"/>
              </w:rPr>
              <w:t>і</w:t>
            </w:r>
            <w:r w:rsidRPr="00F27AB6">
              <w:rPr>
                <w:rFonts w:ascii="Arial" w:hAnsi="Arial" w:cs="Arial"/>
                <w:sz w:val="24"/>
                <w:szCs w:val="24"/>
              </w:rPr>
              <w:t>ну за рахунок цільових в</w:t>
            </w:r>
            <w:r w:rsidRPr="00F27AB6">
              <w:rPr>
                <w:rFonts w:ascii="Arial" w:hAnsi="Arial" w:cs="Arial"/>
                <w:sz w:val="24"/>
                <w:szCs w:val="24"/>
              </w:rPr>
              <w:t>и</w:t>
            </w:r>
            <w:r w:rsidRPr="00F27AB6">
              <w:rPr>
                <w:rFonts w:ascii="Arial" w:hAnsi="Arial" w:cs="Arial"/>
                <w:sz w:val="24"/>
                <w:szCs w:val="24"/>
              </w:rPr>
              <w:t>датків обласного б</w:t>
            </w:r>
            <w:r w:rsidRPr="00F27AB6">
              <w:rPr>
                <w:rFonts w:ascii="Arial" w:hAnsi="Arial" w:cs="Arial"/>
                <w:sz w:val="24"/>
                <w:szCs w:val="24"/>
              </w:rPr>
              <w:t>ю</w:t>
            </w:r>
            <w:r w:rsidRPr="00F27AB6">
              <w:rPr>
                <w:rFonts w:ascii="Arial" w:hAnsi="Arial" w:cs="Arial"/>
                <w:sz w:val="24"/>
                <w:szCs w:val="24"/>
              </w:rPr>
              <w:t>джету за  2011 рік та  перспе</w:t>
            </w:r>
            <w:r w:rsidRPr="00F27AB6">
              <w:rPr>
                <w:rFonts w:ascii="Arial" w:hAnsi="Arial" w:cs="Arial"/>
                <w:sz w:val="24"/>
                <w:szCs w:val="24"/>
              </w:rPr>
              <w:t>к</w:t>
            </w:r>
            <w:r w:rsidRPr="00F27AB6">
              <w:rPr>
                <w:rFonts w:ascii="Arial" w:hAnsi="Arial" w:cs="Arial"/>
                <w:sz w:val="24"/>
                <w:szCs w:val="24"/>
              </w:rPr>
              <w:t>тиви на 2012 рік.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AB6">
              <w:rPr>
                <w:rFonts w:ascii="Arial" w:hAnsi="Arial" w:cs="Arial"/>
                <w:sz w:val="24"/>
                <w:szCs w:val="24"/>
              </w:rPr>
              <w:t xml:space="preserve">Указ Президента </w:t>
            </w:r>
            <w:proofErr w:type="spellStart"/>
            <w:r w:rsidRPr="00F27AB6">
              <w:rPr>
                <w:rFonts w:ascii="Arial" w:hAnsi="Arial" w:cs="Arial"/>
                <w:sz w:val="24"/>
                <w:szCs w:val="24"/>
              </w:rPr>
              <w:t>Ук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27AB6">
              <w:rPr>
                <w:rFonts w:ascii="Arial" w:hAnsi="Arial" w:cs="Arial"/>
                <w:sz w:val="24"/>
                <w:szCs w:val="24"/>
              </w:rPr>
              <w:t>р</w:t>
            </w:r>
            <w:r w:rsidRPr="00F27AB6">
              <w:rPr>
                <w:rFonts w:ascii="Arial" w:hAnsi="Arial" w:cs="Arial"/>
                <w:sz w:val="24"/>
                <w:szCs w:val="24"/>
              </w:rPr>
              <w:t>а</w:t>
            </w:r>
            <w:r w:rsidRPr="00F27AB6">
              <w:rPr>
                <w:rFonts w:ascii="Arial" w:hAnsi="Arial" w:cs="Arial"/>
                <w:sz w:val="24"/>
                <w:szCs w:val="24"/>
              </w:rPr>
              <w:t>їни</w:t>
            </w:r>
            <w:proofErr w:type="spellEnd"/>
            <w:r w:rsidRPr="00F27AB6">
              <w:rPr>
                <w:rFonts w:ascii="Arial" w:hAnsi="Arial" w:cs="Arial"/>
                <w:sz w:val="24"/>
                <w:szCs w:val="24"/>
              </w:rPr>
              <w:t xml:space="preserve"> від 21.05.1999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AB6">
              <w:rPr>
                <w:rFonts w:ascii="Arial" w:hAnsi="Arial" w:cs="Arial"/>
                <w:sz w:val="24"/>
                <w:szCs w:val="24"/>
              </w:rPr>
              <w:t xml:space="preserve">545/1999 </w:t>
            </w:r>
            <w:r>
              <w:rPr>
                <w:rFonts w:ascii="Arial" w:hAnsi="Arial" w:cs="Arial"/>
                <w:sz w:val="24"/>
                <w:szCs w:val="24"/>
              </w:rPr>
              <w:t>„Про К</w:t>
            </w:r>
            <w:r w:rsidRPr="00F27AB6">
              <w:rPr>
                <w:rFonts w:ascii="Arial" w:hAnsi="Arial" w:cs="Arial"/>
                <w:sz w:val="24"/>
                <w:szCs w:val="24"/>
              </w:rPr>
              <w:t>омплексну програму „Цукровий діабет”, постанова Кабінету Міністрів Укр</w:t>
            </w:r>
            <w:r w:rsidRPr="00F27AB6">
              <w:rPr>
                <w:rFonts w:ascii="Arial" w:hAnsi="Arial" w:cs="Arial"/>
                <w:sz w:val="24"/>
                <w:szCs w:val="24"/>
              </w:rPr>
              <w:t>а</w:t>
            </w:r>
            <w:r w:rsidRPr="00F27AB6">
              <w:rPr>
                <w:rFonts w:ascii="Arial" w:hAnsi="Arial" w:cs="Arial"/>
                <w:sz w:val="24"/>
                <w:szCs w:val="24"/>
              </w:rPr>
              <w:t>їни від 19.08.2009 № 877 „Про  затве</w:t>
            </w:r>
            <w:r w:rsidRPr="00F27AB6">
              <w:rPr>
                <w:rFonts w:ascii="Arial" w:hAnsi="Arial" w:cs="Arial"/>
                <w:sz w:val="24"/>
                <w:szCs w:val="24"/>
              </w:rPr>
              <w:t>р</w:t>
            </w:r>
            <w:r w:rsidRPr="00F27AB6">
              <w:rPr>
                <w:rFonts w:ascii="Arial" w:hAnsi="Arial" w:cs="Arial"/>
                <w:sz w:val="24"/>
                <w:szCs w:val="24"/>
              </w:rPr>
              <w:t>дження Державної ц</w:t>
            </w:r>
            <w:r w:rsidRPr="00F27AB6">
              <w:rPr>
                <w:rFonts w:ascii="Arial" w:hAnsi="Arial" w:cs="Arial"/>
                <w:sz w:val="24"/>
                <w:szCs w:val="24"/>
              </w:rPr>
              <w:t>і</w:t>
            </w:r>
            <w:r w:rsidRPr="00F27AB6">
              <w:rPr>
                <w:rFonts w:ascii="Arial" w:hAnsi="Arial" w:cs="Arial"/>
                <w:sz w:val="24"/>
                <w:szCs w:val="24"/>
              </w:rPr>
              <w:t>льової програми „Цукровий ді</w:t>
            </w:r>
            <w:r w:rsidRPr="00F27AB6">
              <w:rPr>
                <w:rFonts w:ascii="Arial" w:hAnsi="Arial" w:cs="Arial"/>
                <w:sz w:val="24"/>
                <w:szCs w:val="24"/>
              </w:rPr>
              <w:t>а</w:t>
            </w:r>
            <w:r w:rsidRPr="00F27AB6">
              <w:rPr>
                <w:rFonts w:ascii="Arial" w:hAnsi="Arial" w:cs="Arial"/>
                <w:sz w:val="24"/>
                <w:szCs w:val="24"/>
              </w:rPr>
              <w:t>бет” на 2009-2013 р</w:t>
            </w:r>
            <w:r w:rsidRPr="00F27AB6">
              <w:rPr>
                <w:rFonts w:ascii="Arial" w:hAnsi="Arial" w:cs="Arial"/>
                <w:sz w:val="24"/>
                <w:szCs w:val="24"/>
              </w:rPr>
              <w:t>о</w:t>
            </w:r>
            <w:r w:rsidRPr="00F27AB6">
              <w:rPr>
                <w:rFonts w:ascii="Arial" w:hAnsi="Arial" w:cs="Arial"/>
                <w:sz w:val="24"/>
                <w:szCs w:val="24"/>
              </w:rPr>
              <w:t xml:space="preserve">ки”. 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F27AB6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Стецюк Н.В.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ників будинків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-інтернатів, укладе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з ними контрактів, прод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вження терміну дії ко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трактів та внесення 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пові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змін.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 в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їні”.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3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ників закладів ох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рони здоров’я, що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лежать до власності територі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льних громад області, укладення ко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трактів з ними, продовження т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рм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ну їх дії та внесення відпові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змін.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 в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їні”.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виділення коштів з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сного бюджету на заходи щодо поліпше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умов проживання п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допічних у буди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ках-інтернатах.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соці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льні послуги”.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ласної Програми зайн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тості нас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лення на 2012-2014 роки.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зайнятість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ІІ. Питання, які будуть розглядатися на нарадах у</w:t>
            </w:r>
          </w:p>
          <w:p w:rsidR="00F43753" w:rsidRPr="00BC298F" w:rsidRDefault="00F43753" w:rsidP="00F43753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голови облдержадміністрації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Наради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r w:rsidRPr="00BC29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голови облдержадміністрації відбуваються по понеділках </w:t>
            </w:r>
          </w:p>
          <w:p w:rsidR="00F43753" w:rsidRPr="00BC298F" w:rsidRDefault="00F43753" w:rsidP="00F43753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</w:pPr>
            <w:r w:rsidRPr="00BC29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   за окр</w:t>
            </w:r>
            <w:r w:rsidRPr="00BC29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BC29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мим планом</w:t>
            </w:r>
            <w:r w:rsidRPr="00BC298F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2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 будуть  розглядатися на засіданнях</w:t>
            </w:r>
          </w:p>
          <w:p w:rsidR="00F43753" w:rsidRPr="00BC298F" w:rsidRDefault="00F43753" w:rsidP="00F43753">
            <w:pPr>
              <w:spacing w:line="22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колегії  облдержадміністрації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2662B8">
              <w:rPr>
                <w:rFonts w:ascii="Arial" w:hAnsi="Arial" w:cs="Arial"/>
                <w:sz w:val="24"/>
                <w:szCs w:val="24"/>
              </w:rPr>
              <w:t>ч</w:t>
            </w:r>
            <w:r w:rsidRPr="002662B8">
              <w:rPr>
                <w:rFonts w:ascii="Arial" w:hAnsi="Arial" w:cs="Arial"/>
                <w:sz w:val="24"/>
                <w:szCs w:val="24"/>
              </w:rPr>
              <w:t>ного і соціального ро</w:t>
            </w:r>
            <w:r w:rsidRPr="002662B8">
              <w:rPr>
                <w:rFonts w:ascii="Arial" w:hAnsi="Arial" w:cs="Arial"/>
                <w:sz w:val="24"/>
                <w:szCs w:val="24"/>
              </w:rPr>
              <w:t>з</w:t>
            </w:r>
            <w:r w:rsidRPr="002662B8"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 w:rsidRPr="002662B8">
              <w:rPr>
                <w:rFonts w:ascii="Arial" w:hAnsi="Arial" w:cs="Arial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джету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 за  2011  рік.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Контроль за викона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ням програми екон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мічного і соці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льного розвитку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ласті на 2011 рік. 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Кропивка П.А.,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фінансово-бюджетної дисципліни в По</w:t>
            </w:r>
            <w:r w:rsidRPr="002662B8">
              <w:rPr>
                <w:rFonts w:ascii="Arial" w:hAnsi="Arial" w:cs="Arial"/>
                <w:sz w:val="24"/>
                <w:szCs w:val="24"/>
              </w:rPr>
              <w:t>л</w:t>
            </w:r>
            <w:r w:rsidRPr="002662B8">
              <w:rPr>
                <w:rFonts w:ascii="Arial" w:hAnsi="Arial" w:cs="Arial"/>
                <w:sz w:val="24"/>
                <w:szCs w:val="24"/>
              </w:rPr>
              <w:t>тавській області за 2011 рік.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Розпорядження Каб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нету Міністрів 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sz w:val="24"/>
                <w:szCs w:val="24"/>
              </w:rPr>
              <w:t>ни від 19.01.2011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148 „Питання зміцнення ф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нансово-бюджетної дисципл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ни”.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Кривошей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М.М.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виконавської  дисципліни за підсу</w:t>
            </w:r>
            <w:r w:rsidRPr="002662B8">
              <w:rPr>
                <w:rFonts w:ascii="Arial" w:hAnsi="Arial" w:cs="Arial"/>
                <w:sz w:val="24"/>
                <w:szCs w:val="24"/>
              </w:rPr>
              <w:t>м</w:t>
            </w:r>
            <w:r w:rsidRPr="002662B8">
              <w:rPr>
                <w:rFonts w:ascii="Arial" w:hAnsi="Arial" w:cs="Arial"/>
                <w:sz w:val="24"/>
                <w:szCs w:val="24"/>
              </w:rPr>
              <w:t>ками 2011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2713" w:type="dxa"/>
          </w:tcPr>
          <w:p w:rsidR="00F43753" w:rsidRPr="00B06074" w:rsidRDefault="00F43753" w:rsidP="00F43753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Указ Президента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4B38">
              <w:rPr>
                <w:rFonts w:ascii="Arial" w:hAnsi="Arial" w:cs="Arial"/>
                <w:spacing w:val="-20"/>
                <w:sz w:val="24"/>
                <w:szCs w:val="24"/>
              </w:rPr>
              <w:t>від 29.03.2000              №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44B38">
              <w:rPr>
                <w:rFonts w:ascii="Arial" w:hAnsi="Arial" w:cs="Arial"/>
                <w:spacing w:val="-20"/>
                <w:sz w:val="24"/>
                <w:szCs w:val="24"/>
              </w:rPr>
              <w:t xml:space="preserve">549/2000 </w:t>
            </w:r>
            <w:r w:rsidRPr="002662B8">
              <w:rPr>
                <w:rFonts w:ascii="Arial" w:hAnsi="Arial" w:cs="Arial"/>
                <w:sz w:val="24"/>
                <w:szCs w:val="24"/>
              </w:rPr>
              <w:t>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зах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ди щодо вдоскон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лення організації ко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тролю за виконанн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актів та доручень През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дента України”, дор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чення Прем’єр-міністра </w:t>
            </w:r>
            <w:r w:rsidRPr="00604292">
              <w:rPr>
                <w:rFonts w:ascii="Arial" w:hAnsi="Arial" w:cs="Arial"/>
                <w:sz w:val="24"/>
                <w:szCs w:val="24"/>
              </w:rPr>
              <w:t>Укр</w:t>
            </w:r>
            <w:r w:rsidRPr="00604292">
              <w:rPr>
                <w:rFonts w:ascii="Arial" w:hAnsi="Arial" w:cs="Arial"/>
                <w:sz w:val="24"/>
                <w:szCs w:val="24"/>
              </w:rPr>
              <w:t>а</w:t>
            </w:r>
            <w:r w:rsidRPr="00604292"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  </w:t>
            </w:r>
            <w:r w:rsidRPr="00604292">
              <w:rPr>
                <w:rFonts w:ascii="Arial" w:hAnsi="Arial" w:cs="Arial"/>
                <w:spacing w:val="-16"/>
                <w:sz w:val="24"/>
                <w:szCs w:val="24"/>
              </w:rPr>
              <w:t>19.05.2010 № 2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>7554/2/1-</w:t>
            </w:r>
            <w:r w:rsidRPr="00604292">
              <w:rPr>
                <w:rFonts w:ascii="Arial" w:hAnsi="Arial" w:cs="Arial"/>
                <w:spacing w:val="-16"/>
                <w:sz w:val="24"/>
                <w:szCs w:val="24"/>
              </w:rPr>
              <w:t>10,</w:t>
            </w:r>
            <w:r w:rsidRPr="00044B3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292">
              <w:rPr>
                <w:rFonts w:ascii="Arial" w:hAnsi="Arial" w:cs="Arial"/>
                <w:spacing w:val="-20"/>
                <w:sz w:val="24"/>
                <w:szCs w:val="24"/>
              </w:rPr>
              <w:t>від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</w:t>
            </w:r>
            <w:r w:rsidRPr="00604292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B06074">
              <w:rPr>
                <w:rFonts w:ascii="Arial" w:hAnsi="Arial" w:cs="Arial"/>
                <w:sz w:val="24"/>
                <w:szCs w:val="24"/>
              </w:rPr>
              <w:t>02.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06074">
              <w:rPr>
                <w:rFonts w:ascii="Arial" w:hAnsi="Arial" w:cs="Arial"/>
                <w:sz w:val="24"/>
                <w:szCs w:val="24"/>
              </w:rPr>
              <w:t xml:space="preserve">7.2010 </w:t>
            </w:r>
          </w:p>
          <w:p w:rsidR="00F43753" w:rsidRDefault="00F43753" w:rsidP="00F43753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4B38">
              <w:rPr>
                <w:rFonts w:ascii="Arial" w:hAnsi="Arial" w:cs="Arial"/>
                <w:sz w:val="24"/>
                <w:szCs w:val="24"/>
              </w:rPr>
              <w:t>№ 40056/0/1-10.</w:t>
            </w:r>
          </w:p>
          <w:p w:rsidR="00F43753" w:rsidRPr="002662B8" w:rsidRDefault="00F43753" w:rsidP="00F43753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PlainText"/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Бондарук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F43753" w:rsidRPr="000C7892">
        <w:tc>
          <w:tcPr>
            <w:tcW w:w="643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3" w:type="dxa"/>
          </w:tcPr>
          <w:p w:rsidR="00F43753" w:rsidRPr="004148C8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8C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підсумки роботи із зве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неннями громадян за 2011 рік.</w:t>
            </w:r>
          </w:p>
        </w:tc>
        <w:tc>
          <w:tcPr>
            <w:tcW w:w="2713" w:type="dxa"/>
          </w:tcPr>
          <w:p w:rsidR="00F43753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CDE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FA2CDE">
              <w:rPr>
                <w:rFonts w:ascii="Arial" w:hAnsi="Arial" w:cs="Arial"/>
                <w:sz w:val="24"/>
                <w:szCs w:val="24"/>
              </w:rPr>
              <w:t>ї</w:t>
            </w:r>
            <w:r w:rsidRPr="00FA2CDE">
              <w:rPr>
                <w:rFonts w:ascii="Arial" w:hAnsi="Arial" w:cs="Arial"/>
                <w:sz w:val="24"/>
                <w:szCs w:val="24"/>
              </w:rPr>
              <w:t xml:space="preserve">ни </w:t>
            </w:r>
            <w:r w:rsidRPr="00FA2CDE">
              <w:rPr>
                <w:rFonts w:ascii="Arial" w:hAnsi="Arial" w:cs="Arial"/>
                <w:spacing w:val="-20"/>
                <w:sz w:val="24"/>
                <w:szCs w:val="24"/>
              </w:rPr>
              <w:t>від 07.02.2008</w:t>
            </w:r>
            <w:r w:rsidRPr="00FA2CDE">
              <w:rPr>
                <w:rFonts w:ascii="Arial" w:hAnsi="Arial" w:cs="Arial"/>
                <w:sz w:val="24"/>
                <w:szCs w:val="24"/>
              </w:rPr>
              <w:t xml:space="preserve"> № 109/2008 „Про першочергові заходи щ</w:t>
            </w:r>
            <w:r w:rsidRPr="00FA2CDE">
              <w:rPr>
                <w:rFonts w:ascii="Arial" w:hAnsi="Arial" w:cs="Arial"/>
                <w:sz w:val="24"/>
                <w:szCs w:val="24"/>
              </w:rPr>
              <w:t>о</w:t>
            </w:r>
            <w:r w:rsidRPr="00FA2CDE">
              <w:rPr>
                <w:rFonts w:ascii="Arial" w:hAnsi="Arial" w:cs="Arial"/>
                <w:sz w:val="24"/>
                <w:szCs w:val="24"/>
              </w:rPr>
              <w:t>до забезпечення реалізації та гарант</w:t>
            </w:r>
            <w:r w:rsidRPr="00FA2CDE">
              <w:rPr>
                <w:rFonts w:ascii="Arial" w:hAnsi="Arial" w:cs="Arial"/>
                <w:sz w:val="24"/>
                <w:szCs w:val="24"/>
              </w:rPr>
              <w:t>у</w:t>
            </w:r>
            <w:r w:rsidRPr="00FA2CDE">
              <w:rPr>
                <w:rFonts w:ascii="Arial" w:hAnsi="Arial" w:cs="Arial"/>
                <w:sz w:val="24"/>
                <w:szCs w:val="24"/>
              </w:rPr>
              <w:t>вання конституційн</w:t>
            </w:r>
            <w:r w:rsidRPr="00FA2CDE">
              <w:rPr>
                <w:rFonts w:ascii="Arial" w:hAnsi="Arial" w:cs="Arial"/>
                <w:sz w:val="24"/>
                <w:szCs w:val="24"/>
              </w:rPr>
              <w:t>о</w:t>
            </w:r>
            <w:r w:rsidRPr="00FA2CDE">
              <w:rPr>
                <w:rFonts w:ascii="Arial" w:hAnsi="Arial" w:cs="Arial"/>
                <w:sz w:val="24"/>
                <w:szCs w:val="24"/>
              </w:rPr>
              <w:t>го права на зверне</w:t>
            </w:r>
            <w:r w:rsidRPr="00FA2CDE">
              <w:rPr>
                <w:rFonts w:ascii="Arial" w:hAnsi="Arial" w:cs="Arial"/>
                <w:sz w:val="24"/>
                <w:szCs w:val="24"/>
              </w:rPr>
              <w:t>н</w:t>
            </w:r>
            <w:r w:rsidRPr="00FA2CDE">
              <w:rPr>
                <w:rFonts w:ascii="Arial" w:hAnsi="Arial" w:cs="Arial"/>
                <w:sz w:val="24"/>
                <w:szCs w:val="24"/>
              </w:rPr>
              <w:t>ня до органів держ</w:t>
            </w:r>
            <w:r w:rsidRPr="00FA2CDE">
              <w:rPr>
                <w:rFonts w:ascii="Arial" w:hAnsi="Arial" w:cs="Arial"/>
                <w:sz w:val="24"/>
                <w:szCs w:val="24"/>
              </w:rPr>
              <w:t>а</w:t>
            </w:r>
            <w:r w:rsidRPr="00FA2CDE">
              <w:rPr>
                <w:rFonts w:ascii="Arial" w:hAnsi="Arial" w:cs="Arial"/>
                <w:sz w:val="24"/>
                <w:szCs w:val="24"/>
              </w:rPr>
              <w:t>вної влади та органів місцевого самовряд</w:t>
            </w:r>
            <w:r w:rsidRPr="00FA2CDE">
              <w:rPr>
                <w:rFonts w:ascii="Arial" w:hAnsi="Arial" w:cs="Arial"/>
                <w:sz w:val="24"/>
                <w:szCs w:val="24"/>
              </w:rPr>
              <w:t>у</w:t>
            </w:r>
            <w:r w:rsidRPr="00FA2CDE">
              <w:rPr>
                <w:rFonts w:ascii="Arial" w:hAnsi="Arial" w:cs="Arial"/>
                <w:sz w:val="24"/>
                <w:szCs w:val="24"/>
              </w:rPr>
              <w:t>ва</w:t>
            </w:r>
            <w:r w:rsidRPr="00FA2CDE">
              <w:rPr>
                <w:rFonts w:ascii="Arial" w:hAnsi="Arial" w:cs="Arial"/>
                <w:sz w:val="24"/>
                <w:szCs w:val="24"/>
              </w:rPr>
              <w:t>н</w:t>
            </w:r>
            <w:r w:rsidRPr="00FA2CDE">
              <w:rPr>
                <w:rFonts w:ascii="Arial" w:hAnsi="Arial" w:cs="Arial"/>
                <w:sz w:val="24"/>
                <w:szCs w:val="24"/>
              </w:rPr>
              <w:t>ня”.</w:t>
            </w:r>
          </w:p>
          <w:p w:rsidR="00F43753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PlainText"/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Балагура В.В.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та підсумки реалізації у 2011 році обласної Ко</w:t>
            </w:r>
            <w:r w:rsidRPr="002662B8">
              <w:rPr>
                <w:rFonts w:ascii="Arial" w:hAnsi="Arial" w:cs="Arial"/>
                <w:sz w:val="24"/>
                <w:szCs w:val="24"/>
              </w:rPr>
              <w:t>м</w:t>
            </w:r>
            <w:r w:rsidRPr="002662B8">
              <w:rPr>
                <w:rFonts w:ascii="Arial" w:hAnsi="Arial" w:cs="Arial"/>
                <w:sz w:val="24"/>
                <w:szCs w:val="24"/>
              </w:rPr>
              <w:t>плексної програми профіла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тики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вопорушень на 2011 -2015 роки.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Рішення колегії об</w:t>
            </w:r>
            <w:r w:rsidRPr="002662B8">
              <w:rPr>
                <w:rFonts w:ascii="Arial" w:hAnsi="Arial" w:cs="Arial"/>
                <w:sz w:val="24"/>
                <w:szCs w:val="24"/>
              </w:rPr>
              <w:t>л</w:t>
            </w:r>
            <w:r w:rsidRPr="002662B8">
              <w:rPr>
                <w:rFonts w:ascii="Arial" w:hAnsi="Arial" w:cs="Arial"/>
                <w:sz w:val="24"/>
                <w:szCs w:val="24"/>
              </w:rPr>
              <w:t>держ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дміністрації від 23.03.2006 № 1.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08" w:right="-115" w:hanging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ind w:left="-108" w:right="-115" w:hanging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    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08" w:right="-115" w:hanging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Буханченко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І.І.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викона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Pr="002662B8">
              <w:rPr>
                <w:rFonts w:ascii="Arial" w:hAnsi="Arial" w:cs="Arial"/>
                <w:sz w:val="24"/>
                <w:szCs w:val="24"/>
              </w:rPr>
              <w:t>Програми розвитку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фтогазовидобувної г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лузі Полтавської обла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ті на 2009-2011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та про обласну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граму розвитку </w:t>
            </w:r>
            <w:r w:rsidRPr="002662B8">
              <w:rPr>
                <w:rFonts w:ascii="Arial" w:hAnsi="Arial" w:cs="Arial"/>
                <w:sz w:val="24"/>
                <w:szCs w:val="24"/>
              </w:rPr>
              <w:t>нафтогазов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добувної галузі на 2012-2014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ки. 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Виконання показн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ків програми соці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льно-економічного розви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ку області в частині видобутку вуглево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нів та залучення інв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ст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цій у розвідку надр.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 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виконання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гальнодержавної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грами розвитку перви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ної мед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ко-санітарної допомоги на пер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од до 2011 року в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Глобинс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кому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Гребі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ківському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, Кобеляцькому та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менівському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рай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нах.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bookmarkStart w:id="0" w:name="2"/>
            <w:bookmarkEnd w:id="0"/>
            <w:r w:rsidRPr="002662B8">
              <w:rPr>
                <w:rFonts w:ascii="Arial" w:hAnsi="Arial" w:cs="Arial"/>
                <w:sz w:val="24"/>
                <w:szCs w:val="24"/>
              </w:rPr>
              <w:t>Про затвердження Заг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льнодержавної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грами  розвитку пе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винної медико-санітарної 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помоги на засадах с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мейної медиц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ни   на період до 2011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ку”.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z w:val="24"/>
                <w:szCs w:val="24"/>
              </w:rPr>
              <w:t>Про стан свободи сл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ва в Полтавській обл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сті. 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Указ Президента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раїни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від 09.12.2000 № 1323/2000 „Про додаткові заходи щ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до безперешкодної діяльності засобів мас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вої інформації, дальшого утвердже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свободи слова в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EA358F">
              <w:rPr>
                <w:rFonts w:ascii="Arial" w:hAnsi="Arial" w:cs="Arial"/>
                <w:sz w:val="24"/>
                <w:szCs w:val="24"/>
                <w:lang w:val="uk-UA"/>
              </w:rPr>
              <w:t>Бер</w:t>
            </w:r>
            <w:r w:rsidRPr="00EA358F">
              <w:rPr>
                <w:rFonts w:ascii="Arial" w:hAnsi="Arial" w:cs="Arial"/>
                <w:sz w:val="24"/>
                <w:szCs w:val="24"/>
                <w:lang w:val="uk-UA"/>
              </w:rPr>
              <w:t>е</w:t>
            </w:r>
            <w:r w:rsidRPr="00EA358F">
              <w:rPr>
                <w:rFonts w:ascii="Arial" w:hAnsi="Arial" w:cs="Arial"/>
                <w:sz w:val="24"/>
                <w:szCs w:val="24"/>
                <w:lang w:val="uk-UA"/>
              </w:rPr>
              <w:t>зень</w:t>
            </w:r>
            <w:r w:rsidRPr="002662B8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затвердження сп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сків вступників до Нац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ональної академії 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жавного упра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ління при Президентові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їни.</w:t>
            </w:r>
          </w:p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</w:t>
            </w:r>
            <w:r w:rsidRPr="002662B8">
              <w:rPr>
                <w:rFonts w:ascii="Arial" w:hAnsi="Arial" w:cs="Arial"/>
                <w:sz w:val="24"/>
                <w:szCs w:val="24"/>
              </w:rPr>
              <w:t>стрів України від 14.04.2004 № 468 „Про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твердження положень про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йом, стажування сл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хачів та працевла</w:t>
            </w:r>
            <w:r w:rsidRPr="002662B8">
              <w:rPr>
                <w:rFonts w:ascii="Arial" w:hAnsi="Arial" w:cs="Arial"/>
                <w:sz w:val="24"/>
                <w:szCs w:val="24"/>
              </w:rPr>
              <w:t>ш</w:t>
            </w:r>
            <w:r w:rsidRPr="002662B8">
              <w:rPr>
                <w:rFonts w:ascii="Arial" w:hAnsi="Arial" w:cs="Arial"/>
                <w:sz w:val="24"/>
                <w:szCs w:val="24"/>
              </w:rPr>
              <w:t>тування випус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ників Націон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льної академії державного управлі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при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зидентові 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sz w:val="24"/>
                <w:szCs w:val="24"/>
              </w:rPr>
              <w:t>ни”.</w:t>
            </w:r>
          </w:p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перегляд списків перспективних спор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сменів області, які включені до списку ка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дидатів до олімпі</w:t>
            </w:r>
            <w:r w:rsidRPr="002662B8">
              <w:rPr>
                <w:rFonts w:ascii="Arial" w:hAnsi="Arial" w:cs="Arial"/>
                <w:sz w:val="24"/>
                <w:szCs w:val="24"/>
              </w:rPr>
              <w:t>й</w:t>
            </w:r>
            <w:r w:rsidRPr="002662B8">
              <w:rPr>
                <w:rFonts w:ascii="Arial" w:hAnsi="Arial" w:cs="Arial"/>
                <w:sz w:val="24"/>
                <w:szCs w:val="24"/>
              </w:rPr>
              <w:t>ської збірної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України,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на отримання стипендії голови облдержадміні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трації.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ло</w:t>
            </w:r>
            <w:r>
              <w:rPr>
                <w:rFonts w:ascii="Arial" w:hAnsi="Arial" w:cs="Arial"/>
                <w:sz w:val="24"/>
                <w:szCs w:val="24"/>
              </w:rPr>
              <w:t xml:space="preserve">ви </w:t>
            </w:r>
            <w:r w:rsidRPr="002662B8">
              <w:rPr>
                <w:rFonts w:ascii="Arial" w:hAnsi="Arial" w:cs="Arial"/>
                <w:sz w:val="24"/>
                <w:szCs w:val="24"/>
              </w:rPr>
              <w:t>обл</w:t>
            </w:r>
            <w:r>
              <w:rPr>
                <w:rFonts w:ascii="Arial" w:hAnsi="Arial" w:cs="Arial"/>
                <w:sz w:val="24"/>
                <w:szCs w:val="24"/>
              </w:rPr>
              <w:t>держ</w:t>
            </w:r>
            <w:r w:rsidRPr="002662B8">
              <w:rPr>
                <w:rFonts w:ascii="Arial" w:hAnsi="Arial" w:cs="Arial"/>
                <w:sz w:val="24"/>
                <w:szCs w:val="24"/>
              </w:rPr>
              <w:t>адмін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страції </w:t>
            </w:r>
            <w:r>
              <w:rPr>
                <w:rFonts w:ascii="Arial" w:hAnsi="Arial" w:cs="Arial"/>
                <w:sz w:val="24"/>
                <w:szCs w:val="24"/>
              </w:rPr>
              <w:t>від 23.01.2006 № 17 „Про підгото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ку та участь спортсм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нів області в олімпі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 xml:space="preserve">ських,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паралімпійс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AB1F62">
              <w:rPr>
                <w:rFonts w:ascii="Arial" w:hAnsi="Arial" w:cs="Arial"/>
                <w:sz w:val="24"/>
                <w:szCs w:val="24"/>
              </w:rPr>
              <w:t>дефлімпійських</w:t>
            </w:r>
            <w:proofErr w:type="spellEnd"/>
            <w:r w:rsidRPr="00AB1F62">
              <w:rPr>
                <w:rFonts w:ascii="Arial" w:hAnsi="Arial" w:cs="Arial"/>
                <w:sz w:val="24"/>
                <w:szCs w:val="24"/>
              </w:rPr>
              <w:t xml:space="preserve"> іграх, Всесвітніх ун</w:t>
            </w:r>
            <w:r w:rsidRPr="00AB1F62">
              <w:rPr>
                <w:rFonts w:ascii="Arial" w:hAnsi="Arial" w:cs="Arial"/>
                <w:sz w:val="24"/>
                <w:szCs w:val="24"/>
              </w:rPr>
              <w:t>і</w:t>
            </w:r>
            <w:r w:rsidRPr="00AB1F62">
              <w:rPr>
                <w:rFonts w:ascii="Arial" w:hAnsi="Arial" w:cs="Arial"/>
                <w:sz w:val="24"/>
                <w:szCs w:val="24"/>
              </w:rPr>
              <w:t>версіадах, чемпіон</w:t>
            </w:r>
            <w:r w:rsidRPr="00AB1F62">
              <w:rPr>
                <w:rFonts w:ascii="Arial" w:hAnsi="Arial" w:cs="Arial"/>
                <w:sz w:val="24"/>
                <w:szCs w:val="24"/>
              </w:rPr>
              <w:t>а</w:t>
            </w:r>
            <w:r w:rsidRPr="00AB1F62">
              <w:rPr>
                <w:rFonts w:ascii="Arial" w:hAnsi="Arial" w:cs="Arial"/>
                <w:sz w:val="24"/>
                <w:szCs w:val="24"/>
              </w:rPr>
              <w:t>тах</w:t>
            </w:r>
            <w:r w:rsidRPr="003D215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світу  та Європи 2006-2008 років”      (зі змінами).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 xml:space="preserve"> Пархоменко В.О.,</w:t>
            </w:r>
          </w:p>
          <w:p w:rsidR="00F43753" w:rsidRPr="00044B38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044B38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044B38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16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F43753" w:rsidRPr="00BC298F" w:rsidRDefault="00F43753" w:rsidP="00F43753">
            <w:pPr>
              <w:spacing w:line="16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Нарада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з питань щодо підсумків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роботи жи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лово-комунальних пі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приємств області в осі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ньо-зимовий період 2011-2012 року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з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вдання з підготовки до опалювального 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зону 2012-2013 року.</w:t>
            </w:r>
          </w:p>
          <w:p w:rsidR="00F43753" w:rsidRPr="002662B8" w:rsidRDefault="00F43753" w:rsidP="00F43753">
            <w:pPr>
              <w:spacing w:line="18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Аналіз роботи підпр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ємств в опалювал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ному се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ні 2011-2012 року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завда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щодо підг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товки до нового опалювальн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го 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зону.</w:t>
            </w:r>
          </w:p>
          <w:p w:rsidR="00F43753" w:rsidRPr="002662B8" w:rsidRDefault="00F43753" w:rsidP="00F43753">
            <w:pPr>
              <w:pStyle w:val="BodyTextIndent"/>
              <w:spacing w:line="220" w:lineRule="exact"/>
              <w:ind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питань щодо ситуації в області на ринку хліба.</w:t>
            </w:r>
          </w:p>
          <w:p w:rsidR="00F43753" w:rsidRPr="002662B8" w:rsidRDefault="00F43753" w:rsidP="00F43753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недопуще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безпідставного зростання цін на хліб.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Нарада-семінар з п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реалізації зах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дів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з недопущення занесення збудників африканської чуми св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ней на територію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оручення заступн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ка голови Державної надзвичайної прот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епізоотичної комісії при Кабінеті Міністрів </w:t>
            </w:r>
            <w:r w:rsidRPr="00EA358F">
              <w:rPr>
                <w:rFonts w:ascii="Arial" w:hAnsi="Arial" w:cs="Arial"/>
                <w:spacing w:val="-20"/>
                <w:sz w:val="24"/>
                <w:szCs w:val="24"/>
              </w:rPr>
              <w:t>України від 06.10.2009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662B8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15-2-1-12/5920.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Січень. 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дотримання  вимог Г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лузевої угоди щодо рі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ня  середньомісячної заробітної плати в сіл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ськ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му господарстві та запобіган</w:t>
            </w:r>
            <w:r>
              <w:rPr>
                <w:rFonts w:ascii="Arial" w:hAnsi="Arial" w:cs="Arial"/>
                <w:sz w:val="24"/>
                <w:szCs w:val="24"/>
              </w:rPr>
              <w:t>ня виникне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ню заборгованості </w:t>
            </w:r>
            <w:r w:rsidRPr="002662B8">
              <w:rPr>
                <w:rFonts w:ascii="Arial" w:hAnsi="Arial" w:cs="Arial"/>
                <w:sz w:val="24"/>
                <w:szCs w:val="24"/>
              </w:rPr>
              <w:t>з 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плати заробітної пл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сільськогосподарс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ких підприємствах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ротоко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ади за участю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Прем’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єр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–мін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стра 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країни від 02.03.2009  та витяг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з протоколу засіда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Кабінет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Міністрів </w:t>
            </w:r>
            <w:r w:rsidRPr="00EA358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Укр</w:t>
            </w:r>
            <w:r w:rsidRPr="00EA358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а</w:t>
            </w:r>
            <w:r w:rsidRPr="00EA358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їни від 05.03.2009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16 „Про погашення заборгованості із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плати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заробітної пл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ти”.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підбиття підсумків ді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льності Головного управління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Держкомз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му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у Полтавській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сті та його територіал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о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ганів у районах і містах за 2011 рік та завдання на 2012 рік.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аналізу еф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ктивності роботи о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ганів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Дер</w:t>
            </w:r>
            <w:r w:rsidRPr="002662B8">
              <w:rPr>
                <w:rFonts w:ascii="Arial" w:hAnsi="Arial" w:cs="Arial"/>
                <w:sz w:val="24"/>
                <w:szCs w:val="24"/>
              </w:rPr>
              <w:t>ж</w:t>
            </w:r>
            <w:r w:rsidRPr="002662B8">
              <w:rPr>
                <w:rFonts w:ascii="Arial" w:hAnsi="Arial" w:cs="Arial"/>
                <w:sz w:val="24"/>
                <w:szCs w:val="24"/>
              </w:rPr>
              <w:t>комзему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та пошуку шляхів вдо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коналення взаємові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носин у сфері вик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ристання з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мель.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 з питань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підбиття підсумків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боти обласної служби зайнятості щодо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дання соціальних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слуг незайнятому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селенню та безробі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ним за 2011 рік.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   зайнятість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Обласний семінар-практикум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проведення держа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ної атестації шкіл ест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тичного виховання рег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ону, атестації педагог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чних працівників та управлінської діяльно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ті позашкільних закл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дів.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Закони України „Про освіту”, </w:t>
            </w:r>
            <w:r w:rsidRPr="002662B8">
              <w:rPr>
                <w:rFonts w:ascii="Arial" w:hAnsi="Arial" w:cs="Arial"/>
                <w:sz w:val="24"/>
                <w:szCs w:val="24"/>
              </w:rPr>
              <w:t>„Про позашк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льну осв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ту”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8173E">
              <w:rPr>
                <w:rFonts w:ascii="Arial" w:hAnsi="Arial" w:cs="Arial"/>
                <w:sz w:val="24"/>
                <w:szCs w:val="24"/>
              </w:rPr>
              <w:t>Пархоме</w:t>
            </w:r>
            <w:r w:rsidRPr="00E8173E">
              <w:rPr>
                <w:rFonts w:ascii="Arial" w:hAnsi="Arial" w:cs="Arial"/>
                <w:sz w:val="24"/>
                <w:szCs w:val="24"/>
              </w:rPr>
              <w:t>н</w:t>
            </w:r>
            <w:r w:rsidRPr="00E8173E">
              <w:rPr>
                <w:rFonts w:ascii="Arial" w:hAnsi="Arial" w:cs="Arial"/>
                <w:sz w:val="24"/>
                <w:szCs w:val="24"/>
              </w:rPr>
              <w:t>ко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173E">
              <w:rPr>
                <w:rFonts w:ascii="Arial" w:hAnsi="Arial" w:cs="Arial"/>
                <w:sz w:val="24"/>
                <w:szCs w:val="24"/>
              </w:rPr>
              <w:t>В.О.,</w:t>
            </w:r>
            <w:r w:rsidRPr="00E8173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Pr="00BC2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BC298F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Семінар-нарада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дання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послуг у сфері сільського зеленого т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ризму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Виконання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обласної </w:t>
            </w:r>
          </w:p>
          <w:p w:rsidR="00F43753" w:rsidRPr="002662B8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рограми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розвитку </w:t>
            </w:r>
          </w:p>
          <w:p w:rsidR="00F43753" w:rsidRPr="002662B8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туризму і курортів на 2011-2015 роки.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Heading2"/>
              <w:spacing w:before="0" w:after="0" w:line="240" w:lineRule="exact"/>
              <w:ind w:left="-125" w:right="-6"/>
              <w:jc w:val="both"/>
              <w:rPr>
                <w:b w:val="0"/>
                <w:i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 xml:space="preserve"> Пархоменко В.О.,</w:t>
            </w:r>
          </w:p>
          <w:p w:rsidR="00F43753" w:rsidRPr="00BC298F" w:rsidRDefault="00F43753" w:rsidP="00F43753">
            <w:pPr>
              <w:pStyle w:val="Heading2"/>
              <w:spacing w:before="0" w:after="0" w:line="240" w:lineRule="exact"/>
              <w:ind w:left="-125" w:right="-5"/>
              <w:jc w:val="both"/>
              <w:rPr>
                <w:b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Оніщук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Л.М. 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after="120"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питань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стан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виконання п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редбачених регіонал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ною програмою заходів, спрямованих на підв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щення рівня безпеки використання газу в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буті.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Запобігання неща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ним випадкам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під час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викорис</w:t>
            </w:r>
            <w:r>
              <w:rPr>
                <w:rFonts w:ascii="Arial" w:hAnsi="Arial" w:cs="Arial"/>
                <w:sz w:val="24"/>
                <w:szCs w:val="24"/>
              </w:rPr>
              <w:t>тання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газу в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буті.</w:t>
            </w:r>
          </w:p>
          <w:p w:rsidR="00F43753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Щербак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298F">
              <w:rPr>
                <w:rFonts w:ascii="Arial" w:hAnsi="Arial" w:cs="Arial"/>
                <w:sz w:val="24"/>
                <w:szCs w:val="24"/>
              </w:rPr>
              <w:t>С.Л.,</w:t>
            </w:r>
            <w:r w:rsidRPr="00BC298F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 </w:t>
            </w:r>
          </w:p>
          <w:p w:rsidR="00F43753" w:rsidRPr="00BC298F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питань щодо стану  впровадження вимог нової редакції Закону України „Про дозвільну систему у сфері господарської 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ті”.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Удосконалення дозв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льної системи області у сфері господарської діяльності.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Нарада-семінар з п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підбиття пі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сумків роботи з ох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рони праці в 2011 році та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вдання </w:t>
            </w:r>
            <w:r>
              <w:rPr>
                <w:rFonts w:ascii="Arial" w:hAnsi="Arial" w:cs="Arial"/>
                <w:sz w:val="24"/>
                <w:szCs w:val="24"/>
              </w:rPr>
              <w:t>із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забезпече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ефективного функці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нування  си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теми управління охороною праці в агропромисл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вому компл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ксі на 2012 рік.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створення безпечних умов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ці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сільському госп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дарстві.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підготовки та подання показн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ків Зведеного плану економічного і соціал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ного розвитку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агроп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ромислового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компле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су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області на 2012 рік.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належного рівня пі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готовки Зведеного плану економі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ного і соціального розвитку агропромислового комплексу Полтавс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кої області на 2012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рік. 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Нарада з питань </w:t>
            </w:r>
            <w:r>
              <w:rPr>
                <w:rFonts w:ascii="Arial" w:hAnsi="Arial" w:cs="Arial"/>
                <w:sz w:val="24"/>
                <w:szCs w:val="24"/>
              </w:rPr>
              <w:t>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кредитування сільськ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господарських підпр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ємств області.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Забезпечення фіна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сування, сво</w:t>
            </w:r>
            <w:r w:rsidRPr="002662B8">
              <w:rPr>
                <w:rFonts w:ascii="Arial" w:hAnsi="Arial" w:cs="Arial"/>
                <w:sz w:val="24"/>
                <w:szCs w:val="24"/>
              </w:rPr>
              <w:t>є</w:t>
            </w:r>
            <w:r w:rsidRPr="002662B8">
              <w:rPr>
                <w:rFonts w:ascii="Arial" w:hAnsi="Arial" w:cs="Arial"/>
                <w:sz w:val="24"/>
                <w:szCs w:val="24"/>
              </w:rPr>
              <w:t>часного і якісного проведення комплексу сільськог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сподарських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біт.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uppressAutoHyphens/>
              <w:spacing w:line="240" w:lineRule="exact"/>
              <w:ind w:left="-108" w:righ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pStyle w:val="BodyText3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щодо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реалізації заходів в 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ропромисловому ко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плексі області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зі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жен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ня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енергозатрат</w:t>
            </w:r>
            <w:proofErr w:type="spellEnd"/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можливості застос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вання альтернативних видів 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лива.  </w:t>
            </w:r>
          </w:p>
          <w:p w:rsidR="00F43753" w:rsidRDefault="00F43753" w:rsidP="00F43753">
            <w:pPr>
              <w:pStyle w:val="BodyText3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pStyle w:val="BodyText3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аналізу 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конання Галузевої програми підвище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ня </w:t>
            </w:r>
            <w:proofErr w:type="spellStart"/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енергоефективн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сті</w:t>
            </w:r>
            <w:proofErr w:type="spellEnd"/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2010-2014 роки за підсумками 2011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ind w:right="-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Обласна колегія-семінар По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тавського обласного виробн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чого управління водного го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подарства „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Полтававо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госп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з підбиття підсу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ків виконання держа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них пр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грам у 2011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році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галузевих з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вдань на 2012 рік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43753" w:rsidRDefault="00F43753" w:rsidP="00F43753">
            <w:pPr>
              <w:spacing w:line="240" w:lineRule="exact"/>
              <w:ind w:right="-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Default="00F43753" w:rsidP="00F43753">
            <w:pPr>
              <w:spacing w:line="240" w:lineRule="exact"/>
              <w:ind w:right="-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ind w:right="-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ефективності фу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кціонування водого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подарського компле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су області.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Нарада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з питань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щодо особливостей пров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дення зовнішнього н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зале</w:t>
            </w:r>
            <w:r w:rsidRPr="002662B8">
              <w:rPr>
                <w:rFonts w:ascii="Arial" w:hAnsi="Arial" w:cs="Arial"/>
                <w:sz w:val="24"/>
                <w:szCs w:val="24"/>
              </w:rPr>
              <w:t>ж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ного оцінювання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2012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ці.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3F0">
              <w:rPr>
                <w:rFonts w:ascii="Arial" w:hAnsi="Arial" w:cs="Arial"/>
                <w:sz w:val="24"/>
                <w:szCs w:val="24"/>
              </w:rPr>
              <w:t>Укази Президента Укра</w:t>
            </w:r>
            <w:r w:rsidRPr="00D013F0">
              <w:rPr>
                <w:rFonts w:ascii="Arial" w:hAnsi="Arial" w:cs="Arial"/>
                <w:sz w:val="24"/>
                <w:szCs w:val="24"/>
              </w:rPr>
              <w:t>ї</w:t>
            </w:r>
            <w:r w:rsidRPr="00D013F0">
              <w:rPr>
                <w:rFonts w:ascii="Arial" w:hAnsi="Arial" w:cs="Arial"/>
                <w:sz w:val="24"/>
                <w:szCs w:val="24"/>
              </w:rPr>
              <w:t xml:space="preserve">ни </w:t>
            </w:r>
            <w:r w:rsidRPr="00D013F0">
              <w:rPr>
                <w:rFonts w:ascii="Arial" w:hAnsi="Arial" w:cs="Arial"/>
                <w:spacing w:val="-20"/>
                <w:sz w:val="24"/>
                <w:szCs w:val="24"/>
              </w:rPr>
              <w:t>від    04.07.2005</w:t>
            </w:r>
            <w:r w:rsidRPr="00D013F0">
              <w:rPr>
                <w:rFonts w:ascii="Arial" w:hAnsi="Arial" w:cs="Arial"/>
                <w:sz w:val="24"/>
                <w:szCs w:val="24"/>
              </w:rPr>
              <w:t xml:space="preserve"> № 1013/2005 „Про невідкл</w:t>
            </w:r>
            <w:r w:rsidRPr="00D013F0">
              <w:rPr>
                <w:rFonts w:ascii="Arial" w:hAnsi="Arial" w:cs="Arial"/>
                <w:sz w:val="24"/>
                <w:szCs w:val="24"/>
              </w:rPr>
              <w:t>а</w:t>
            </w:r>
            <w:r w:rsidRPr="00D013F0">
              <w:rPr>
                <w:rFonts w:ascii="Arial" w:hAnsi="Arial" w:cs="Arial"/>
                <w:sz w:val="24"/>
                <w:szCs w:val="24"/>
              </w:rPr>
              <w:t>дні заходи щодо забезп</w:t>
            </w:r>
            <w:r w:rsidRPr="00D013F0">
              <w:rPr>
                <w:rFonts w:ascii="Arial" w:hAnsi="Arial" w:cs="Arial"/>
                <w:sz w:val="24"/>
                <w:szCs w:val="24"/>
              </w:rPr>
              <w:t>е</w:t>
            </w:r>
            <w:r w:rsidRPr="00D013F0">
              <w:rPr>
                <w:rFonts w:ascii="Arial" w:hAnsi="Arial" w:cs="Arial"/>
                <w:sz w:val="24"/>
                <w:szCs w:val="24"/>
              </w:rPr>
              <w:t>чення функціон</w:t>
            </w:r>
            <w:r w:rsidRPr="00D013F0">
              <w:rPr>
                <w:rFonts w:ascii="Arial" w:hAnsi="Arial" w:cs="Arial"/>
                <w:sz w:val="24"/>
                <w:szCs w:val="24"/>
              </w:rPr>
              <w:t>у</w:t>
            </w:r>
            <w:r w:rsidRPr="00D013F0">
              <w:rPr>
                <w:rFonts w:ascii="Arial" w:hAnsi="Arial" w:cs="Arial"/>
                <w:sz w:val="24"/>
                <w:szCs w:val="24"/>
              </w:rPr>
              <w:t xml:space="preserve">вання та розвитку </w:t>
            </w:r>
            <w:r w:rsidRPr="00D013F0">
              <w:rPr>
                <w:rFonts w:ascii="Arial" w:hAnsi="Arial" w:cs="Arial"/>
                <w:spacing w:val="-20"/>
                <w:sz w:val="24"/>
                <w:szCs w:val="24"/>
              </w:rPr>
              <w:t>освіти в Укра</w:t>
            </w:r>
            <w:r w:rsidRPr="00D013F0">
              <w:rPr>
                <w:rFonts w:ascii="Arial" w:hAnsi="Arial" w:cs="Arial"/>
                <w:spacing w:val="-20"/>
                <w:sz w:val="24"/>
                <w:szCs w:val="24"/>
              </w:rPr>
              <w:t>ї</w:t>
            </w:r>
            <w:r w:rsidRPr="00D013F0">
              <w:rPr>
                <w:rFonts w:ascii="Arial" w:hAnsi="Arial" w:cs="Arial"/>
                <w:spacing w:val="-20"/>
                <w:sz w:val="24"/>
                <w:szCs w:val="24"/>
              </w:rPr>
              <w:t>ні” та  від 20.03.2008</w:t>
            </w:r>
            <w:r w:rsidRPr="00D013F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013F0">
              <w:rPr>
                <w:rFonts w:ascii="Arial" w:hAnsi="Arial" w:cs="Arial"/>
                <w:sz w:val="24"/>
                <w:szCs w:val="24"/>
              </w:rPr>
              <w:t>№ 244/2008 „Про д</w:t>
            </w:r>
            <w:r w:rsidRPr="00D013F0">
              <w:rPr>
                <w:rFonts w:ascii="Arial" w:hAnsi="Arial" w:cs="Arial"/>
                <w:sz w:val="24"/>
                <w:szCs w:val="24"/>
              </w:rPr>
              <w:t>о</w:t>
            </w:r>
            <w:r w:rsidRPr="00D013F0">
              <w:rPr>
                <w:rFonts w:ascii="Arial" w:hAnsi="Arial" w:cs="Arial"/>
                <w:sz w:val="24"/>
                <w:szCs w:val="24"/>
              </w:rPr>
              <w:t>да</w:t>
            </w:r>
            <w:r w:rsidRPr="00D013F0">
              <w:rPr>
                <w:rFonts w:ascii="Arial" w:hAnsi="Arial" w:cs="Arial"/>
                <w:sz w:val="24"/>
                <w:szCs w:val="24"/>
              </w:rPr>
              <w:t>т</w:t>
            </w:r>
            <w:r w:rsidRPr="00D013F0">
              <w:rPr>
                <w:rFonts w:ascii="Arial" w:hAnsi="Arial" w:cs="Arial"/>
                <w:sz w:val="24"/>
                <w:szCs w:val="24"/>
              </w:rPr>
              <w:t>кові заходи щодо підвищення якості осв</w:t>
            </w:r>
            <w:r w:rsidRPr="00D013F0">
              <w:rPr>
                <w:rFonts w:ascii="Arial" w:hAnsi="Arial" w:cs="Arial"/>
                <w:sz w:val="24"/>
                <w:szCs w:val="24"/>
              </w:rPr>
              <w:t>і</w:t>
            </w:r>
            <w:r w:rsidRPr="00D013F0">
              <w:rPr>
                <w:rFonts w:ascii="Arial" w:hAnsi="Arial" w:cs="Arial"/>
                <w:sz w:val="24"/>
                <w:szCs w:val="24"/>
              </w:rPr>
              <w:t>ти в Україні”.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D013F0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7D52FF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</w:t>
            </w:r>
            <w:proofErr w:type="spellStart"/>
            <w:r w:rsidRPr="007D52FF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7D52FF">
              <w:rPr>
                <w:rFonts w:ascii="Arial" w:hAnsi="Arial" w:cs="Arial"/>
                <w:spacing w:val="-20"/>
                <w:sz w:val="24"/>
                <w:szCs w:val="24"/>
              </w:rPr>
              <w:t xml:space="preserve">  В.І.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</w:t>
            </w:r>
            <w:r w:rsidRPr="002662B8">
              <w:rPr>
                <w:rFonts w:ascii="Arial" w:hAnsi="Arial" w:cs="Arial"/>
                <w:sz w:val="24"/>
                <w:szCs w:val="24"/>
              </w:rPr>
              <w:t>-нарада з п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призначення населенню житлових су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сидій за спрощеним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рядком. 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Постанова Кабінету Міні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трів України від 06.07.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2662B8">
              <w:rPr>
                <w:rFonts w:ascii="Arial" w:hAnsi="Arial" w:cs="Arial"/>
                <w:sz w:val="24"/>
                <w:szCs w:val="24"/>
              </w:rPr>
              <w:t>11 № 774 „Про удосконалення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рядку призначення та надання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ню субсидій для 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шкодування витрат на оплату ж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тлово-комунальних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слуг та придбання скра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>лен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газу, твердого та рідкого пічного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бутового пал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ва”.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Методичний семінар з питань </w:t>
            </w:r>
            <w:r>
              <w:rPr>
                <w:rFonts w:ascii="Arial" w:hAnsi="Arial" w:cs="Arial"/>
                <w:sz w:val="24"/>
                <w:szCs w:val="24"/>
              </w:rPr>
              <w:t>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організації ко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сультацій органів вик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навчої влади з громадські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тю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22" w:hanging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z w:val="24"/>
                <w:szCs w:val="24"/>
              </w:rPr>
              <w:t>Постанова Кабінету Міні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трів України від 03.11.2010 №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996 „Про з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безпечення участі громадськості у формуванні та реал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зації державної пол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тики”.</w:t>
            </w:r>
          </w:p>
          <w:p w:rsidR="00F43753" w:rsidRPr="002662B8" w:rsidRDefault="00F43753" w:rsidP="00F43753">
            <w:pPr>
              <w:pStyle w:val="BodyTextIndent"/>
              <w:spacing w:line="240" w:lineRule="exact"/>
              <w:ind w:left="22" w:hanging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-94" w:firstLin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Лютий. 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Семінар-нарада кері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ників готельних закл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дів.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-10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Підготовка до пров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де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662B8">
              <w:rPr>
                <w:rFonts w:ascii="Arial" w:hAnsi="Arial" w:cs="Arial"/>
                <w:sz w:val="24"/>
                <w:szCs w:val="24"/>
              </w:rPr>
              <w:t>„Євро-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2662B8"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Heading2"/>
              <w:spacing w:before="0" w:after="0" w:line="240" w:lineRule="exact"/>
              <w:ind w:left="-25" w:right="-6"/>
              <w:jc w:val="both"/>
              <w:rPr>
                <w:b w:val="0"/>
                <w:i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pStyle w:val="Heading2"/>
              <w:spacing w:before="0" w:after="0" w:line="240" w:lineRule="exact"/>
              <w:ind w:right="-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Оніщук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Л.М.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Семінар-нарада з уча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никами фондового ри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ку щодо нових 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мог до скликання та проведе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загальних зборів а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ціонерів акці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нерних товариств у відповідн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сті до Закону 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sz w:val="24"/>
                <w:szCs w:val="24"/>
              </w:rPr>
              <w:t>ни „Про акціонерні товар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ства”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Закон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 України „Про а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ціонерні тов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риства”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Лютий-березень.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Валенко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питань щодо підбиття підсумків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боти будівельної галузі області  з питань міст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будування й архітект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ри за 2011 рік.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-10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Підбиття підсумків з метою </w:t>
            </w:r>
            <w:r>
              <w:rPr>
                <w:rFonts w:ascii="Arial" w:hAnsi="Arial" w:cs="Arial"/>
                <w:sz w:val="24"/>
                <w:szCs w:val="24"/>
              </w:rPr>
              <w:t>поліпшення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роботи г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лузі.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pStyle w:val="Heading2"/>
              <w:spacing w:before="0" w:after="0" w:line="240" w:lineRule="exact"/>
              <w:ind w:right="-6" w:firstLine="4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Ю.О.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 питань щодо опти</w:t>
            </w:r>
            <w:r w:rsidRPr="002662B8">
              <w:rPr>
                <w:rFonts w:ascii="Arial" w:hAnsi="Arial" w:cs="Arial"/>
                <w:sz w:val="24"/>
                <w:szCs w:val="24"/>
              </w:rPr>
              <w:t>міза</w:t>
            </w:r>
            <w:r>
              <w:rPr>
                <w:rFonts w:ascii="Arial" w:hAnsi="Arial" w:cs="Arial"/>
                <w:sz w:val="24"/>
                <w:szCs w:val="24"/>
              </w:rPr>
              <w:t>ції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роботи 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тостанцій </w:t>
            </w:r>
            <w:r>
              <w:rPr>
                <w:rFonts w:ascii="Arial" w:hAnsi="Arial" w:cs="Arial"/>
                <w:sz w:val="24"/>
                <w:szCs w:val="24"/>
              </w:rPr>
              <w:t>у місті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Полт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ві та будівництва нової автостан</w:t>
            </w:r>
            <w:r>
              <w:rPr>
                <w:rFonts w:ascii="Arial" w:hAnsi="Arial" w:cs="Arial"/>
                <w:sz w:val="24"/>
                <w:szCs w:val="24"/>
              </w:rPr>
              <w:t xml:space="preserve">ції 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вул.</w:t>
            </w:r>
            <w:r w:rsidRPr="002662B8">
              <w:rPr>
                <w:rFonts w:ascii="Arial" w:hAnsi="Arial" w:cs="Arial"/>
                <w:sz w:val="24"/>
                <w:szCs w:val="24"/>
              </w:rPr>
              <w:t>Фру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зе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Поліпшення якості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автостанційних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слуг та попер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 порушень чинн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транспортного зак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нодавства.</w:t>
            </w: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Бутко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С.І.,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ганіза</w:t>
            </w:r>
            <w:r>
              <w:rPr>
                <w:rFonts w:ascii="Arial" w:hAnsi="Arial" w:cs="Arial"/>
                <w:sz w:val="24"/>
                <w:szCs w:val="24"/>
              </w:rPr>
              <w:t>ції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перевезення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селення до садово-городніх ділянок у ве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няно-літній пер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од 2012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Поліпшення перев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зень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Бутко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С.І.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Семінар-нарада з ауд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торами Полтавської області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впровадження Міжн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родних стандартів бу</w:t>
            </w:r>
            <w:r w:rsidRPr="002662B8">
              <w:rPr>
                <w:rFonts w:ascii="Arial" w:hAnsi="Arial" w:cs="Arial"/>
                <w:sz w:val="24"/>
                <w:szCs w:val="24"/>
              </w:rPr>
              <w:t>х</w:t>
            </w:r>
            <w:r w:rsidRPr="002662B8">
              <w:rPr>
                <w:rFonts w:ascii="Arial" w:hAnsi="Arial" w:cs="Arial"/>
                <w:sz w:val="24"/>
                <w:szCs w:val="24"/>
              </w:rPr>
              <w:t>галтерського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ліку. 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Створення умов щодо ведення бухгалтерс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кого обліку публічними акціонерними товари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твами області згідно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з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Міжнародними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ста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дар</w:t>
            </w:r>
            <w:r>
              <w:rPr>
                <w:rFonts w:ascii="Arial" w:hAnsi="Arial" w:cs="Arial"/>
                <w:sz w:val="24"/>
                <w:szCs w:val="24"/>
              </w:rPr>
              <w:t>тами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бухгалтерс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кого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ліку.</w:t>
            </w: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Валенко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щодо розвит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к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 малого підпр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ємництва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 Полтавській обла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ті.</w:t>
            </w: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Взаємодія між владою та підприємницькими структ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рами.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Бугрій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Засідання обласної  робочої міжвідомчої групи з питань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охорони та ві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творення живих водних ресурсів з 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розробки та ре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лізації комплексу заходів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спрям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ваних на охорону водних ж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вих ресурсів та борот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бу з браконьєрством у нерестовий пер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од. </w:t>
            </w:r>
          </w:p>
          <w:p w:rsidR="00F43753" w:rsidRDefault="00F43753" w:rsidP="00F43753">
            <w:pPr>
              <w:spacing w:line="1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нале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них умов проведення нерест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вої кампанії, збер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ження живих водних ресурсів 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ласті.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Березень 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Грива Л.В.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Семінар з проблемних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форм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вання, подання та опрацюва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звітів страхувальн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ків по єдиному внеску на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гальнообов’язкове 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жавне соціальне стр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хування.</w:t>
            </w:r>
          </w:p>
          <w:p w:rsidR="00F43753" w:rsidRDefault="00F43753" w:rsidP="00F43753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2662B8">
              <w:rPr>
                <w:rFonts w:ascii="Arial" w:hAnsi="Arial" w:cs="Arial"/>
                <w:sz w:val="24"/>
                <w:szCs w:val="24"/>
              </w:rPr>
              <w:t>Про збір та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лік єдиного внеску на загальн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обов’язкове держа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не соціальне страхува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Семінар-нарада на т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му: „С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стема роботи з профілактики правоп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рушень на основі гум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нізації сучасної шк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ли”.</w:t>
            </w:r>
          </w:p>
          <w:p w:rsidR="00F43753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фесійно-технічну освіту”.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ind w:right="-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7D52FF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D52FF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7D52FF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7D52FF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>
              <w:rPr>
                <w:rFonts w:ascii="Arial" w:hAnsi="Arial" w:cs="Arial"/>
                <w:sz w:val="24"/>
                <w:szCs w:val="24"/>
              </w:rPr>
              <w:t>ліпшення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кадрової ситуації в медичних установах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сті. 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3F0">
              <w:rPr>
                <w:rFonts w:ascii="Arial" w:hAnsi="Arial" w:cs="Arial"/>
                <w:sz w:val="24"/>
                <w:szCs w:val="24"/>
              </w:rPr>
              <w:t>Орієнтовний План д</w:t>
            </w:r>
            <w:r w:rsidRPr="00D013F0">
              <w:rPr>
                <w:rFonts w:ascii="Arial" w:hAnsi="Arial" w:cs="Arial"/>
                <w:sz w:val="24"/>
                <w:szCs w:val="24"/>
              </w:rPr>
              <w:t>і</w:t>
            </w:r>
            <w:r w:rsidRPr="00D013F0">
              <w:rPr>
                <w:rFonts w:ascii="Arial" w:hAnsi="Arial" w:cs="Arial"/>
                <w:sz w:val="24"/>
                <w:szCs w:val="24"/>
              </w:rPr>
              <w:t>ял</w:t>
            </w:r>
            <w:r w:rsidRPr="00D013F0">
              <w:rPr>
                <w:rFonts w:ascii="Arial" w:hAnsi="Arial" w:cs="Arial"/>
                <w:sz w:val="24"/>
                <w:szCs w:val="24"/>
              </w:rPr>
              <w:t>ь</w:t>
            </w:r>
            <w:r w:rsidRPr="00D013F0">
              <w:rPr>
                <w:rFonts w:ascii="Arial" w:hAnsi="Arial" w:cs="Arial"/>
                <w:sz w:val="24"/>
                <w:szCs w:val="24"/>
              </w:rPr>
              <w:t xml:space="preserve">ності Міністерства охорони </w:t>
            </w:r>
            <w:r w:rsidRPr="00D013F0">
              <w:rPr>
                <w:rFonts w:ascii="Arial" w:hAnsi="Arial" w:cs="Arial"/>
                <w:spacing w:val="-20"/>
                <w:sz w:val="24"/>
                <w:szCs w:val="24"/>
              </w:rPr>
              <w:t>здоров’я Укра</w:t>
            </w:r>
            <w:r w:rsidRPr="00D013F0">
              <w:rPr>
                <w:rFonts w:ascii="Arial" w:hAnsi="Arial" w:cs="Arial"/>
                <w:spacing w:val="-20"/>
                <w:sz w:val="24"/>
                <w:szCs w:val="24"/>
              </w:rPr>
              <w:t>ї</w:t>
            </w:r>
            <w:r w:rsidRPr="00D013F0">
              <w:rPr>
                <w:rFonts w:ascii="Arial" w:hAnsi="Arial" w:cs="Arial"/>
                <w:spacing w:val="-20"/>
                <w:sz w:val="24"/>
                <w:szCs w:val="24"/>
              </w:rPr>
              <w:t>ни</w:t>
            </w:r>
            <w:r w:rsidRPr="00D013F0">
              <w:rPr>
                <w:rFonts w:ascii="Arial" w:hAnsi="Arial" w:cs="Arial"/>
                <w:sz w:val="24"/>
                <w:szCs w:val="24"/>
              </w:rPr>
              <w:t xml:space="preserve"> на 2012-2014 роки. 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D013F0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Методичний семінар-нарада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удосконалення діял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ності о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ганів виконавчої  влади щодо інформ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ня.</w:t>
            </w: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z w:val="24"/>
                <w:szCs w:val="24"/>
              </w:rPr>
              <w:t>Розпорядження Каб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нету Міністрів </w:t>
            </w:r>
            <w:r w:rsidRPr="00D013F0">
              <w:rPr>
                <w:rFonts w:ascii="Arial" w:hAnsi="Arial" w:cs="Arial"/>
                <w:bCs/>
                <w:sz w:val="24"/>
                <w:szCs w:val="24"/>
              </w:rPr>
              <w:t>Укра</w:t>
            </w:r>
            <w:r w:rsidRPr="00D013F0"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 w:rsidRPr="00D013F0">
              <w:rPr>
                <w:rFonts w:ascii="Arial" w:hAnsi="Arial" w:cs="Arial"/>
                <w:bCs/>
                <w:sz w:val="24"/>
                <w:szCs w:val="24"/>
              </w:rPr>
              <w:t xml:space="preserve">ни </w:t>
            </w:r>
            <w:r w:rsidRPr="00D013F0">
              <w:rPr>
                <w:rFonts w:ascii="Arial" w:hAnsi="Arial" w:cs="Arial"/>
                <w:bCs/>
                <w:spacing w:val="-20"/>
                <w:sz w:val="24"/>
                <w:szCs w:val="24"/>
              </w:rPr>
              <w:t>від 29.09.2010 №1912-р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 „Деякі питання уд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сконале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ння </w:t>
            </w:r>
            <w:proofErr w:type="spellStart"/>
            <w:r w:rsidRPr="002662B8">
              <w:rPr>
                <w:rFonts w:ascii="Arial" w:hAnsi="Arial" w:cs="Arial"/>
                <w:bCs/>
                <w:sz w:val="24"/>
                <w:szCs w:val="24"/>
              </w:rPr>
              <w:t>роз’яс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bCs/>
                <w:sz w:val="24"/>
                <w:szCs w:val="24"/>
              </w:rPr>
              <w:t>нювальної</w:t>
            </w:r>
            <w:proofErr w:type="spellEnd"/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 роботи о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ганами виконавчої вл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ди”.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1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зень. </w:t>
            </w:r>
          </w:p>
        </w:tc>
        <w:tc>
          <w:tcPr>
            <w:tcW w:w="2193" w:type="dxa"/>
          </w:tcPr>
          <w:p w:rsidR="00F43753" w:rsidRPr="00E8173E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8173E">
              <w:rPr>
                <w:rFonts w:ascii="Arial" w:hAnsi="Arial" w:cs="Arial"/>
                <w:bCs/>
                <w:sz w:val="24"/>
                <w:szCs w:val="24"/>
              </w:rPr>
              <w:t>Пархоме</w:t>
            </w:r>
            <w:r w:rsidRPr="00E8173E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E8173E">
              <w:rPr>
                <w:rFonts w:ascii="Arial" w:hAnsi="Arial" w:cs="Arial"/>
                <w:bCs/>
                <w:sz w:val="24"/>
                <w:szCs w:val="24"/>
              </w:rPr>
              <w:t>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Семінар-нарада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а т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му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: „Про 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взаємодію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о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р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ганів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виконавчої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вл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ди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місцевого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самовр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дування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із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засобами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масової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07A28">
              <w:rPr>
                <w:rFonts w:ascii="Arial" w:hAnsi="Arial" w:cs="Arial"/>
                <w:sz w:val="24"/>
                <w:szCs w:val="24"/>
                <w:lang w:val="uk-UA"/>
              </w:rPr>
              <w:t>інформації</w:t>
            </w: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>”.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z w:val="24"/>
                <w:szCs w:val="24"/>
              </w:rPr>
              <w:t>Закон України „Про пор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док висвітлення ді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льності органів держа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ної влади та органів місцевого с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моврядування в Укр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їні засобами м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сової інформації”, Указ Президента Укра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ни </w:t>
            </w:r>
            <w:r w:rsidRPr="007D52FF">
              <w:rPr>
                <w:rFonts w:ascii="Arial" w:hAnsi="Arial" w:cs="Arial"/>
                <w:bCs/>
                <w:spacing w:val="-20"/>
                <w:sz w:val="24"/>
                <w:szCs w:val="24"/>
              </w:rPr>
              <w:t>від 15.08.2005 №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r w:rsidRPr="007D52FF">
              <w:rPr>
                <w:rFonts w:ascii="Arial" w:hAnsi="Arial" w:cs="Arial"/>
                <w:bCs/>
                <w:spacing w:val="-20"/>
                <w:sz w:val="24"/>
                <w:szCs w:val="24"/>
              </w:rPr>
              <w:t>1276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 „Про забезп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чення участі грома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ськості у формуванні та реал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зації державної пол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тики”.</w:t>
            </w: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зень.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F43753" w:rsidRPr="00E8173E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8173E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after="60" w:line="240" w:lineRule="exact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Засідання ради дире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торів </w:t>
            </w:r>
            <w:r>
              <w:rPr>
                <w:rFonts w:ascii="Arial" w:hAnsi="Arial" w:cs="Arial"/>
                <w:sz w:val="24"/>
                <w:szCs w:val="24"/>
              </w:rPr>
              <w:t>будинків культ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ри,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центрів культури та 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звілля області на тему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„У г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ловній ролі –директор”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after="60" w:line="1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України „Про кул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туру”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Пархоменко </w:t>
            </w:r>
            <w:r w:rsidRPr="00BC298F">
              <w:rPr>
                <w:rFonts w:ascii="Arial" w:hAnsi="Arial" w:cs="Arial"/>
                <w:sz w:val="24"/>
                <w:szCs w:val="24"/>
              </w:rPr>
              <w:t>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Семінар з питань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щодо 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рішення проблем та пе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спектив реалізації державної сімейної 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літики стосовно ан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лізу форм обліку багатоді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них 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мей.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58092D" w:rsidRDefault="00F43753" w:rsidP="00F43753">
            <w:pPr>
              <w:spacing w:line="240" w:lineRule="exact"/>
              <w:ind w:right="28" w:hanging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92D">
              <w:rPr>
                <w:rFonts w:ascii="Arial" w:hAnsi="Arial" w:cs="Arial"/>
                <w:sz w:val="24"/>
                <w:szCs w:val="24"/>
              </w:rPr>
              <w:t>Постанова Кабінет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58092D">
              <w:rPr>
                <w:rFonts w:ascii="Arial" w:hAnsi="Arial" w:cs="Arial"/>
                <w:sz w:val="24"/>
                <w:szCs w:val="24"/>
              </w:rPr>
              <w:t xml:space="preserve"> Міні</w:t>
            </w:r>
            <w:r w:rsidRPr="0058092D">
              <w:rPr>
                <w:rFonts w:ascii="Arial" w:hAnsi="Arial" w:cs="Arial"/>
                <w:sz w:val="24"/>
                <w:szCs w:val="24"/>
              </w:rPr>
              <w:t>с</w:t>
            </w:r>
            <w:r w:rsidRPr="0058092D">
              <w:rPr>
                <w:rFonts w:ascii="Arial" w:hAnsi="Arial" w:cs="Arial"/>
                <w:sz w:val="24"/>
                <w:szCs w:val="24"/>
              </w:rPr>
              <w:t>трів України від 02.03.2010 № 209 „Деякі питання виг</w:t>
            </w:r>
            <w:r w:rsidRPr="0058092D">
              <w:rPr>
                <w:rFonts w:ascii="Arial" w:hAnsi="Arial" w:cs="Arial"/>
                <w:sz w:val="24"/>
                <w:szCs w:val="24"/>
              </w:rPr>
              <w:t>о</w:t>
            </w:r>
            <w:r w:rsidRPr="0058092D">
              <w:rPr>
                <w:rFonts w:ascii="Arial" w:hAnsi="Arial" w:cs="Arial"/>
                <w:sz w:val="24"/>
                <w:szCs w:val="24"/>
              </w:rPr>
              <w:t>товлення і видачі п</w:t>
            </w:r>
            <w:r w:rsidRPr="0058092D">
              <w:rPr>
                <w:rFonts w:ascii="Arial" w:hAnsi="Arial" w:cs="Arial"/>
                <w:sz w:val="24"/>
                <w:szCs w:val="24"/>
              </w:rPr>
              <w:t>о</w:t>
            </w:r>
            <w:r w:rsidRPr="0058092D">
              <w:rPr>
                <w:rFonts w:ascii="Arial" w:hAnsi="Arial" w:cs="Arial"/>
                <w:sz w:val="24"/>
                <w:szCs w:val="24"/>
              </w:rPr>
              <w:t>св</w:t>
            </w:r>
            <w:r w:rsidRPr="0058092D">
              <w:rPr>
                <w:rFonts w:ascii="Arial" w:hAnsi="Arial" w:cs="Arial"/>
                <w:sz w:val="24"/>
                <w:szCs w:val="24"/>
              </w:rPr>
              <w:t>і</w:t>
            </w:r>
            <w:r w:rsidRPr="0058092D">
              <w:rPr>
                <w:rFonts w:ascii="Arial" w:hAnsi="Arial" w:cs="Arial"/>
                <w:sz w:val="24"/>
                <w:szCs w:val="24"/>
              </w:rPr>
              <w:t>дчень батьків та дитини з багат</w:t>
            </w:r>
            <w:r w:rsidRPr="0058092D">
              <w:rPr>
                <w:rFonts w:ascii="Arial" w:hAnsi="Arial" w:cs="Arial"/>
                <w:sz w:val="24"/>
                <w:szCs w:val="24"/>
              </w:rPr>
              <w:t>о</w:t>
            </w:r>
            <w:r w:rsidRPr="0058092D">
              <w:rPr>
                <w:rFonts w:ascii="Arial" w:hAnsi="Arial" w:cs="Arial"/>
                <w:sz w:val="24"/>
                <w:szCs w:val="24"/>
              </w:rPr>
              <w:t>дітної сім’ї”.</w:t>
            </w:r>
          </w:p>
          <w:p w:rsidR="00F43753" w:rsidRPr="0058092D" w:rsidRDefault="00F43753" w:rsidP="00F43753">
            <w:pPr>
              <w:spacing w:line="16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pStyle w:val="Heading2"/>
              <w:spacing w:before="0" w:after="0" w:line="240" w:lineRule="exact"/>
              <w:ind w:right="-6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Н.А.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 на а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туальні теми щодо практичного застосування норм чинного законодавс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ва.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поліпшення роботи щодо заст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су</w:t>
            </w:r>
            <w:r w:rsidRPr="002662B8">
              <w:rPr>
                <w:rFonts w:ascii="Arial" w:hAnsi="Arial" w:cs="Arial"/>
                <w:sz w:val="24"/>
                <w:szCs w:val="24"/>
              </w:rPr>
              <w:softHyphen/>
              <w:t>вання норм чинн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законода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ства.</w:t>
            </w:r>
          </w:p>
          <w:p w:rsidR="00F43753" w:rsidRPr="002662B8" w:rsidRDefault="00F43753" w:rsidP="00F43753">
            <w:pPr>
              <w:spacing w:line="16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Пашкова Г.Є.</w:t>
            </w:r>
          </w:p>
          <w:p w:rsidR="00F43753" w:rsidRPr="00BC298F" w:rsidRDefault="00F43753" w:rsidP="00F43753">
            <w:pPr>
              <w:pStyle w:val="Heading2"/>
              <w:spacing w:line="240" w:lineRule="exact"/>
              <w:ind w:right="-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1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 будуть розглядатися на оперативно-розпорядчих нарадах</w:t>
            </w: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  голови облдержадміністрації</w:t>
            </w:r>
          </w:p>
          <w:p w:rsidR="00F43753" w:rsidRPr="00BC298F" w:rsidRDefault="00F43753" w:rsidP="00F43753">
            <w:pPr>
              <w:spacing w:line="18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хід розробки обл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сної Програми пов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дження з твердими 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бут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вими відходами на 2012-2016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2713" w:type="dxa"/>
          </w:tcPr>
          <w:p w:rsidR="00F43753" w:rsidRDefault="00F43753" w:rsidP="00F43753">
            <w:pPr>
              <w:pStyle w:val="BodyTextIndent"/>
              <w:spacing w:line="240" w:lineRule="exact"/>
              <w:ind w:left="-48" w:right="28" w:hanging="9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Розпорядження гол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ви облдержадмініс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рації від 24.10.2011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407 „Про міжвідо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чу робочу групу з п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тань розробки та ре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лізації обласної Пр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092D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грами поводження з </w:t>
            </w:r>
            <w:r w:rsidRPr="006A6D3C">
              <w:rPr>
                <w:rFonts w:ascii="Arial" w:hAnsi="Arial" w:cs="Arial"/>
                <w:color w:val="000000"/>
                <w:sz w:val="24"/>
                <w:szCs w:val="24"/>
              </w:rPr>
              <w:t>тве</w:t>
            </w:r>
            <w:r w:rsidRPr="006A6D3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6A6D3C">
              <w:rPr>
                <w:rFonts w:ascii="Arial" w:hAnsi="Arial" w:cs="Arial"/>
                <w:color w:val="000000"/>
                <w:sz w:val="24"/>
                <w:szCs w:val="24"/>
              </w:rPr>
              <w:t>дими побутовими відходами</w:t>
            </w:r>
            <w:r w:rsidRPr="0058092D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на </w:t>
            </w:r>
            <w:r w:rsidRPr="0058092D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2012-2016 </w:t>
            </w: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роки</w:t>
            </w:r>
            <w:r w:rsidRPr="0058092D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.”</w:t>
            </w:r>
          </w:p>
          <w:p w:rsidR="00F43753" w:rsidRPr="0058092D" w:rsidRDefault="00F43753" w:rsidP="00F43753">
            <w:pPr>
              <w:pStyle w:val="BodyTextIndent"/>
              <w:spacing w:line="240" w:lineRule="exact"/>
              <w:ind w:left="-48" w:right="28" w:hanging="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результати фіна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сування та використа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коштів державного бюджету за підсумками 2011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-48" w:right="28" w:hanging="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Контроль за викори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танням б</w:t>
            </w:r>
            <w:r w:rsidRPr="002662B8">
              <w:rPr>
                <w:rFonts w:ascii="Arial" w:hAnsi="Arial" w:cs="Arial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джетних коштів.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фінансування та 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користання коштів державн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бюджету за підсумками 2011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-48" w:right="28" w:hanging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Контроль за викори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танням б</w:t>
            </w:r>
            <w:r w:rsidRPr="002662B8">
              <w:rPr>
                <w:rFonts w:ascii="Arial" w:hAnsi="Arial" w:cs="Arial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джетних коштів.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доступність інвал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дів та інших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маломоб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льних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груп населення до об’єктів соціальної та </w:t>
            </w:r>
            <w:r w:rsidRPr="00457E19">
              <w:rPr>
                <w:rFonts w:ascii="Arial" w:hAnsi="Arial" w:cs="Arial"/>
                <w:spacing w:val="-20"/>
                <w:sz w:val="24"/>
                <w:szCs w:val="24"/>
              </w:rPr>
              <w:t>і</w:t>
            </w:r>
            <w:r w:rsidRPr="00457E19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457E19">
              <w:rPr>
                <w:rFonts w:ascii="Arial" w:hAnsi="Arial" w:cs="Arial"/>
                <w:spacing w:val="-20"/>
                <w:sz w:val="24"/>
                <w:szCs w:val="24"/>
              </w:rPr>
              <w:t>женерно-транспортної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інфрастру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тур.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26" w:right="28" w:hanging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Розпорядження гол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ви облдержадмініс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рац</w:t>
            </w:r>
            <w:r>
              <w:rPr>
                <w:rFonts w:ascii="Arial" w:hAnsi="Arial" w:cs="Arial"/>
                <w:sz w:val="24"/>
                <w:szCs w:val="24"/>
              </w:rPr>
              <w:t>ії від 28.01.2009 № 27 „</w:t>
            </w:r>
            <w:r w:rsidRPr="002662B8">
              <w:rPr>
                <w:rFonts w:ascii="Arial" w:hAnsi="Arial" w:cs="Arial"/>
                <w:sz w:val="24"/>
                <w:szCs w:val="24"/>
              </w:rPr>
              <w:t>Про утворення комітету досту</w:t>
            </w:r>
            <w:r w:rsidRPr="002662B8"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>ності при Полтавській об</w:t>
            </w:r>
            <w:r w:rsidRPr="002662B8">
              <w:rPr>
                <w:rFonts w:ascii="Arial" w:hAnsi="Arial" w:cs="Arial"/>
                <w:sz w:val="24"/>
                <w:szCs w:val="24"/>
              </w:rPr>
              <w:t>л</w:t>
            </w:r>
            <w:r w:rsidRPr="002662B8">
              <w:rPr>
                <w:rFonts w:ascii="Arial" w:hAnsi="Arial" w:cs="Arial"/>
                <w:sz w:val="24"/>
                <w:szCs w:val="24"/>
              </w:rPr>
              <w:t>держадміністр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ції”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Default="00F43753" w:rsidP="00F43753">
            <w:pPr>
              <w:pStyle w:val="BodyTextIndent"/>
              <w:spacing w:line="240" w:lineRule="exact"/>
              <w:ind w:left="26" w:right="28" w:hanging="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pStyle w:val="BodyTextIndent"/>
              <w:spacing w:line="240" w:lineRule="exact"/>
              <w:ind w:left="26" w:right="28" w:hanging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Про стан забезпечення борошном хлібопекарс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ких підприємств о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ласті.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З метою оптимізації роботи підприємств хлібопекарної гал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зі.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проект обласної цільової програми ро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витку овочівни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тва. </w:t>
            </w:r>
          </w:p>
        </w:tc>
        <w:tc>
          <w:tcPr>
            <w:tcW w:w="2713" w:type="dxa"/>
          </w:tcPr>
          <w:p w:rsidR="00F43753" w:rsidRPr="00457E19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На виконання дор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чення голови облд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ржадмініс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рації щодо розвитку галузі овоч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457E19">
              <w:rPr>
                <w:rFonts w:ascii="Arial" w:hAnsi="Arial" w:cs="Arial"/>
                <w:color w:val="000000"/>
                <w:sz w:val="24"/>
                <w:szCs w:val="24"/>
              </w:rPr>
              <w:t>вництва.</w:t>
            </w:r>
          </w:p>
          <w:p w:rsidR="00F43753" w:rsidRPr="00457E19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використання коштів за державними та обласними прогр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мами підтримки агр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промислового компле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су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2011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році.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підтримки сіль</w:t>
            </w:r>
            <w:r>
              <w:rPr>
                <w:rFonts w:ascii="Arial" w:hAnsi="Arial" w:cs="Arial"/>
                <w:sz w:val="24"/>
                <w:szCs w:val="24"/>
              </w:rPr>
              <w:t>сько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госп</w:t>
            </w:r>
            <w:r>
              <w:rPr>
                <w:rFonts w:ascii="Arial" w:hAnsi="Arial" w:cs="Arial"/>
                <w:sz w:val="24"/>
                <w:szCs w:val="24"/>
              </w:rPr>
              <w:t>одарс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кого </w:t>
            </w:r>
            <w:r w:rsidRPr="002662B8">
              <w:rPr>
                <w:rFonts w:ascii="Arial" w:hAnsi="Arial" w:cs="Arial"/>
                <w:sz w:val="24"/>
                <w:szCs w:val="24"/>
              </w:rPr>
              <w:t>виробн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ка.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забезпеченість сільськ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господарських виробників насінням ярих культур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своєчасності та якості проведення комплексу весн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но-польових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біт.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Палій Ю.Г.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стан погашення заборгованості з випл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ти заробітної плати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сільському господарс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ротоко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ди за участю Прем`єр-Міністра Укр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їни від 02.03.2009 та витяг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 з протоколу  засіда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ня Кабінету Міністрів України від </w:t>
            </w:r>
            <w:r w:rsidRPr="00457E19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05.03.2009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16 „Про погашення заборгованості із 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плати заробітної пл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ти”.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оплати праці,  забезпечення своєча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ності виплати заробі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ної плати та погашення зарпла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боргів на підприємствах, устан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вах та організаціях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опл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ту праці”.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реалізації в області заходів щодо впорядкування пенсі</w:t>
            </w:r>
            <w:r w:rsidRPr="002662B8">
              <w:rPr>
                <w:rFonts w:ascii="Arial" w:hAnsi="Arial" w:cs="Arial"/>
                <w:sz w:val="24"/>
                <w:szCs w:val="24"/>
              </w:rPr>
              <w:t>й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виплат деяким к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тегоріям пе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сіонерів з урах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ванням судових рішень та а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тивізацію відповідної інформаці</w:t>
            </w:r>
            <w:r w:rsidRPr="002662B8">
              <w:rPr>
                <w:rFonts w:ascii="Arial" w:hAnsi="Arial" w:cs="Arial"/>
                <w:sz w:val="24"/>
                <w:szCs w:val="24"/>
              </w:rPr>
              <w:t>й</w:t>
            </w:r>
            <w:r w:rsidRPr="002662B8">
              <w:rPr>
                <w:rFonts w:ascii="Arial" w:hAnsi="Arial" w:cs="Arial"/>
                <w:sz w:val="24"/>
                <w:szCs w:val="24"/>
              </w:rPr>
              <w:t>но-роз’яснювальної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боти.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 „Про пенсійне забезпече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проект обласної Програми розвитку професі</w:t>
            </w:r>
            <w:r w:rsidRPr="002662B8">
              <w:rPr>
                <w:rFonts w:ascii="Arial" w:hAnsi="Arial" w:cs="Arial"/>
                <w:sz w:val="24"/>
                <w:szCs w:val="24"/>
              </w:rPr>
              <w:t>й</w:t>
            </w:r>
            <w:r w:rsidRPr="002662B8">
              <w:rPr>
                <w:rFonts w:ascii="Arial" w:hAnsi="Arial" w:cs="Arial"/>
                <w:sz w:val="24"/>
                <w:szCs w:val="24"/>
              </w:rPr>
              <w:t>но-технічної освіти області на 2012-2015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Закони України „Про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фесійно-технічну освіту”.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251AAE" w:rsidRDefault="00F43753" w:rsidP="00F43753">
            <w:pPr>
              <w:spacing w:line="240" w:lineRule="exact"/>
              <w:ind w:left="-125" w:right="-108" w:firstLine="4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підготовку матер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алів на засідання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сного координ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ційного комітету сприяння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йнятості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зайнятість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  <w:p w:rsidR="00F43753" w:rsidRPr="002662B8" w:rsidRDefault="00F43753" w:rsidP="00F43753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підготовку до  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значе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в області Дня с</w:t>
            </w:r>
            <w:r w:rsidRPr="002662B8">
              <w:rPr>
                <w:rFonts w:ascii="Arial" w:hAnsi="Arial" w:cs="Arial"/>
                <w:sz w:val="24"/>
                <w:szCs w:val="24"/>
              </w:rPr>
              <w:t>оборності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sz w:val="24"/>
                <w:szCs w:val="24"/>
              </w:rPr>
              <w:t>ни 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>21.01.1999</w:t>
            </w:r>
            <w:r>
              <w:rPr>
                <w:rFonts w:ascii="Arial" w:hAnsi="Arial" w:cs="Arial"/>
                <w:sz w:val="24"/>
                <w:szCs w:val="24"/>
              </w:rPr>
              <w:t xml:space="preserve"> № 42/1999 „Про День с</w:t>
            </w:r>
            <w:r w:rsidRPr="002662B8">
              <w:rPr>
                <w:rFonts w:ascii="Arial" w:hAnsi="Arial" w:cs="Arial"/>
                <w:sz w:val="24"/>
                <w:szCs w:val="24"/>
              </w:rPr>
              <w:t>оборно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ті України”.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10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 w:right="-108" w:firstLine="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ко В.О.,</w:t>
            </w:r>
          </w:p>
          <w:p w:rsidR="00F43753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лиця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М.П.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підготовку та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ведення заходів 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 з нагоди відзн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200-річчя з дня нар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 Євгена Гребі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Постанова Верх</w:t>
            </w:r>
            <w:r>
              <w:rPr>
                <w:rFonts w:ascii="Arial" w:hAnsi="Arial" w:cs="Arial"/>
                <w:sz w:val="24"/>
                <w:szCs w:val="24"/>
              </w:rPr>
              <w:t xml:space="preserve">овної Ради України від 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>21.04.2011      № 3302-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  <w:lang w:val="en-US"/>
              </w:rPr>
              <w:t>VI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„Про відзн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200-річчя з дня нар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 Євгена Греб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нки”</w:t>
            </w:r>
            <w:r w:rsidRPr="002662B8">
              <w:rPr>
                <w:rFonts w:ascii="Arial" w:hAnsi="Arial" w:cs="Arial"/>
                <w:sz w:val="24"/>
                <w:szCs w:val="24"/>
              </w:rPr>
              <w:t>, розпор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дження </w:t>
            </w:r>
            <w:r w:rsidRPr="00CB54F6">
              <w:rPr>
                <w:rFonts w:ascii="Arial" w:hAnsi="Arial" w:cs="Arial"/>
                <w:sz w:val="24"/>
                <w:szCs w:val="24"/>
              </w:rPr>
              <w:t>голови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>облдержадміні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>с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 xml:space="preserve">трації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від 31.05.2011 </w:t>
            </w:r>
            <w:r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2662B8">
              <w:rPr>
                <w:rFonts w:ascii="Arial" w:hAnsi="Arial" w:cs="Arial"/>
                <w:sz w:val="24"/>
                <w:szCs w:val="24"/>
              </w:rPr>
              <w:t>236 „Про відзн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в області 200-річчя з дня нар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 Євгена Греб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нки”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обласну Програму розв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тку культури на 2012-2016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України „Про кул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туру”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DC6D2E" w:rsidRDefault="00F43753" w:rsidP="00F43753">
            <w:pPr>
              <w:spacing w:line="240" w:lineRule="exact"/>
              <w:ind w:left="-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D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підготовку та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ведення заходів 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 з нагоди відзн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170-річчя з дня народження Миколи Лисе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ка.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Постанова Верховно</w:t>
            </w:r>
            <w:r>
              <w:rPr>
                <w:rFonts w:ascii="Arial" w:hAnsi="Arial" w:cs="Arial"/>
                <w:sz w:val="24"/>
                <w:szCs w:val="24"/>
              </w:rPr>
              <w:t xml:space="preserve">ї Ради України від 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 xml:space="preserve">21.10.2011 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 xml:space="preserve">№ </w:t>
            </w:r>
            <w:r w:rsidRPr="00CB54F6">
              <w:rPr>
                <w:rFonts w:ascii="Arial" w:hAnsi="Arial" w:cs="Arial"/>
                <w:sz w:val="24"/>
                <w:szCs w:val="24"/>
              </w:rPr>
              <w:t>3966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>-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  <w:lang w:val="en-US"/>
              </w:rPr>
              <w:t>VI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„Про відзн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170-річчя з дня нар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 Миколи Лис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нка”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організацію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вик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нання Закону України „Про оголошення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родних територій міста Миргорода Полтавс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кої області курортом 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жавного зн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чення</w:t>
            </w:r>
            <w:r w:rsidRPr="002662B8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-74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Підготовка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проекту </w:t>
            </w:r>
          </w:p>
          <w:p w:rsidR="00F43753" w:rsidRDefault="00F43753" w:rsidP="00F43753">
            <w:pPr>
              <w:pStyle w:val="BodyTextIndent"/>
              <w:spacing w:line="240" w:lineRule="exact"/>
              <w:ind w:left="-74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нормативно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662B8">
              <w:rPr>
                <w:rFonts w:ascii="Arial" w:hAnsi="Arial" w:cs="Arial"/>
                <w:sz w:val="24"/>
                <w:szCs w:val="24"/>
              </w:rPr>
              <w:t>прав</w:t>
            </w:r>
            <w:r>
              <w:rPr>
                <w:rFonts w:ascii="Arial" w:hAnsi="Arial" w:cs="Arial"/>
                <w:sz w:val="24"/>
                <w:szCs w:val="24"/>
              </w:rPr>
              <w:t>ово-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F43753" w:rsidRPr="002662B8" w:rsidRDefault="00F43753" w:rsidP="00F43753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акту для Кабін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ту Міністрів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662B8">
              <w:rPr>
                <w:rFonts w:ascii="Arial" w:hAnsi="Arial" w:cs="Arial"/>
                <w:sz w:val="24"/>
                <w:szCs w:val="24"/>
              </w:rPr>
              <w:t>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ни. 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Heading2"/>
              <w:spacing w:before="0" w:after="0" w:line="240" w:lineRule="exact"/>
              <w:ind w:left="-125" w:right="-6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BC298F">
              <w:rPr>
                <w:b w:val="0"/>
                <w:i w:val="0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проведення видачі посв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дчень батькам та дітям з багатодітних с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мей.</w:t>
            </w:r>
          </w:p>
        </w:tc>
        <w:tc>
          <w:tcPr>
            <w:tcW w:w="2713" w:type="dxa"/>
          </w:tcPr>
          <w:p w:rsidR="00F43753" w:rsidRPr="00CB54F6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Наказ Міністерства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їни у справах сім’ї, молоді 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>та спо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>р</w:t>
            </w:r>
            <w:r w:rsidRPr="00CB54F6">
              <w:rPr>
                <w:rFonts w:ascii="Arial" w:hAnsi="Arial" w:cs="Arial"/>
                <w:spacing w:val="-20"/>
                <w:sz w:val="24"/>
                <w:szCs w:val="24"/>
              </w:rPr>
              <w:t xml:space="preserve">ту від 29.06.2010  № 1947 </w:t>
            </w:r>
            <w:r w:rsidRPr="002662B8">
              <w:rPr>
                <w:rFonts w:ascii="Arial" w:hAnsi="Arial" w:cs="Arial"/>
                <w:sz w:val="24"/>
                <w:szCs w:val="24"/>
              </w:rPr>
              <w:t>„Про затве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 Інструкції про пор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док видачі посві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чень батьків та дит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ни з баг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тодітної сім’ї”.</w:t>
            </w:r>
          </w:p>
          <w:p w:rsidR="00F43753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відзначення 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 новорічних та рі</w:t>
            </w:r>
            <w:r w:rsidRPr="002662B8">
              <w:rPr>
                <w:rFonts w:ascii="Arial" w:hAnsi="Arial" w:cs="Arial"/>
                <w:sz w:val="24"/>
                <w:szCs w:val="24"/>
              </w:rPr>
              <w:t>з</w:t>
            </w:r>
            <w:r w:rsidRPr="002662B8">
              <w:rPr>
                <w:rFonts w:ascii="Arial" w:hAnsi="Arial" w:cs="Arial"/>
                <w:sz w:val="24"/>
                <w:szCs w:val="24"/>
              </w:rPr>
              <w:t>дв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свят.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26" w:right="28" w:hanging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Робочий план з пі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готовки та проведе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новорічних свят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Головної ялинки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ті. </w:t>
            </w:r>
          </w:p>
          <w:p w:rsidR="00F43753" w:rsidRPr="002662B8" w:rsidRDefault="00F43753" w:rsidP="00F43753">
            <w:pPr>
              <w:pStyle w:val="BodyTextIndent"/>
              <w:spacing w:line="240" w:lineRule="exact"/>
              <w:ind w:left="26" w:right="28" w:hanging="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дотримання 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жавної дисципліни цін на сп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живчому ринку області.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Попередження нео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ґрунтованого зро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тання цін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Січень-березень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Адамович </w:t>
            </w:r>
            <w:r>
              <w:rPr>
                <w:rFonts w:ascii="Arial" w:hAnsi="Arial" w:cs="Arial"/>
                <w:sz w:val="24"/>
                <w:szCs w:val="24"/>
              </w:rPr>
              <w:t>О.</w:t>
            </w:r>
            <w:r w:rsidRPr="00BC298F">
              <w:rPr>
                <w:rFonts w:ascii="Arial" w:hAnsi="Arial" w:cs="Arial"/>
                <w:sz w:val="24"/>
                <w:szCs w:val="24"/>
              </w:rPr>
              <w:t>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хід зимівлі посівів озимих культур в сіл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ськогосподарських пі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ємствах області.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чіткого планува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ня заходів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догляду за посівами.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Січень-</w:t>
            </w:r>
            <w:proofErr w:type="spellEnd"/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роботу молокоп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реробних пі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приємств області</w:t>
            </w:r>
            <w:r w:rsidRPr="002662B8">
              <w:rPr>
                <w:rFonts w:ascii="Arial" w:hAnsi="Arial" w:cs="Arial"/>
                <w:sz w:val="24"/>
                <w:szCs w:val="24"/>
              </w:rPr>
              <w:t>, цінову ситу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цію на ри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ку молока та стан розрахунків з </w:t>
            </w:r>
            <w:r w:rsidRPr="00CB54F6">
              <w:rPr>
                <w:rFonts w:ascii="Arial" w:hAnsi="Arial" w:cs="Arial"/>
                <w:sz w:val="24"/>
                <w:szCs w:val="24"/>
              </w:rPr>
              <w:t>сіл</w:t>
            </w:r>
            <w:r w:rsidRPr="00CB54F6">
              <w:rPr>
                <w:rFonts w:ascii="Arial" w:hAnsi="Arial" w:cs="Arial"/>
                <w:sz w:val="24"/>
                <w:szCs w:val="24"/>
              </w:rPr>
              <w:t>ь</w:t>
            </w:r>
            <w:r w:rsidRPr="00CB54F6">
              <w:rPr>
                <w:rFonts w:ascii="Arial" w:hAnsi="Arial" w:cs="Arial"/>
                <w:sz w:val="24"/>
                <w:szCs w:val="24"/>
              </w:rPr>
              <w:t>ськогосподарськими тов</w:t>
            </w:r>
            <w:r w:rsidRPr="00CB54F6">
              <w:rPr>
                <w:rFonts w:ascii="Arial" w:hAnsi="Arial" w:cs="Arial"/>
                <w:sz w:val="24"/>
                <w:szCs w:val="24"/>
              </w:rPr>
              <w:t>а</w:t>
            </w:r>
            <w:r w:rsidRPr="00CB54F6">
              <w:rPr>
                <w:rFonts w:ascii="Arial" w:hAnsi="Arial" w:cs="Arial"/>
                <w:sz w:val="24"/>
                <w:szCs w:val="24"/>
              </w:rPr>
              <w:t xml:space="preserve">ровиробниками за поставлену </w:t>
            </w:r>
            <w:proofErr w:type="spellStart"/>
            <w:r w:rsidRPr="00CB54F6">
              <w:rPr>
                <w:rFonts w:ascii="Arial" w:hAnsi="Arial" w:cs="Arial"/>
                <w:sz w:val="24"/>
                <w:szCs w:val="24"/>
              </w:rPr>
              <w:t>молокос</w:t>
            </w:r>
            <w:r w:rsidRPr="00CB54F6">
              <w:rPr>
                <w:rFonts w:ascii="Arial" w:hAnsi="Arial" w:cs="Arial"/>
                <w:sz w:val="24"/>
                <w:szCs w:val="24"/>
              </w:rPr>
              <w:t>и</w:t>
            </w:r>
            <w:r w:rsidRPr="00CB54F6">
              <w:rPr>
                <w:rFonts w:ascii="Arial" w:hAnsi="Arial" w:cs="Arial"/>
                <w:sz w:val="24"/>
                <w:szCs w:val="24"/>
              </w:rPr>
              <w:t>ровину</w:t>
            </w:r>
            <w:proofErr w:type="spellEnd"/>
            <w:r w:rsidRPr="00CB54F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DE1F74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контролю за 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дом заготівель та розрахунками за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ставлену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молоко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ровину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>, забезп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стабільної с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туації на ринку молокопроду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тів.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Січень-</w:t>
            </w:r>
            <w:proofErr w:type="spellEnd"/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В.Г.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right="-108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стан формування переліку об’єктів жи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лово-комунального го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подарства області,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боти на яких будуть ф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нансуватись  за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хунок видатків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держ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вного та місцевих  б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джетів у 2012 році.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Держ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ний бюджет України на 2012 рік”.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Лютий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pStyle w:val="Body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забезпечення населення області б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лонами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зі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скрапленим вуглеводневим газом пропан-бутан та їх бе</w:t>
            </w:r>
            <w:r w:rsidRPr="002662B8">
              <w:rPr>
                <w:rFonts w:ascii="Arial" w:hAnsi="Arial" w:cs="Arial"/>
                <w:sz w:val="24"/>
                <w:szCs w:val="24"/>
              </w:rPr>
              <w:t>з</w:t>
            </w:r>
            <w:r w:rsidRPr="002662B8">
              <w:rPr>
                <w:rFonts w:ascii="Arial" w:hAnsi="Arial" w:cs="Arial"/>
                <w:sz w:val="24"/>
                <w:szCs w:val="24"/>
              </w:rPr>
              <w:t>печного викори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тання в місцях масового ску</w:t>
            </w:r>
            <w:r w:rsidRPr="002662B8"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людей.</w:t>
            </w:r>
          </w:p>
          <w:p w:rsidR="00F43753" w:rsidRPr="002662B8" w:rsidRDefault="00F43753" w:rsidP="00F43753">
            <w:pPr>
              <w:pStyle w:val="Body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Запобігання неща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ним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вип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дкам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Щербак С.Л. </w:t>
            </w:r>
          </w:p>
          <w:p w:rsidR="00F43753" w:rsidRPr="00BC298F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Про організацію</w:t>
            </w:r>
            <w:r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 в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 містах і райо</w:t>
            </w:r>
            <w:r>
              <w:rPr>
                <w:rFonts w:ascii="Arial" w:hAnsi="Arial" w:cs="Arial"/>
                <w:bCs/>
                <w:spacing w:val="-8"/>
                <w:sz w:val="24"/>
                <w:szCs w:val="24"/>
              </w:rPr>
              <w:t>нах області ярма</w:t>
            </w:r>
            <w:r>
              <w:rPr>
                <w:rFonts w:ascii="Arial" w:hAnsi="Arial" w:cs="Arial"/>
                <w:bCs/>
                <w:spacing w:val="-8"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spacing w:val="-8"/>
                <w:sz w:val="24"/>
                <w:szCs w:val="24"/>
              </w:rPr>
              <w:t>ків „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вих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дного дня</w:t>
            </w:r>
            <w:r>
              <w:rPr>
                <w:rFonts w:ascii="Arial" w:hAnsi="Arial" w:cs="Arial"/>
                <w:bCs/>
                <w:spacing w:val="-8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B54F6">
              <w:rPr>
                <w:rFonts w:ascii="Arial" w:hAnsi="Arial" w:cs="Arial"/>
                <w:sz w:val="24"/>
                <w:szCs w:val="24"/>
              </w:rPr>
              <w:t>З метою вжиття зах</w:t>
            </w:r>
            <w:r w:rsidRPr="00CB54F6">
              <w:rPr>
                <w:rFonts w:ascii="Arial" w:hAnsi="Arial" w:cs="Arial"/>
                <w:sz w:val="24"/>
                <w:szCs w:val="24"/>
              </w:rPr>
              <w:t>о</w:t>
            </w:r>
            <w:r w:rsidRPr="00CB54F6">
              <w:rPr>
                <w:rFonts w:ascii="Arial" w:hAnsi="Arial" w:cs="Arial"/>
                <w:sz w:val="24"/>
                <w:szCs w:val="24"/>
              </w:rPr>
              <w:t>дів щодо насичення пр</w:t>
            </w:r>
            <w:r w:rsidRPr="00CB54F6">
              <w:rPr>
                <w:rFonts w:ascii="Arial" w:hAnsi="Arial" w:cs="Arial"/>
                <w:sz w:val="24"/>
                <w:szCs w:val="24"/>
              </w:rPr>
              <w:t>о</w:t>
            </w:r>
            <w:r w:rsidRPr="00CB54F6">
              <w:rPr>
                <w:rFonts w:ascii="Arial" w:hAnsi="Arial" w:cs="Arial"/>
                <w:sz w:val="24"/>
                <w:szCs w:val="24"/>
              </w:rPr>
              <w:t>довольчого ринку, недопущення безпі</w:t>
            </w:r>
            <w:r w:rsidRPr="00CB54F6">
              <w:rPr>
                <w:rFonts w:ascii="Arial" w:hAnsi="Arial" w:cs="Arial"/>
                <w:sz w:val="24"/>
                <w:szCs w:val="24"/>
              </w:rPr>
              <w:t>д</w:t>
            </w:r>
            <w:r w:rsidRPr="00CB54F6">
              <w:rPr>
                <w:rFonts w:ascii="Arial" w:hAnsi="Arial" w:cs="Arial"/>
                <w:sz w:val="24"/>
                <w:szCs w:val="24"/>
              </w:rPr>
              <w:t>ставного зро</w:t>
            </w:r>
            <w:r w:rsidRPr="00CB54F6">
              <w:rPr>
                <w:rFonts w:ascii="Arial" w:hAnsi="Arial" w:cs="Arial"/>
                <w:sz w:val="24"/>
                <w:szCs w:val="24"/>
              </w:rPr>
              <w:t>с</w:t>
            </w:r>
            <w:r w:rsidRPr="00CB54F6">
              <w:rPr>
                <w:rFonts w:ascii="Arial" w:hAnsi="Arial" w:cs="Arial"/>
                <w:sz w:val="24"/>
                <w:szCs w:val="24"/>
              </w:rPr>
              <w:t>тання цін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Про цінову ситуацію на продовольчому ринку  області. </w:t>
            </w:r>
          </w:p>
        </w:tc>
        <w:tc>
          <w:tcPr>
            <w:tcW w:w="2713" w:type="dxa"/>
          </w:tcPr>
          <w:p w:rsidR="00F43753" w:rsidRPr="009137A1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З метою вжиття зах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 xml:space="preserve">дів щодо утримання стабільної </w:t>
            </w:r>
            <w:r w:rsidRPr="009137A1">
              <w:rPr>
                <w:rFonts w:ascii="Arial" w:hAnsi="Arial" w:cs="Arial"/>
                <w:sz w:val="24"/>
                <w:szCs w:val="24"/>
              </w:rPr>
              <w:t>цінової с</w:t>
            </w:r>
            <w:r w:rsidRPr="009137A1">
              <w:rPr>
                <w:rFonts w:ascii="Arial" w:hAnsi="Arial" w:cs="Arial"/>
                <w:sz w:val="24"/>
                <w:szCs w:val="24"/>
              </w:rPr>
              <w:t>и</w:t>
            </w:r>
            <w:r w:rsidRPr="009137A1">
              <w:rPr>
                <w:rFonts w:ascii="Arial" w:hAnsi="Arial" w:cs="Arial"/>
                <w:sz w:val="24"/>
                <w:szCs w:val="24"/>
              </w:rPr>
              <w:t>туації.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8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забезпеченість сільськ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господарських товаровиробників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 матеріально-технічними ресурсами для проведення ко</w:t>
            </w:r>
            <w:r w:rsidRPr="002662B8">
              <w:rPr>
                <w:rFonts w:ascii="Arial" w:hAnsi="Arial" w:cs="Arial"/>
                <w:sz w:val="24"/>
                <w:szCs w:val="24"/>
              </w:rPr>
              <w:t>м</w:t>
            </w:r>
            <w:r w:rsidRPr="002662B8">
              <w:rPr>
                <w:rFonts w:ascii="Arial" w:hAnsi="Arial" w:cs="Arial"/>
                <w:sz w:val="24"/>
                <w:szCs w:val="24"/>
              </w:rPr>
              <w:t>плексу весн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но-польових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біт.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своєчасності та якості проведення в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сняно польових робіт. 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кількісно-якісного збереження зернових та с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няшнику на сертифікованих зе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нових складах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відп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відності умов зберігання зерна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мог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Державних станда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тів України.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Бобир Л.О.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використання ко</w:t>
            </w:r>
            <w:r w:rsidRPr="002662B8">
              <w:rPr>
                <w:rFonts w:ascii="Arial" w:hAnsi="Arial" w:cs="Arial"/>
                <w:sz w:val="24"/>
                <w:szCs w:val="24"/>
              </w:rPr>
              <w:t>ш</w:t>
            </w:r>
            <w:r w:rsidRPr="002662B8">
              <w:rPr>
                <w:rFonts w:ascii="Arial" w:hAnsi="Arial" w:cs="Arial"/>
                <w:sz w:val="24"/>
                <w:szCs w:val="24"/>
              </w:rPr>
              <w:t>тів, які надійшли в порядку відшкодування втрат сільськогосп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дарського та лісогосп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дарського виробни</w:t>
            </w:r>
            <w:r w:rsidRPr="002662B8">
              <w:rPr>
                <w:rFonts w:ascii="Arial" w:hAnsi="Arial" w:cs="Arial"/>
                <w:sz w:val="24"/>
                <w:szCs w:val="24"/>
              </w:rPr>
              <w:t>ц</w:t>
            </w:r>
            <w:r w:rsidRPr="002662B8">
              <w:rPr>
                <w:rFonts w:ascii="Arial" w:hAnsi="Arial" w:cs="Arial"/>
                <w:sz w:val="24"/>
                <w:szCs w:val="24"/>
              </w:rPr>
              <w:t>тва на території обла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ті за 2011 рік.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ефективності та повноти використа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бюджетних ко</w:t>
            </w:r>
            <w:r w:rsidRPr="002662B8">
              <w:rPr>
                <w:rFonts w:ascii="Arial" w:hAnsi="Arial" w:cs="Arial"/>
                <w:sz w:val="24"/>
                <w:szCs w:val="24"/>
              </w:rPr>
              <w:t>ш</w:t>
            </w:r>
            <w:r w:rsidRPr="002662B8">
              <w:rPr>
                <w:rFonts w:ascii="Arial" w:hAnsi="Arial" w:cs="Arial"/>
                <w:sz w:val="24"/>
                <w:szCs w:val="24"/>
              </w:rPr>
              <w:t>тів.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результати роботи районних та міських комісій з питань легал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зації виплати заробі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ної плати та зайнятості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селення.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51AAE" w:rsidRDefault="00F43753" w:rsidP="00F43753">
            <w:pPr>
              <w:spacing w:line="240" w:lineRule="exact"/>
              <w:ind w:left="26" w:right="2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137A1">
              <w:rPr>
                <w:rFonts w:ascii="Arial" w:hAnsi="Arial" w:cs="Arial"/>
                <w:sz w:val="24"/>
                <w:szCs w:val="24"/>
              </w:rPr>
              <w:t>Доручення Кабінету Міні</w:t>
            </w:r>
            <w:r w:rsidRPr="009137A1">
              <w:rPr>
                <w:rFonts w:ascii="Arial" w:hAnsi="Arial" w:cs="Arial"/>
                <w:sz w:val="24"/>
                <w:szCs w:val="24"/>
              </w:rPr>
              <w:t>с</w:t>
            </w:r>
            <w:r w:rsidRPr="009137A1">
              <w:rPr>
                <w:rFonts w:ascii="Arial" w:hAnsi="Arial" w:cs="Arial"/>
                <w:sz w:val="24"/>
                <w:szCs w:val="24"/>
              </w:rPr>
              <w:t>трів України  від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 xml:space="preserve"> 21.10.2011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>№ 10796/17/1-11.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органі</w:t>
            </w:r>
            <w:r>
              <w:rPr>
                <w:rFonts w:ascii="Arial" w:hAnsi="Arial" w:cs="Arial"/>
                <w:sz w:val="24"/>
                <w:szCs w:val="24"/>
              </w:rPr>
              <w:t>зацію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харч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 дітей у навчал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закладах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Протокольне дор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селекторної наради Мін</w:t>
            </w:r>
            <w:r>
              <w:rPr>
                <w:rFonts w:ascii="Arial" w:hAnsi="Arial" w:cs="Arial"/>
                <w:sz w:val="24"/>
                <w:szCs w:val="24"/>
              </w:rPr>
              <w:t xml:space="preserve">істерства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економіки України від 16.11.2010 з питань цінової ситуації на споживчому ринку, заходів    з   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дерег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ляції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економічних 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носин та дотр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мання законода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ства про захист прав спожив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чів.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251AAE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251AAE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підготовку матер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алів на засідання обл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сної спостережної ком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сії.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Постанова Кабінету Міні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трів України від 10.11.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10 № 1042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662B8">
              <w:rPr>
                <w:rFonts w:ascii="Arial" w:hAnsi="Arial" w:cs="Arial"/>
                <w:sz w:val="24"/>
                <w:szCs w:val="24"/>
              </w:rPr>
              <w:t>Про внесення змін до Положення про спост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режні комісії”.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забезпечення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ходів щодо профілакт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ки грипу та гострих ре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піраторних вірусних і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фе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цій.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 „Про захист населення від інфе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ційних хвороб”.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проведення зах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дів до Дня вшанування уч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сників бойових дій на території інших 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жав. </w:t>
            </w:r>
          </w:p>
        </w:tc>
        <w:tc>
          <w:tcPr>
            <w:tcW w:w="2713" w:type="dxa"/>
          </w:tcPr>
          <w:p w:rsidR="00F43753" w:rsidRPr="009137A1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137A1">
              <w:rPr>
                <w:rFonts w:ascii="Arial" w:hAnsi="Arial" w:cs="Arial"/>
                <w:sz w:val="24"/>
                <w:szCs w:val="24"/>
                <w:lang w:val="uk-UA"/>
              </w:rPr>
              <w:t>Указ Президента Укра</w:t>
            </w:r>
            <w:r w:rsidRPr="009137A1">
              <w:rPr>
                <w:rFonts w:ascii="Arial" w:hAnsi="Arial" w:cs="Arial"/>
                <w:sz w:val="24"/>
                <w:szCs w:val="24"/>
                <w:lang w:val="uk-UA"/>
              </w:rPr>
              <w:t>ї</w:t>
            </w:r>
            <w:r w:rsidRPr="009137A1">
              <w:rPr>
                <w:rFonts w:ascii="Arial" w:hAnsi="Arial" w:cs="Arial"/>
                <w:sz w:val="24"/>
                <w:szCs w:val="24"/>
                <w:lang w:val="uk-UA"/>
              </w:rPr>
              <w:t xml:space="preserve">ни </w:t>
            </w:r>
            <w:r w:rsidRPr="009137A1">
              <w:rPr>
                <w:rFonts w:ascii="Arial" w:hAnsi="Arial" w:cs="Arial"/>
                <w:spacing w:val="-20"/>
                <w:sz w:val="24"/>
                <w:szCs w:val="24"/>
                <w:lang w:val="uk-UA"/>
              </w:rPr>
              <w:t xml:space="preserve">від 11.02.2004 № 180/2004 </w:t>
            </w:r>
            <w:r w:rsidRPr="009137A1">
              <w:rPr>
                <w:rFonts w:ascii="Arial" w:hAnsi="Arial" w:cs="Arial"/>
                <w:sz w:val="24"/>
                <w:szCs w:val="24"/>
                <w:lang w:val="uk-UA"/>
              </w:rPr>
              <w:t>„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 xml:space="preserve">Про День </w:t>
            </w:r>
            <w:proofErr w:type="spellStart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вш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нування</w:t>
            </w:r>
            <w:proofErr w:type="spellEnd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учасників</w:t>
            </w:r>
            <w:proofErr w:type="spellEnd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бойових</w:t>
            </w:r>
            <w:proofErr w:type="spellEnd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6A6D3C">
              <w:rPr>
                <w:rFonts w:ascii="Arial" w:hAnsi="Arial" w:cs="Arial"/>
                <w:sz w:val="24"/>
                <w:szCs w:val="24"/>
                <w:lang w:val="uk-UA"/>
              </w:rPr>
              <w:t>дій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тер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торії</w:t>
            </w:r>
            <w:proofErr w:type="spellEnd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інших</w:t>
            </w:r>
            <w:proofErr w:type="spellEnd"/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 xml:space="preserve"> де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жав</w:t>
            </w:r>
            <w:r w:rsidRPr="009137A1">
              <w:rPr>
                <w:rFonts w:ascii="Arial" w:hAnsi="Arial" w:cs="Arial"/>
                <w:sz w:val="24"/>
                <w:szCs w:val="24"/>
                <w:lang w:val="ru-RU"/>
              </w:rPr>
              <w:t>”.</w:t>
            </w:r>
          </w:p>
          <w:p w:rsidR="00F43753" w:rsidRPr="009137A1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F43753" w:rsidRPr="009137A1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10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проведення зах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дів до Дня захисника Вітч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зни.</w:t>
            </w:r>
          </w:p>
        </w:tc>
        <w:tc>
          <w:tcPr>
            <w:tcW w:w="2713" w:type="dxa"/>
          </w:tcPr>
          <w:p w:rsidR="00F43753" w:rsidRPr="00D318A6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318A6">
              <w:rPr>
                <w:rFonts w:ascii="Arial" w:hAnsi="Arial" w:cs="Arial"/>
                <w:sz w:val="24"/>
                <w:szCs w:val="24"/>
                <w:lang w:val="uk-UA"/>
              </w:rPr>
              <w:t>Укази Президента Укра</w:t>
            </w:r>
            <w:r w:rsidRPr="00D318A6">
              <w:rPr>
                <w:rFonts w:ascii="Arial" w:hAnsi="Arial" w:cs="Arial"/>
                <w:sz w:val="24"/>
                <w:szCs w:val="24"/>
                <w:lang w:val="uk-UA"/>
              </w:rPr>
              <w:t>ї</w:t>
            </w:r>
            <w:r w:rsidRPr="00D318A6">
              <w:rPr>
                <w:rFonts w:ascii="Arial" w:hAnsi="Arial" w:cs="Arial"/>
                <w:sz w:val="24"/>
                <w:szCs w:val="24"/>
                <w:lang w:val="uk-UA"/>
              </w:rPr>
              <w:t>ни від</w:t>
            </w:r>
            <w:r w:rsidRPr="00251AAE">
              <w:rPr>
                <w:rFonts w:ascii="Arial" w:hAnsi="Arial" w:cs="Arial"/>
                <w:spacing w:val="-20"/>
                <w:sz w:val="24"/>
                <w:szCs w:val="24"/>
                <w:lang w:val="uk-UA"/>
              </w:rPr>
              <w:t xml:space="preserve"> 23.02.1999 № 202/1999</w:t>
            </w:r>
            <w:r w:rsidRPr="00251AAE">
              <w:rPr>
                <w:rStyle w:val="TableGrid"/>
                <w:rFonts w:ascii="Arial" w:hAnsi="Arial" w:cs="Arial"/>
                <w:color w:val="222222"/>
                <w:spacing w:val="-2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318A6">
              <w:rPr>
                <w:rFonts w:ascii="Arial" w:hAnsi="Arial" w:cs="Arial"/>
                <w:sz w:val="24"/>
                <w:szCs w:val="24"/>
                <w:lang w:val="ru-RU"/>
              </w:rPr>
              <w:t xml:space="preserve">„Про </w:t>
            </w:r>
            <w:proofErr w:type="spellStart"/>
            <w:r w:rsidRPr="00D318A6">
              <w:rPr>
                <w:rFonts w:ascii="Arial" w:hAnsi="Arial" w:cs="Arial"/>
                <w:sz w:val="24"/>
                <w:szCs w:val="24"/>
                <w:lang w:val="ru-RU"/>
              </w:rPr>
              <w:t>ві</w:t>
            </w:r>
            <w:r w:rsidRPr="00D318A6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Pr="00D318A6">
              <w:rPr>
                <w:rFonts w:ascii="Arial" w:hAnsi="Arial" w:cs="Arial"/>
                <w:sz w:val="24"/>
                <w:szCs w:val="24"/>
                <w:lang w:val="ru-RU"/>
              </w:rPr>
              <w:t>значення</w:t>
            </w:r>
            <w:proofErr w:type="spellEnd"/>
            <w:r w:rsidRPr="00D318A6">
              <w:rPr>
                <w:rFonts w:ascii="Arial" w:hAnsi="Arial" w:cs="Arial"/>
                <w:sz w:val="24"/>
                <w:szCs w:val="24"/>
                <w:lang w:val="ru-RU"/>
              </w:rPr>
              <w:t xml:space="preserve"> Дня </w:t>
            </w:r>
            <w:r w:rsidRPr="006A6D3C">
              <w:rPr>
                <w:rFonts w:ascii="Arial" w:hAnsi="Arial" w:cs="Arial"/>
                <w:sz w:val="24"/>
                <w:szCs w:val="24"/>
                <w:lang w:val="uk-UA"/>
              </w:rPr>
              <w:t>захи</w:t>
            </w:r>
            <w:r w:rsidRPr="006A6D3C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Pr="006A6D3C">
              <w:rPr>
                <w:rFonts w:ascii="Arial" w:hAnsi="Arial" w:cs="Arial"/>
                <w:sz w:val="24"/>
                <w:szCs w:val="24"/>
                <w:lang w:val="uk-UA"/>
              </w:rPr>
              <w:t>ника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Вітчизни</w:t>
            </w:r>
            <w:proofErr w:type="spellEnd"/>
            <w:r w:rsidRPr="00D318A6">
              <w:rPr>
                <w:rFonts w:ascii="Arial" w:hAnsi="Arial" w:cs="Arial"/>
                <w:sz w:val="24"/>
                <w:szCs w:val="24"/>
                <w:lang w:val="ru-RU"/>
              </w:rPr>
              <w:t>”.</w:t>
            </w:r>
          </w:p>
          <w:p w:rsidR="00F43753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uk-UA"/>
              </w:rPr>
            </w:pPr>
          </w:p>
          <w:p w:rsidR="00F43753" w:rsidRPr="00251AAE" w:rsidRDefault="00F43753" w:rsidP="00F43753">
            <w:pPr>
              <w:pStyle w:val="a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10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Про план заходів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з пі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готовки та відзн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чення 198-ї річниці від дня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родження Т.Г. Шевче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ка.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Обговорення плану захо</w:t>
            </w:r>
            <w:r>
              <w:rPr>
                <w:rFonts w:ascii="Arial" w:hAnsi="Arial" w:cs="Arial"/>
                <w:sz w:val="24"/>
                <w:szCs w:val="24"/>
              </w:rPr>
              <w:t>дів, у</w:t>
            </w:r>
            <w:r w:rsidRPr="002662B8">
              <w:rPr>
                <w:rFonts w:ascii="Arial" w:hAnsi="Arial" w:cs="Arial"/>
                <w:sz w:val="24"/>
                <w:szCs w:val="24"/>
              </w:rPr>
              <w:t>несення пропозицій щодо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ведення заходів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з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годи шевченківс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ких днів.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D318A6" w:rsidRDefault="00F43753" w:rsidP="00F43753">
            <w:pPr>
              <w:spacing w:line="240" w:lineRule="exact"/>
              <w:ind w:left="-53" w:right="1" w:firstLine="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8A6">
              <w:rPr>
                <w:rFonts w:ascii="Arial" w:hAnsi="Arial" w:cs="Arial"/>
                <w:sz w:val="24"/>
                <w:szCs w:val="24"/>
              </w:rPr>
              <w:t>Про підготовку та пр</w:t>
            </w:r>
            <w:r w:rsidRPr="00D318A6">
              <w:rPr>
                <w:rFonts w:ascii="Arial" w:hAnsi="Arial" w:cs="Arial"/>
                <w:sz w:val="24"/>
                <w:szCs w:val="24"/>
              </w:rPr>
              <w:t>о</w:t>
            </w:r>
            <w:r w:rsidRPr="00D318A6">
              <w:rPr>
                <w:rFonts w:ascii="Arial" w:hAnsi="Arial" w:cs="Arial"/>
                <w:sz w:val="24"/>
                <w:szCs w:val="24"/>
              </w:rPr>
              <w:t>ведення заходів в обл</w:t>
            </w:r>
            <w:r w:rsidRPr="00D318A6">
              <w:rPr>
                <w:rFonts w:ascii="Arial" w:hAnsi="Arial" w:cs="Arial"/>
                <w:sz w:val="24"/>
                <w:szCs w:val="24"/>
              </w:rPr>
              <w:t>а</w:t>
            </w:r>
            <w:r w:rsidRPr="00D318A6">
              <w:rPr>
                <w:rFonts w:ascii="Arial" w:hAnsi="Arial" w:cs="Arial"/>
                <w:sz w:val="24"/>
                <w:szCs w:val="24"/>
              </w:rPr>
              <w:t>сті з нагоди відзн</w:t>
            </w:r>
            <w:r w:rsidRPr="00D318A6">
              <w:rPr>
                <w:rFonts w:ascii="Arial" w:hAnsi="Arial" w:cs="Arial"/>
                <w:sz w:val="24"/>
                <w:szCs w:val="24"/>
              </w:rPr>
              <w:t>а</w:t>
            </w:r>
            <w:r w:rsidRPr="00D318A6">
              <w:rPr>
                <w:rFonts w:ascii="Arial" w:hAnsi="Arial" w:cs="Arial"/>
                <w:sz w:val="24"/>
                <w:szCs w:val="24"/>
              </w:rPr>
              <w:t>чення 150-річчя від дня нар</w:t>
            </w:r>
            <w:r w:rsidRPr="00D318A6">
              <w:rPr>
                <w:rFonts w:ascii="Arial" w:hAnsi="Arial" w:cs="Arial"/>
                <w:sz w:val="24"/>
                <w:szCs w:val="24"/>
              </w:rPr>
              <w:t>о</w:t>
            </w:r>
            <w:r w:rsidRPr="00D318A6">
              <w:rPr>
                <w:rFonts w:ascii="Arial" w:hAnsi="Arial" w:cs="Arial"/>
                <w:sz w:val="24"/>
                <w:szCs w:val="24"/>
              </w:rPr>
              <w:t>дження В.І.Вернадськ</w:t>
            </w:r>
            <w:r w:rsidRPr="00D318A6">
              <w:rPr>
                <w:rFonts w:ascii="Arial" w:hAnsi="Arial" w:cs="Arial"/>
                <w:sz w:val="24"/>
                <w:szCs w:val="24"/>
              </w:rPr>
              <w:t>о</w:t>
            </w:r>
            <w:r w:rsidRPr="00D318A6">
              <w:rPr>
                <w:rFonts w:ascii="Arial" w:hAnsi="Arial" w:cs="Arial"/>
                <w:sz w:val="24"/>
                <w:szCs w:val="24"/>
              </w:rPr>
              <w:t>го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318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D318A6" w:rsidRDefault="00F43753" w:rsidP="00F43753">
            <w:pPr>
              <w:spacing w:line="240" w:lineRule="exact"/>
              <w:ind w:left="-53" w:right="-99" w:firstLine="5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B417A0" w:rsidRDefault="00F43753" w:rsidP="00F43753">
            <w:pPr>
              <w:spacing w:line="240" w:lineRule="exact"/>
              <w:ind w:right="-29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D318A6">
              <w:rPr>
                <w:rFonts w:ascii="Arial" w:hAnsi="Arial" w:cs="Arial"/>
                <w:sz w:val="24"/>
                <w:szCs w:val="24"/>
              </w:rPr>
              <w:t xml:space="preserve">Указ Президента </w:t>
            </w:r>
            <w:r w:rsidRPr="00D318A6">
              <w:rPr>
                <w:rFonts w:ascii="Arial" w:hAnsi="Arial" w:cs="Arial"/>
                <w:spacing w:val="-20"/>
                <w:sz w:val="24"/>
                <w:szCs w:val="24"/>
              </w:rPr>
              <w:t>Укр</w:t>
            </w:r>
            <w:r w:rsidRPr="00D318A6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D318A6">
              <w:rPr>
                <w:rFonts w:ascii="Arial" w:hAnsi="Arial" w:cs="Arial"/>
                <w:spacing w:val="-20"/>
                <w:sz w:val="24"/>
                <w:szCs w:val="24"/>
              </w:rPr>
              <w:t xml:space="preserve">їни </w:t>
            </w:r>
            <w:r w:rsidRPr="00D318A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318A6">
              <w:rPr>
                <w:rFonts w:ascii="Arial" w:hAnsi="Arial" w:cs="Arial"/>
                <w:spacing w:val="-20"/>
                <w:sz w:val="24"/>
                <w:szCs w:val="24"/>
              </w:rPr>
              <w:t xml:space="preserve">від    11.10.2011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   </w:t>
            </w:r>
            <w:r w:rsidRPr="00D318A6">
              <w:rPr>
                <w:rFonts w:ascii="Arial" w:hAnsi="Arial" w:cs="Arial"/>
                <w:spacing w:val="-20"/>
                <w:sz w:val="24"/>
                <w:szCs w:val="24"/>
              </w:rPr>
              <w:t>№    972/2011</w:t>
            </w:r>
            <w:r w:rsidRPr="00D318A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318A6">
              <w:rPr>
                <w:rFonts w:ascii="Arial" w:hAnsi="Arial" w:cs="Arial"/>
                <w:sz w:val="24"/>
                <w:szCs w:val="24"/>
              </w:rPr>
              <w:t>Про ві</w:t>
            </w:r>
            <w:r w:rsidRPr="00D318A6">
              <w:rPr>
                <w:rFonts w:ascii="Arial" w:hAnsi="Arial" w:cs="Arial"/>
                <w:sz w:val="24"/>
                <w:szCs w:val="24"/>
              </w:rPr>
              <w:t>д</w:t>
            </w:r>
            <w:r w:rsidRPr="00D318A6">
              <w:rPr>
                <w:rFonts w:ascii="Arial" w:hAnsi="Arial" w:cs="Arial"/>
                <w:sz w:val="24"/>
                <w:szCs w:val="24"/>
              </w:rPr>
              <w:t>значення 150-рі</w:t>
            </w:r>
            <w:r w:rsidRPr="00D318A6">
              <w:rPr>
                <w:rFonts w:ascii="Arial" w:hAnsi="Arial" w:cs="Arial"/>
                <w:sz w:val="24"/>
                <w:szCs w:val="24"/>
              </w:rPr>
              <w:t>ч</w:t>
            </w:r>
            <w:r w:rsidRPr="00D318A6">
              <w:rPr>
                <w:rFonts w:ascii="Arial" w:hAnsi="Arial" w:cs="Arial"/>
                <w:sz w:val="24"/>
                <w:szCs w:val="24"/>
              </w:rPr>
              <w:t>чя від дня    наро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D318A6">
              <w:rPr>
                <w:rFonts w:ascii="Arial" w:hAnsi="Arial" w:cs="Arial"/>
                <w:sz w:val="24"/>
                <w:szCs w:val="24"/>
              </w:rPr>
              <w:t>же</w:t>
            </w:r>
            <w:r w:rsidRPr="00D318A6">
              <w:rPr>
                <w:rFonts w:ascii="Arial" w:hAnsi="Arial" w:cs="Arial"/>
                <w:sz w:val="24"/>
                <w:szCs w:val="24"/>
              </w:rPr>
              <w:t>н</w:t>
            </w:r>
            <w:r w:rsidRPr="00D318A6">
              <w:rPr>
                <w:rFonts w:ascii="Arial" w:hAnsi="Arial" w:cs="Arial"/>
                <w:sz w:val="24"/>
                <w:szCs w:val="24"/>
              </w:rPr>
              <w:t xml:space="preserve">ня          </w:t>
            </w:r>
            <w:r w:rsidRPr="00027555">
              <w:rPr>
                <w:rFonts w:ascii="Arial" w:hAnsi="Arial" w:cs="Arial"/>
                <w:spacing w:val="-20"/>
                <w:sz w:val="24"/>
                <w:szCs w:val="24"/>
              </w:rPr>
              <w:t>академ</w:t>
            </w:r>
            <w:r w:rsidRPr="00027555">
              <w:rPr>
                <w:rFonts w:ascii="Arial" w:hAnsi="Arial" w:cs="Arial"/>
                <w:spacing w:val="-20"/>
                <w:sz w:val="24"/>
                <w:szCs w:val="24"/>
              </w:rPr>
              <w:t>і</w:t>
            </w:r>
            <w:r w:rsidRPr="00027555">
              <w:rPr>
                <w:rFonts w:ascii="Arial" w:hAnsi="Arial" w:cs="Arial"/>
                <w:spacing w:val="-20"/>
                <w:sz w:val="24"/>
                <w:szCs w:val="24"/>
              </w:rPr>
              <w:t>ка В.І.</w:t>
            </w:r>
            <w:proofErr w:type="spellStart"/>
            <w:r w:rsidRPr="00B417A0">
              <w:rPr>
                <w:rFonts w:ascii="Arial" w:hAnsi="Arial" w:cs="Arial"/>
                <w:spacing w:val="-14"/>
                <w:sz w:val="24"/>
                <w:szCs w:val="24"/>
              </w:rPr>
              <w:t>Вернадсько-</w:t>
            </w:r>
            <w:proofErr w:type="spellEnd"/>
            <w:r w:rsidRPr="00B417A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417A0">
              <w:rPr>
                <w:rFonts w:ascii="Arial" w:hAnsi="Arial" w:cs="Arial"/>
                <w:spacing w:val="-14"/>
                <w:sz w:val="24"/>
                <w:szCs w:val="24"/>
              </w:rPr>
              <w:t>го</w:t>
            </w:r>
            <w:proofErr w:type="spellEnd"/>
            <w:r w:rsidRPr="00B417A0">
              <w:rPr>
                <w:rFonts w:ascii="Arial" w:hAnsi="Arial" w:cs="Arial"/>
                <w:spacing w:val="-14"/>
                <w:sz w:val="24"/>
                <w:szCs w:val="24"/>
              </w:rPr>
              <w:t>”.</w:t>
            </w:r>
          </w:p>
          <w:p w:rsidR="00F43753" w:rsidRPr="00D318A6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D318A6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8A6">
              <w:rPr>
                <w:rFonts w:ascii="Arial" w:hAnsi="Arial" w:cs="Arial"/>
                <w:sz w:val="24"/>
                <w:szCs w:val="24"/>
              </w:rPr>
              <w:t>Про хід виконання буд</w:t>
            </w:r>
            <w:r w:rsidRPr="00D318A6">
              <w:rPr>
                <w:rFonts w:ascii="Arial" w:hAnsi="Arial" w:cs="Arial"/>
                <w:sz w:val="24"/>
                <w:szCs w:val="24"/>
              </w:rPr>
              <w:t>і</w:t>
            </w:r>
            <w:r w:rsidRPr="00D318A6">
              <w:rPr>
                <w:rFonts w:ascii="Arial" w:hAnsi="Arial" w:cs="Arial"/>
                <w:sz w:val="24"/>
                <w:szCs w:val="24"/>
              </w:rPr>
              <w:t>вельних робіт на прі</w:t>
            </w:r>
            <w:r w:rsidRPr="00D318A6">
              <w:rPr>
                <w:rFonts w:ascii="Arial" w:hAnsi="Arial" w:cs="Arial"/>
                <w:sz w:val="24"/>
                <w:szCs w:val="24"/>
              </w:rPr>
              <w:t>о</w:t>
            </w:r>
            <w:r w:rsidRPr="00D318A6">
              <w:rPr>
                <w:rFonts w:ascii="Arial" w:hAnsi="Arial" w:cs="Arial"/>
                <w:sz w:val="24"/>
                <w:szCs w:val="24"/>
              </w:rPr>
              <w:t>ритетних об’єктах буд</w:t>
            </w:r>
            <w:r w:rsidRPr="00D318A6">
              <w:rPr>
                <w:rFonts w:ascii="Arial" w:hAnsi="Arial" w:cs="Arial"/>
                <w:sz w:val="24"/>
                <w:szCs w:val="24"/>
              </w:rPr>
              <w:t>і</w:t>
            </w:r>
            <w:r w:rsidRPr="00D318A6">
              <w:rPr>
                <w:rFonts w:ascii="Arial" w:hAnsi="Arial" w:cs="Arial"/>
                <w:sz w:val="24"/>
                <w:szCs w:val="24"/>
              </w:rPr>
              <w:t>вництва.</w:t>
            </w:r>
          </w:p>
          <w:p w:rsidR="00F43753" w:rsidRPr="00D318A6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D318A6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за ходом виконання будівел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них робіт</w:t>
            </w:r>
            <w:r w:rsidRPr="00D318A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Default="00F43753" w:rsidP="00F43753">
            <w:pPr>
              <w:pStyle w:val="BodyTextIndent"/>
              <w:spacing w:line="240" w:lineRule="exact"/>
              <w:ind w:left="-48" w:right="28" w:hanging="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D318A6" w:rsidRDefault="00F43753" w:rsidP="00F43753">
            <w:pPr>
              <w:pStyle w:val="BodyTextIndent"/>
              <w:spacing w:line="240" w:lineRule="exact"/>
              <w:ind w:left="-48" w:right="28" w:hanging="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Лютий-березень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D318A6" w:rsidRDefault="00F43753" w:rsidP="00F43753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D318A6">
              <w:rPr>
                <w:rFonts w:ascii="Arial" w:hAnsi="Arial" w:cs="Arial"/>
                <w:sz w:val="24"/>
                <w:szCs w:val="24"/>
              </w:rPr>
              <w:t>Про стан  промислової безп</w:t>
            </w:r>
            <w:r w:rsidRPr="00D318A6">
              <w:rPr>
                <w:rFonts w:ascii="Arial" w:hAnsi="Arial" w:cs="Arial"/>
                <w:sz w:val="24"/>
                <w:szCs w:val="24"/>
              </w:rPr>
              <w:t>е</w:t>
            </w:r>
            <w:r w:rsidRPr="00D318A6">
              <w:rPr>
                <w:rFonts w:ascii="Arial" w:hAnsi="Arial" w:cs="Arial"/>
                <w:sz w:val="24"/>
                <w:szCs w:val="24"/>
              </w:rPr>
              <w:t xml:space="preserve">ки та охорони праці </w:t>
            </w:r>
            <w:r w:rsidRPr="00A04928">
              <w:rPr>
                <w:rFonts w:ascii="Arial" w:hAnsi="Arial" w:cs="Arial"/>
                <w:sz w:val="24"/>
                <w:szCs w:val="24"/>
              </w:rPr>
              <w:t>суб’єктів господ</w:t>
            </w:r>
            <w:r w:rsidRPr="00A04928">
              <w:rPr>
                <w:rFonts w:ascii="Arial" w:hAnsi="Arial" w:cs="Arial"/>
                <w:sz w:val="24"/>
                <w:szCs w:val="24"/>
              </w:rPr>
              <w:t>а</w:t>
            </w:r>
            <w:r w:rsidRPr="00A04928">
              <w:rPr>
                <w:rFonts w:ascii="Arial" w:hAnsi="Arial" w:cs="Arial"/>
                <w:sz w:val="24"/>
                <w:szCs w:val="24"/>
              </w:rPr>
              <w:t>рювання  щодо  підг</w:t>
            </w:r>
            <w:r w:rsidRPr="00A04928">
              <w:rPr>
                <w:rFonts w:ascii="Arial" w:hAnsi="Arial" w:cs="Arial"/>
                <w:sz w:val="24"/>
                <w:szCs w:val="24"/>
              </w:rPr>
              <w:t>о</w:t>
            </w:r>
            <w:r w:rsidRPr="00A04928">
              <w:rPr>
                <w:rFonts w:ascii="Arial" w:hAnsi="Arial" w:cs="Arial"/>
                <w:sz w:val="24"/>
                <w:szCs w:val="24"/>
              </w:rPr>
              <w:t>товки  та пров</w:t>
            </w:r>
            <w:r w:rsidRPr="00A04928">
              <w:rPr>
                <w:rFonts w:ascii="Arial" w:hAnsi="Arial" w:cs="Arial"/>
                <w:sz w:val="24"/>
                <w:szCs w:val="24"/>
              </w:rPr>
              <w:t>е</w:t>
            </w:r>
            <w:r w:rsidRPr="00A04928">
              <w:rPr>
                <w:rFonts w:ascii="Arial" w:hAnsi="Arial" w:cs="Arial"/>
                <w:sz w:val="24"/>
                <w:szCs w:val="24"/>
              </w:rPr>
              <w:t>дення  весн</w:t>
            </w:r>
            <w:r w:rsidRPr="00A04928">
              <w:rPr>
                <w:rFonts w:ascii="Arial" w:hAnsi="Arial" w:cs="Arial"/>
                <w:sz w:val="24"/>
                <w:szCs w:val="24"/>
              </w:rPr>
              <w:t>я</w:t>
            </w:r>
            <w:r w:rsidRPr="00A04928">
              <w:rPr>
                <w:rFonts w:ascii="Arial" w:hAnsi="Arial" w:cs="Arial"/>
                <w:sz w:val="24"/>
                <w:szCs w:val="24"/>
              </w:rPr>
              <w:t xml:space="preserve">но-польових </w:t>
            </w:r>
            <w:r w:rsidRPr="00A04928">
              <w:rPr>
                <w:rFonts w:ascii="Arial" w:hAnsi="Arial" w:cs="Arial"/>
                <w:spacing w:val="-20"/>
                <w:sz w:val="24"/>
                <w:szCs w:val="24"/>
              </w:rPr>
              <w:t>робіт.</w:t>
            </w:r>
          </w:p>
          <w:p w:rsidR="00F43753" w:rsidRPr="00D318A6" w:rsidRDefault="00F43753" w:rsidP="00F43753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:rsidR="00F43753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Запобігання неща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ним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вип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дкам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Лютий-бер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Москаленко С.Л.,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Щербак С.Л. </w:t>
            </w:r>
          </w:p>
          <w:p w:rsidR="00F43753" w:rsidRPr="00BC298F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055B7B" w:rsidRDefault="00F43753" w:rsidP="00F43753">
            <w:pPr>
              <w:pStyle w:val="Body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928">
              <w:rPr>
                <w:rFonts w:ascii="Arial" w:hAnsi="Arial" w:cs="Arial"/>
                <w:sz w:val="24"/>
                <w:szCs w:val="24"/>
              </w:rPr>
              <w:t>Про підготовку  об’єктів до весняної повені, льод</w:t>
            </w:r>
            <w:r w:rsidRPr="00A04928">
              <w:rPr>
                <w:rFonts w:ascii="Arial" w:hAnsi="Arial" w:cs="Arial"/>
                <w:sz w:val="24"/>
                <w:szCs w:val="24"/>
              </w:rPr>
              <w:t>о</w:t>
            </w:r>
            <w:r w:rsidRPr="00A04928">
              <w:rPr>
                <w:rFonts w:ascii="Arial" w:hAnsi="Arial" w:cs="Arial"/>
                <w:sz w:val="24"/>
                <w:szCs w:val="24"/>
              </w:rPr>
              <w:t>ходу та паводків</w:t>
            </w:r>
            <w:r w:rsidRPr="00055B7B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Запобігання неща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ним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вип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дкам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after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Лютий-березень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Щербак С.Л. 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D318A6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18A6">
              <w:rPr>
                <w:rFonts w:ascii="Arial" w:hAnsi="Arial" w:cs="Arial"/>
                <w:color w:val="000000"/>
                <w:sz w:val="24"/>
                <w:szCs w:val="24"/>
              </w:rPr>
              <w:t>Про стан зимівлі в гал</w:t>
            </w:r>
            <w:r w:rsidRPr="00D318A6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D318A6">
              <w:rPr>
                <w:rFonts w:ascii="Arial" w:hAnsi="Arial" w:cs="Arial"/>
                <w:color w:val="000000"/>
                <w:sz w:val="24"/>
                <w:szCs w:val="24"/>
              </w:rPr>
              <w:t>зі тваринництва в осі</w:t>
            </w:r>
            <w:r w:rsidRPr="00D318A6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318A6">
              <w:rPr>
                <w:rFonts w:ascii="Arial" w:hAnsi="Arial" w:cs="Arial"/>
                <w:color w:val="000000"/>
                <w:sz w:val="24"/>
                <w:szCs w:val="24"/>
              </w:rPr>
              <w:t>ньо-зимовий пер</w:t>
            </w:r>
            <w:r w:rsidRPr="00D318A6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318A6">
              <w:rPr>
                <w:rFonts w:ascii="Arial" w:hAnsi="Arial" w:cs="Arial"/>
                <w:color w:val="000000"/>
                <w:sz w:val="24"/>
                <w:szCs w:val="24"/>
              </w:rPr>
              <w:t>од 2011-2012 року.</w:t>
            </w:r>
          </w:p>
          <w:p w:rsidR="00F43753" w:rsidRPr="00D318A6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Контроль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станом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зимівлі в галузі тв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ринн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цтва.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Лютий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proofErr w:type="spellEnd"/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бер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зень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підготовку матер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алів на засідання роб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чої групи з координації роботи щодо л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галізації виплати заробітної пл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ти та зайнятості нас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лення в районах та мі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тах обла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зайнятість населе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14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Лютий-березень.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pStyle w:val="Footer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DE1F74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F74">
              <w:rPr>
                <w:rFonts w:ascii="Arial" w:hAnsi="Arial" w:cs="Arial"/>
                <w:color w:val="000000"/>
                <w:sz w:val="24"/>
                <w:szCs w:val="24"/>
              </w:rPr>
              <w:t>Про стан розрахунків пі</w:t>
            </w:r>
            <w:r w:rsidRPr="00DE1F7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DE1F74">
              <w:rPr>
                <w:rFonts w:ascii="Arial" w:hAnsi="Arial" w:cs="Arial"/>
                <w:color w:val="000000"/>
                <w:sz w:val="24"/>
                <w:szCs w:val="24"/>
              </w:rPr>
              <w:t>приємств житлово-комунального госп</w:t>
            </w:r>
            <w:r w:rsidRPr="00DE1F7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F74">
              <w:rPr>
                <w:rFonts w:ascii="Arial" w:hAnsi="Arial" w:cs="Arial"/>
                <w:color w:val="000000"/>
                <w:sz w:val="24"/>
                <w:szCs w:val="24"/>
              </w:rPr>
              <w:t>дарства за спожиті енерг</w:t>
            </w:r>
            <w:r w:rsidRPr="00DE1F7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F74">
              <w:rPr>
                <w:rFonts w:ascii="Arial" w:hAnsi="Arial" w:cs="Arial"/>
                <w:color w:val="000000"/>
                <w:sz w:val="24"/>
                <w:szCs w:val="24"/>
              </w:rPr>
              <w:t>носії.</w:t>
            </w:r>
          </w:p>
          <w:p w:rsidR="00F43753" w:rsidRPr="00DE1F74" w:rsidRDefault="00F43753" w:rsidP="00F43753">
            <w:pPr>
              <w:spacing w:line="240" w:lineRule="exac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47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Наявність заборг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ван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сті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055B7B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B7B">
              <w:rPr>
                <w:rFonts w:ascii="Arial" w:hAnsi="Arial" w:cs="Arial"/>
                <w:sz w:val="24"/>
                <w:szCs w:val="24"/>
              </w:rPr>
              <w:t>Про підготовку до пр</w:t>
            </w:r>
            <w:r w:rsidRPr="00055B7B">
              <w:rPr>
                <w:rFonts w:ascii="Arial" w:hAnsi="Arial" w:cs="Arial"/>
                <w:sz w:val="24"/>
                <w:szCs w:val="24"/>
              </w:rPr>
              <w:t>о</w:t>
            </w:r>
            <w:r w:rsidRPr="00055B7B">
              <w:rPr>
                <w:rFonts w:ascii="Arial" w:hAnsi="Arial" w:cs="Arial"/>
                <w:sz w:val="24"/>
                <w:szCs w:val="24"/>
              </w:rPr>
              <w:t xml:space="preserve">ведення заходів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55B7B">
              <w:rPr>
                <w:rFonts w:ascii="Arial" w:hAnsi="Arial" w:cs="Arial"/>
                <w:sz w:val="24"/>
                <w:szCs w:val="24"/>
              </w:rPr>
              <w:t>з            відзн</w:t>
            </w:r>
            <w:r w:rsidRPr="00055B7B">
              <w:rPr>
                <w:rFonts w:ascii="Arial" w:hAnsi="Arial" w:cs="Arial"/>
                <w:sz w:val="24"/>
                <w:szCs w:val="24"/>
              </w:rPr>
              <w:t>а</w:t>
            </w:r>
            <w:r w:rsidRPr="00055B7B">
              <w:rPr>
                <w:rFonts w:ascii="Arial" w:hAnsi="Arial" w:cs="Arial"/>
                <w:sz w:val="24"/>
                <w:szCs w:val="24"/>
              </w:rPr>
              <w:t xml:space="preserve">чення в області Дня Європи в Україні. </w:t>
            </w:r>
          </w:p>
          <w:p w:rsidR="00F43753" w:rsidRPr="00055B7B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D318A6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8A6">
              <w:rPr>
                <w:rFonts w:ascii="Arial" w:hAnsi="Arial" w:cs="Arial"/>
                <w:sz w:val="24"/>
                <w:szCs w:val="24"/>
              </w:rPr>
              <w:t>Указ Презид</w:t>
            </w:r>
            <w:r w:rsidRPr="00D318A6">
              <w:rPr>
                <w:rFonts w:ascii="Arial" w:hAnsi="Arial" w:cs="Arial"/>
                <w:sz w:val="24"/>
                <w:szCs w:val="24"/>
              </w:rPr>
              <w:t>е</w:t>
            </w:r>
            <w:r w:rsidRPr="00D318A6">
              <w:rPr>
                <w:rFonts w:ascii="Arial" w:hAnsi="Arial" w:cs="Arial"/>
                <w:sz w:val="24"/>
                <w:szCs w:val="24"/>
              </w:rPr>
              <w:t xml:space="preserve">нта України від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19.04.</w:t>
            </w:r>
            <w:r w:rsidRPr="00D318A6">
              <w:rPr>
                <w:rFonts w:ascii="Arial" w:hAnsi="Arial" w:cs="Arial"/>
                <w:spacing w:val="-20"/>
                <w:sz w:val="24"/>
                <w:szCs w:val="24"/>
              </w:rPr>
              <w:t>2003 № 339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2003 „</w:t>
            </w:r>
            <w:r w:rsidRPr="00D318A6">
              <w:rPr>
                <w:rFonts w:ascii="Arial" w:hAnsi="Arial" w:cs="Arial"/>
                <w:sz w:val="24"/>
                <w:szCs w:val="24"/>
              </w:rPr>
              <w:t>Про День Є</w:t>
            </w:r>
            <w:r w:rsidRPr="00D318A6">
              <w:rPr>
                <w:rFonts w:ascii="Arial" w:hAnsi="Arial" w:cs="Arial"/>
                <w:sz w:val="24"/>
                <w:szCs w:val="24"/>
              </w:rPr>
              <w:t>в</w:t>
            </w:r>
            <w:r w:rsidRPr="00D318A6">
              <w:rPr>
                <w:rFonts w:ascii="Arial" w:hAnsi="Arial" w:cs="Arial"/>
                <w:sz w:val="24"/>
                <w:szCs w:val="24"/>
              </w:rPr>
              <w:t>ропи”.</w:t>
            </w:r>
          </w:p>
          <w:p w:rsidR="00F43753" w:rsidRPr="00D318A6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Д.В.,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підготовку насіння ярих культур до посіву в 2012 році.</w:t>
            </w:r>
          </w:p>
        </w:tc>
        <w:tc>
          <w:tcPr>
            <w:tcW w:w="2713" w:type="dxa"/>
          </w:tcPr>
          <w:p w:rsidR="00F43753" w:rsidRPr="00055B7B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 метою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 xml:space="preserve"> ефективного та своєчасного пр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ведення ве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няно-польових робіт.</w:t>
            </w:r>
          </w:p>
          <w:p w:rsidR="00F43753" w:rsidRPr="00055B7B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Про залишки зерна в обла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ті відповідно до поданих декл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рацій та стан зберігання зерна державного та регіон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льних ресурсів у суб'є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тів зберіга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55B7B">
              <w:rPr>
                <w:rFonts w:ascii="Arial" w:hAnsi="Arial" w:cs="Arial"/>
                <w:color w:val="000000"/>
                <w:sz w:val="24"/>
                <w:szCs w:val="24"/>
              </w:rPr>
              <w:t>ня.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3753" w:rsidRPr="00055B7B" w:rsidRDefault="00F43753" w:rsidP="00F43753">
            <w:pPr>
              <w:spacing w:line="20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метою забезпече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ня продовольчої бе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пеки області та кон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ролю за збер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ження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регіональних ресу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сів зерна.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В.Г.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хід проведення держа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ного технічного огляду тракторів, сам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хідних шасі, самохідних сільського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подарських та інших машин, здій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нення ко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тролю за сплатою податку вла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никами м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шин.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>ост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нова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Кабінету Міністрів України від 28.04.2009 № 403 „Про затвердження порядку проведення державного технічн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огляду тракт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рів</w:t>
            </w:r>
            <w:r w:rsidRPr="002662B8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Березень.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Кащенко А.О.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стан погашення заборгованості зі спл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ти страхових та єдиного внеску по підприємс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вах, що пер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бувають на різних стадіях банкру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ства.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відновлення плат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спроможності бор</w:t>
            </w:r>
            <w:r w:rsidRPr="002662B8">
              <w:rPr>
                <w:rFonts w:ascii="Arial" w:hAnsi="Arial" w:cs="Arial"/>
                <w:sz w:val="24"/>
                <w:szCs w:val="24"/>
              </w:rPr>
              <w:t>ж</w:t>
            </w:r>
            <w:r w:rsidRPr="002662B8">
              <w:rPr>
                <w:rFonts w:ascii="Arial" w:hAnsi="Arial" w:cs="Arial"/>
                <w:sz w:val="24"/>
                <w:szCs w:val="24"/>
              </w:rPr>
              <w:t>ника або визнання його банкр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том”. </w:t>
            </w: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хід підготовки до організації оздоровле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 дітей і підлітків влі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ку 2012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ind w:left="35" w:right="-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починок д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тей”.</w:t>
            </w:r>
          </w:p>
          <w:p w:rsidR="00F43753" w:rsidRPr="002662B8" w:rsidRDefault="00F43753" w:rsidP="00F43753">
            <w:pPr>
              <w:spacing w:line="200" w:lineRule="exact"/>
              <w:ind w:left="45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155B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</w:t>
            </w:r>
            <w:proofErr w:type="spellStart"/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В.І.,</w:t>
            </w:r>
          </w:p>
          <w:p w:rsidR="00F43753" w:rsidRPr="00BC298F" w:rsidRDefault="00F43753" w:rsidP="00F43753">
            <w:pPr>
              <w:spacing w:line="240" w:lineRule="exact"/>
              <w:ind w:left="-1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Лисак В.П.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055B7B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B7B">
              <w:rPr>
                <w:rFonts w:ascii="Arial" w:hAnsi="Arial" w:cs="Arial"/>
                <w:sz w:val="24"/>
                <w:szCs w:val="24"/>
              </w:rPr>
              <w:t>Про організацію  в р</w:t>
            </w:r>
            <w:r w:rsidRPr="00055B7B">
              <w:rPr>
                <w:rFonts w:ascii="Arial" w:hAnsi="Arial" w:cs="Arial"/>
                <w:sz w:val="24"/>
                <w:szCs w:val="24"/>
              </w:rPr>
              <w:t>а</w:t>
            </w:r>
            <w:r w:rsidRPr="00055B7B">
              <w:rPr>
                <w:rFonts w:ascii="Arial" w:hAnsi="Arial" w:cs="Arial"/>
                <w:sz w:val="24"/>
                <w:szCs w:val="24"/>
              </w:rPr>
              <w:t>йонах області турист</w:t>
            </w:r>
            <w:r w:rsidRPr="00055B7B">
              <w:rPr>
                <w:rFonts w:ascii="Arial" w:hAnsi="Arial" w:cs="Arial"/>
                <w:sz w:val="24"/>
                <w:szCs w:val="24"/>
              </w:rPr>
              <w:t>и</w:t>
            </w:r>
            <w:r w:rsidRPr="00055B7B">
              <w:rPr>
                <w:rFonts w:ascii="Arial" w:hAnsi="Arial" w:cs="Arial"/>
                <w:sz w:val="24"/>
                <w:szCs w:val="24"/>
              </w:rPr>
              <w:t>чно-інформаційних центрів.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spacing w:line="240" w:lineRule="exact"/>
              <w:ind w:left="26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Популяризація 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ного туристичного продукту під час пі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готовки та проведе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„Євро-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2662B8"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00" w:lineRule="exact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Heading2"/>
              <w:spacing w:before="0" w:after="0" w:line="240" w:lineRule="exact"/>
              <w:ind w:left="-25" w:right="-6"/>
              <w:jc w:val="both"/>
              <w:rPr>
                <w:b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>Пархоменко В.О</w:t>
            </w:r>
            <w:r>
              <w:rPr>
                <w:b w:val="0"/>
                <w:i w:val="0"/>
                <w:sz w:val="24"/>
                <w:szCs w:val="24"/>
              </w:rPr>
              <w:t>.,</w:t>
            </w:r>
            <w:r w:rsidRPr="00BC298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Оніщук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Л.М.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 підготовку проекту пропозицій щодо ф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нансування об’єктів с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ціальної сфери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2012 році за рахунок коштів державного б</w:t>
            </w:r>
            <w:r w:rsidRPr="002662B8">
              <w:rPr>
                <w:rFonts w:ascii="Arial" w:hAnsi="Arial" w:cs="Arial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джету.</w:t>
            </w:r>
          </w:p>
        </w:tc>
        <w:tc>
          <w:tcPr>
            <w:tcW w:w="2713" w:type="dxa"/>
          </w:tcPr>
          <w:p w:rsidR="00F43753" w:rsidRPr="002662B8" w:rsidRDefault="00F43753" w:rsidP="00F43753">
            <w:pPr>
              <w:pStyle w:val="BodyTextIndent"/>
              <w:spacing w:line="240" w:lineRule="exact"/>
              <w:ind w:left="26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Планування видатків з державного бюдж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ту.</w:t>
            </w:r>
          </w:p>
        </w:tc>
        <w:tc>
          <w:tcPr>
            <w:tcW w:w="1528" w:type="dxa"/>
          </w:tcPr>
          <w:p w:rsidR="00F43753" w:rsidRPr="00C753AE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Після пр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йняття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кону Укра</w:t>
            </w:r>
            <w:r w:rsidRPr="002662B8"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 „Про Д</w:t>
            </w:r>
            <w:r w:rsidRPr="002662B8">
              <w:rPr>
                <w:rFonts w:ascii="Arial" w:hAnsi="Arial" w:cs="Arial"/>
                <w:sz w:val="24"/>
                <w:szCs w:val="24"/>
              </w:rPr>
              <w:t>ержавний бюджет Укр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їни на 2012 рік”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ні</w:t>
            </w: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І. Проведення організаційно-масових заходів</w:t>
            </w:r>
          </w:p>
          <w:p w:rsidR="00F43753" w:rsidRPr="00BC298F" w:rsidRDefault="00F43753" w:rsidP="00F43753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Протягом  кварталу</w:t>
            </w:r>
          </w:p>
          <w:p w:rsidR="00F43753" w:rsidRPr="00BC298F" w:rsidRDefault="00F43753" w:rsidP="00F43753">
            <w:pPr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Забезпечення діяльності консультативних, дорадчих та і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ших допоміжних органів, служб і  комісій, створених при  облде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жадміністрації (за планами цих органів).</w:t>
            </w:r>
          </w:p>
        </w:tc>
        <w:tc>
          <w:tcPr>
            <w:tcW w:w="2193" w:type="dxa"/>
          </w:tcPr>
          <w:p w:rsidR="00F43753" w:rsidRPr="00BC155B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97E">
              <w:rPr>
                <w:rFonts w:ascii="Arial" w:hAnsi="Arial" w:cs="Arial"/>
                <w:sz w:val="24"/>
                <w:szCs w:val="24"/>
              </w:rPr>
              <w:t>Перший засту</w:t>
            </w:r>
            <w:r w:rsidRPr="0025397E">
              <w:rPr>
                <w:rFonts w:ascii="Arial" w:hAnsi="Arial" w:cs="Arial"/>
                <w:sz w:val="24"/>
                <w:szCs w:val="24"/>
              </w:rPr>
              <w:t>п</w:t>
            </w:r>
            <w:r w:rsidRPr="0025397E">
              <w:rPr>
                <w:rFonts w:ascii="Arial" w:hAnsi="Arial" w:cs="Arial"/>
                <w:sz w:val="24"/>
                <w:szCs w:val="24"/>
              </w:rPr>
              <w:t>ник, заступн</w:t>
            </w:r>
            <w:r w:rsidRPr="0025397E">
              <w:rPr>
                <w:rFonts w:ascii="Arial" w:hAnsi="Arial" w:cs="Arial"/>
                <w:sz w:val="24"/>
                <w:szCs w:val="24"/>
              </w:rPr>
              <w:t>и</w:t>
            </w:r>
            <w:r w:rsidRPr="0025397E">
              <w:rPr>
                <w:rFonts w:ascii="Arial" w:hAnsi="Arial" w:cs="Arial"/>
                <w:sz w:val="24"/>
                <w:szCs w:val="24"/>
              </w:rPr>
              <w:t>ки голови, засту</w:t>
            </w:r>
            <w:r w:rsidRPr="0025397E">
              <w:rPr>
                <w:rFonts w:ascii="Arial" w:hAnsi="Arial" w:cs="Arial"/>
                <w:sz w:val="24"/>
                <w:szCs w:val="24"/>
              </w:rPr>
              <w:t>п</w:t>
            </w:r>
            <w:r w:rsidRPr="0025397E">
              <w:rPr>
                <w:rFonts w:ascii="Arial" w:hAnsi="Arial" w:cs="Arial"/>
                <w:sz w:val="24"/>
                <w:szCs w:val="24"/>
              </w:rPr>
              <w:t>ник голови - кер</w:t>
            </w:r>
            <w:r w:rsidRPr="0025397E">
              <w:rPr>
                <w:rFonts w:ascii="Arial" w:hAnsi="Arial" w:cs="Arial"/>
                <w:sz w:val="24"/>
                <w:szCs w:val="24"/>
              </w:rPr>
              <w:t>і</w:t>
            </w:r>
            <w:r w:rsidRPr="0025397E">
              <w:rPr>
                <w:rFonts w:ascii="Arial" w:hAnsi="Arial" w:cs="Arial"/>
                <w:sz w:val="24"/>
                <w:szCs w:val="24"/>
              </w:rPr>
              <w:t xml:space="preserve">вник апарату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97E">
              <w:rPr>
                <w:rFonts w:ascii="Arial" w:hAnsi="Arial" w:cs="Arial"/>
                <w:sz w:val="24"/>
                <w:szCs w:val="24"/>
              </w:rPr>
              <w:t>облдержадміні</w:t>
            </w:r>
            <w:r w:rsidRPr="0025397E">
              <w:rPr>
                <w:rFonts w:ascii="Arial" w:hAnsi="Arial" w:cs="Arial"/>
                <w:sz w:val="24"/>
                <w:szCs w:val="24"/>
              </w:rPr>
              <w:t>с</w:t>
            </w:r>
            <w:r w:rsidRPr="0025397E">
              <w:rPr>
                <w:rFonts w:ascii="Arial" w:hAnsi="Arial" w:cs="Arial"/>
                <w:sz w:val="24"/>
                <w:szCs w:val="24"/>
              </w:rPr>
              <w:t>трації</w:t>
            </w:r>
            <w:r w:rsidRPr="00BC29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Галузеві (міжнародні, загальнодержавні та регіональні) сем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нари-виставки продукц</w:t>
            </w:r>
            <w:r>
              <w:rPr>
                <w:rFonts w:ascii="Arial" w:hAnsi="Arial" w:cs="Arial"/>
                <w:sz w:val="24"/>
                <w:szCs w:val="24"/>
              </w:rPr>
              <w:t xml:space="preserve">ії промислових підприємств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  обла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моніторингу  обсягів виробництва на провідних промислових пі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приємствах області.</w:t>
            </w:r>
          </w:p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Проведення засідання обласного Комітету з економічних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форм.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C2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Організаційно-інформаційні заходи в рамках акції „Полтавс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ка окраїна”.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Обласний огляд-конкурс „Кращий платник Пенсійного фо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ду”.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групових та масових профорієнтаційних зах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дів для учнівської молоді.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ind w:hanging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ind w:hanging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ind w:hanging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ярмарків та міні-ярмарків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вакансій (професій).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Днів центрів зайнятості, Днів відкритих дверей баз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вих центрів зайнятості.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ind w:hanging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ind w:hanging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Днів відкритих дверей в управліннях Пенсійн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фонду України для учнів старших класів та студентів.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презентацій книг полтавських авторів, виданих за планом випуску соціально значущих видань.</w:t>
            </w:r>
          </w:p>
          <w:p w:rsidR="00F43753" w:rsidRPr="002662B8" w:rsidRDefault="00F43753" w:rsidP="00F43753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a0"/>
              <w:spacing w:line="240" w:lineRule="exact"/>
              <w:ind w:left="-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298F">
              <w:rPr>
                <w:rFonts w:ascii="Arial" w:hAnsi="Arial" w:cs="Arial"/>
                <w:sz w:val="24"/>
                <w:szCs w:val="24"/>
                <w:lang w:val="ru-RU"/>
              </w:rPr>
              <w:t>Пархоменко В.О.,</w:t>
            </w:r>
          </w:p>
          <w:p w:rsidR="00F43753" w:rsidRPr="00BC298F" w:rsidRDefault="00F43753" w:rsidP="00F43753">
            <w:pPr>
              <w:pStyle w:val="Subtitle"/>
              <w:spacing w:line="240" w:lineRule="exact"/>
              <w:jc w:val="left"/>
              <w:rPr>
                <w:lang w:val="ru-RU"/>
              </w:rPr>
            </w:pPr>
            <w:r w:rsidRPr="00A04928">
              <w:t>Перепелиця</w:t>
            </w:r>
            <w:r w:rsidRPr="00BC298F">
              <w:rPr>
                <w:lang w:val="ru-RU"/>
              </w:rPr>
              <w:t xml:space="preserve">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Обласний міжвузівський фестиваль-конкурс „Студентська в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сна – </w:t>
            </w:r>
            <w:smartTag w:uri="urn:schemas-microsoft-com:office:smarttags" w:element="metricconverter">
              <w:smartTagPr>
                <w:attr w:name="ProductID" w:val="2012”"/>
              </w:smartTagPr>
              <w:r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2662B8">
              <w:rPr>
                <w:rFonts w:ascii="Arial" w:hAnsi="Arial" w:cs="Arial"/>
                <w:sz w:val="24"/>
                <w:szCs w:val="24"/>
              </w:rPr>
              <w:t xml:space="preserve"> та заключний концерт фестивалю.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Заходи щодо підбору вступників до Національної академії державного управління при Президентові України, Харківс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кого регіонального інституту державного управління НАДУ при Президентові України та магістратури при вищих навч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льних закладах за спеціальностями „Державне упра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ління” та „Де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жавна служба”.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Здійснення заходів щодо підвищення кваліфікації держа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службовців обласної та районних державних адмініс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sz w:val="24"/>
                <w:szCs w:val="24"/>
              </w:rPr>
              <w:t>рацій.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 „днів  апарату облдержадміністрації”  в райде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жадміністрац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ях (за окремим графіком).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hd w:val="clear" w:color="auto" w:fill="FFFFFF"/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апарату облдерж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дміністрації в  структурних підрозділах облдержадміністр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ції (за окремим графіком).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hd w:val="clear" w:color="auto" w:fill="FFFFFF"/>
              <w:spacing w:line="24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sz w:val="24"/>
                <w:szCs w:val="24"/>
              </w:rPr>
              <w:t>Січень</w:t>
            </w: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Проведення моніторингу звернень інвесторів до органів 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конавчої влади.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ІІІ (обласний) етап Всеукраїнських учнівських олімпіад з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вчальних предм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тів.</w:t>
            </w:r>
          </w:p>
          <w:p w:rsidR="00F43753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055B7B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Заходи до новорічних та різдвяних свят.</w:t>
            </w:r>
          </w:p>
        </w:tc>
        <w:tc>
          <w:tcPr>
            <w:tcW w:w="2193" w:type="dxa"/>
          </w:tcPr>
          <w:p w:rsidR="00F43753" w:rsidRPr="00BC752A" w:rsidRDefault="00F43753" w:rsidP="00F43753">
            <w:pPr>
              <w:spacing w:line="240" w:lineRule="exact"/>
              <w:ind w:left="-115" w:right="-108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752A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Г.І.,</w:t>
            </w:r>
          </w:p>
          <w:p w:rsidR="00F43753" w:rsidRPr="00055B7B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В.І.,</w:t>
            </w:r>
          </w:p>
          <w:p w:rsidR="00F43753" w:rsidRPr="00BC298F" w:rsidRDefault="00F43753" w:rsidP="00F43753">
            <w:pPr>
              <w:spacing w:line="240" w:lineRule="exact"/>
              <w:ind w:left="-1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F43753" w:rsidRPr="00BC298F" w:rsidRDefault="00F43753" w:rsidP="00F43753">
            <w:pPr>
              <w:spacing w:line="240" w:lineRule="exact"/>
              <w:ind w:left="-1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F43753" w:rsidRPr="00055B7B" w:rsidRDefault="00F43753" w:rsidP="00F43753">
            <w:pPr>
              <w:spacing w:line="240" w:lineRule="exact"/>
              <w:ind w:left="-12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>Пожечевс</w:t>
            </w:r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>ь</w:t>
            </w:r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>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55B7B">
              <w:rPr>
                <w:rFonts w:ascii="Arial" w:hAnsi="Arial" w:cs="Arial"/>
                <w:spacing w:val="-20"/>
                <w:sz w:val="24"/>
                <w:szCs w:val="24"/>
              </w:rPr>
              <w:t>В.О.</w:t>
            </w:r>
          </w:p>
          <w:p w:rsidR="00F43753" w:rsidRDefault="00F43753" w:rsidP="00F43753">
            <w:pPr>
              <w:spacing w:line="200" w:lineRule="exact"/>
              <w:ind w:left="-12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00" w:lineRule="exact"/>
              <w:ind w:left="-1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sz w:val="24"/>
                <w:szCs w:val="24"/>
              </w:rPr>
              <w:t>Лютий</w:t>
            </w: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Комплексна перевірка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 з реалізації державної п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літики у сфері цивільного захисту населення і територій від надзв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чайних ситуацій природного та техногенного характе</w:t>
            </w:r>
            <w:r>
              <w:rPr>
                <w:rFonts w:ascii="Arial" w:hAnsi="Arial" w:cs="Arial"/>
                <w:sz w:val="24"/>
                <w:szCs w:val="24"/>
              </w:rPr>
              <w:t>ру у    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сті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Лубни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Лубенському,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Глобинському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>
              <w:rPr>
                <w:rFonts w:ascii="Arial" w:hAnsi="Arial" w:cs="Arial"/>
                <w:sz w:val="24"/>
                <w:szCs w:val="24"/>
              </w:rPr>
              <w:t>ах.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pStyle w:val="Heading2"/>
              <w:spacing w:before="0" w:after="0" w:line="240" w:lineRule="exact"/>
              <w:ind w:left="-108" w:right="-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Андрусенко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М.І.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>роведення міжрегіональної галузе</w:t>
            </w:r>
            <w:r>
              <w:rPr>
                <w:rFonts w:ascii="Arial" w:hAnsi="Arial" w:cs="Arial"/>
                <w:sz w:val="24"/>
                <w:szCs w:val="24"/>
              </w:rPr>
              <w:t>вої виставки                 „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Наф</w:t>
            </w:r>
            <w:r>
              <w:rPr>
                <w:rFonts w:ascii="Arial" w:hAnsi="Arial" w:cs="Arial"/>
                <w:sz w:val="24"/>
                <w:szCs w:val="24"/>
              </w:rPr>
              <w:t>та.Газ.Сервіс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012”"/>
              </w:smartTagPr>
              <w:r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155B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155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155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Дня Європи в Україні.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F43753" w:rsidRPr="00BC298F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щоквартальної комплексної оцінки соціально-економічного розвитку районів о</w:t>
            </w:r>
            <w:r w:rsidRPr="002662B8">
              <w:rPr>
                <w:rFonts w:ascii="Arial" w:hAnsi="Arial" w:cs="Arial"/>
                <w:sz w:val="24"/>
                <w:szCs w:val="24"/>
              </w:rPr>
              <w:t>б</w:t>
            </w:r>
            <w:r w:rsidRPr="002662B8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C2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F43753" w:rsidRPr="00BC298F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Проведення рейтингового оцінювання роботи місцевих орг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нів виконавчої влади щодо залучення інвестицій, здій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нення заходів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 поліпшення інвестиційного клім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C2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Проведення ІІ туру  Всеукраїнського конкурсу „Учитель року – 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2662B8"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155B" w:rsidRDefault="00F43753" w:rsidP="00F43753">
            <w:pPr>
              <w:spacing w:line="240" w:lineRule="exact"/>
              <w:ind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F43753" w:rsidRPr="00BC298F" w:rsidRDefault="00F43753" w:rsidP="00F43753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Обласний конкурс-захист науково-дослідницьких  робіт у</w:t>
            </w:r>
            <w:r w:rsidRPr="002662B8">
              <w:rPr>
                <w:rFonts w:ascii="Arial" w:hAnsi="Arial" w:cs="Arial"/>
                <w:sz w:val="24"/>
                <w:szCs w:val="24"/>
              </w:rPr>
              <w:t>ч</w:t>
            </w:r>
            <w:r w:rsidRPr="002662B8">
              <w:rPr>
                <w:rFonts w:ascii="Arial" w:hAnsi="Arial" w:cs="Arial"/>
                <w:sz w:val="24"/>
                <w:szCs w:val="24"/>
              </w:rPr>
              <w:t>нів-членів Полтавського територіального відділення Малої ак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демії наук України.</w:t>
            </w:r>
          </w:p>
          <w:p w:rsidR="00F43753" w:rsidRPr="002662B8" w:rsidRDefault="00F43753" w:rsidP="00F43753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tabs>
                <w:tab w:val="left" w:pos="85"/>
              </w:tabs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155B" w:rsidRDefault="00F43753" w:rsidP="00F43753">
            <w:pPr>
              <w:spacing w:line="240" w:lineRule="exact"/>
              <w:ind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after="6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Урочисті заходи та обл</w:t>
            </w:r>
            <w:r>
              <w:rPr>
                <w:rFonts w:ascii="Arial" w:hAnsi="Arial" w:cs="Arial"/>
                <w:sz w:val="24"/>
                <w:szCs w:val="24"/>
              </w:rPr>
              <w:t>асне свято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Гребінчина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світлиця”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годи відзначення 200-річчя від дня народження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2662B8">
              <w:rPr>
                <w:rFonts w:ascii="Arial" w:hAnsi="Arial" w:cs="Arial"/>
                <w:sz w:val="24"/>
                <w:szCs w:val="24"/>
              </w:rPr>
              <w:t>Євгена Гр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бінки. 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752A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52A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pStyle w:val="Heading2"/>
              <w:spacing w:before="0" w:after="0" w:line="240" w:lineRule="exact"/>
              <w:ind w:right="-5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Фасій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Г.І.,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Науково-практична конференція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екскурсоводів „Славетні з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мляки. Євген Гребінка - 200-річчя з дня нар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дження”.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Heading2"/>
              <w:spacing w:before="0" w:after="0" w:line="240" w:lineRule="exact"/>
              <w:ind w:right="-6"/>
              <w:rPr>
                <w:b w:val="0"/>
                <w:i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pStyle w:val="Heading2"/>
              <w:spacing w:before="0" w:after="0" w:line="240" w:lineRule="exact"/>
              <w:ind w:right="-6"/>
              <w:rPr>
                <w:b w:val="0"/>
                <w:sz w:val="24"/>
                <w:szCs w:val="24"/>
              </w:rPr>
            </w:pP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Оніщук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Л.М.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Обласний конкурс виконавської майстерності учнів початк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вих спеціалізованих мистецьких закладів „Музичний калейд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скоп”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752A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52A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25397E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97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25397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Заходи до Дня Святого Валентина.</w:t>
            </w:r>
          </w:p>
        </w:tc>
        <w:tc>
          <w:tcPr>
            <w:tcW w:w="2193" w:type="dxa"/>
          </w:tcPr>
          <w:p w:rsidR="00F43753" w:rsidRPr="00BC752A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52A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705124" w:rsidRDefault="00F43753" w:rsidP="00F43753">
            <w:pPr>
              <w:pStyle w:val="Heading2"/>
              <w:spacing w:before="0" w:after="0" w:line="240" w:lineRule="exact"/>
              <w:ind w:left="-115" w:right="-108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  <w:proofErr w:type="spellStart"/>
            <w:r w:rsidRPr="00705124">
              <w:rPr>
                <w:b w:val="0"/>
                <w:i w:val="0"/>
                <w:sz w:val="24"/>
                <w:szCs w:val="24"/>
              </w:rPr>
              <w:t>Шкоденко</w:t>
            </w:r>
            <w:proofErr w:type="spellEnd"/>
            <w:r w:rsidRPr="00705124">
              <w:rPr>
                <w:b w:val="0"/>
                <w:i w:val="0"/>
                <w:sz w:val="24"/>
                <w:szCs w:val="24"/>
              </w:rPr>
              <w:t xml:space="preserve"> Н.А.,           </w:t>
            </w:r>
          </w:p>
          <w:p w:rsidR="00F43753" w:rsidRPr="0025397E" w:rsidRDefault="00F43753" w:rsidP="00F43753">
            <w:pPr>
              <w:pStyle w:val="Heading2"/>
              <w:spacing w:before="0" w:after="0" w:line="240" w:lineRule="exact"/>
              <w:ind w:left="-115" w:right="-108"/>
              <w:jc w:val="both"/>
              <w:rPr>
                <w:b w:val="0"/>
                <w:i w:val="0"/>
                <w:spacing w:val="-2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  <w:proofErr w:type="spellStart"/>
            <w:r w:rsidRPr="0025397E">
              <w:rPr>
                <w:b w:val="0"/>
                <w:i w:val="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25397E">
              <w:rPr>
                <w:b w:val="0"/>
                <w:i w:val="0"/>
                <w:spacing w:val="-20"/>
                <w:sz w:val="24"/>
                <w:szCs w:val="24"/>
              </w:rPr>
              <w:t xml:space="preserve"> В.О.</w:t>
            </w:r>
          </w:p>
          <w:p w:rsidR="00F43753" w:rsidRPr="00BC298F" w:rsidRDefault="00F43753" w:rsidP="00F43753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Проведення виставки до 160-річчя відомої полтавської </w:t>
            </w:r>
            <w:proofErr w:type="spellStart"/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кол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кціонер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и</w:t>
            </w:r>
            <w:proofErr w:type="spellEnd"/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, мец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натки К.М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  <w:proofErr w:type="spellStart"/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Скаржинської</w:t>
            </w:r>
            <w:proofErr w:type="spellEnd"/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752A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52A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>Білоус Г.П.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Березень</w:t>
            </w: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Підготовка та проведення місячника благоустрою та озел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нення на дорожній м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режі області.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виїзних засідань обласної робочої групи з пита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підвищення ефективності діяльності суб’єктів господар</w:t>
            </w:r>
            <w:r w:rsidRPr="002662B8">
              <w:rPr>
                <w:rFonts w:ascii="Arial" w:hAnsi="Arial" w:cs="Arial"/>
                <w:sz w:val="24"/>
                <w:szCs w:val="24"/>
              </w:rPr>
              <w:t>ю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C2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Засідання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круглого столу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Всесвітнього дня води.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Фомичов</w:t>
            </w:r>
            <w:proofErr w:type="spellEnd"/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В.О.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Засідання „круглого столу” до Всесвітнього та Всеукраїнськ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дня боротьби з туберкульозом.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  <w:p w:rsidR="00F43753" w:rsidRPr="00BC298F" w:rsidRDefault="00F43753" w:rsidP="00F43753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егіональн</w:t>
            </w:r>
            <w:r>
              <w:rPr>
                <w:rFonts w:ascii="Arial" w:hAnsi="Arial" w:cs="Arial"/>
                <w:sz w:val="24"/>
                <w:szCs w:val="24"/>
              </w:rPr>
              <w:t>а книжкова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ставка</w:t>
            </w:r>
            <w:r w:rsidRPr="002662B8">
              <w:rPr>
                <w:rFonts w:ascii="Arial" w:hAnsi="Arial" w:cs="Arial"/>
                <w:sz w:val="24"/>
                <w:szCs w:val="24"/>
              </w:rPr>
              <w:t>-ярмар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к „Книжкова весна на Полтавщині”.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548C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pStyle w:val="Heading2"/>
              <w:spacing w:before="0" w:after="0" w:line="220" w:lineRule="exact"/>
              <w:ind w:left="-15" w:right="-108"/>
              <w:jc w:val="both"/>
              <w:rPr>
                <w:b w:val="0"/>
                <w:i w:val="0"/>
                <w:sz w:val="24"/>
                <w:szCs w:val="24"/>
              </w:rPr>
            </w:pPr>
            <w:r w:rsidRPr="00EA548C">
              <w:rPr>
                <w:b w:val="0"/>
                <w:bCs w:val="0"/>
                <w:i w:val="0"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Обласний конкурс виконавської майстерності учнів початк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вих спеціалізов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них мистецьких навчальних закладів </w:t>
            </w:r>
            <w:r>
              <w:rPr>
                <w:rFonts w:ascii="Arial" w:hAnsi="Arial" w:cs="Arial"/>
                <w:sz w:val="24"/>
                <w:szCs w:val="24"/>
              </w:rPr>
              <w:t>„Юний віртуоз Полтавщини”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фестиваль-конкурс народно-сценічного танцю </w:t>
            </w:r>
            <w:r w:rsidRPr="002662B8">
              <w:rPr>
                <w:rFonts w:ascii="Arial" w:hAnsi="Arial" w:cs="Arial"/>
                <w:sz w:val="24"/>
                <w:szCs w:val="24"/>
              </w:rPr>
              <w:t>„Полтавський кол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рит”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Обласний пісенний конкурс учнів мистецьких та загальноо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вітніх навчальних закладів </w:t>
            </w:r>
            <w:r w:rsidRPr="002662B8">
              <w:rPr>
                <w:rFonts w:ascii="Arial" w:hAnsi="Arial" w:cs="Arial"/>
                <w:sz w:val="24"/>
                <w:szCs w:val="24"/>
              </w:rPr>
              <w:t>„Д</w:t>
            </w:r>
            <w:r>
              <w:rPr>
                <w:rFonts w:ascii="Arial" w:hAnsi="Arial" w:cs="Arial"/>
                <w:sz w:val="24"/>
                <w:szCs w:val="24"/>
              </w:rPr>
              <w:t>уші пісенної криниця”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конкурс читців </w:t>
            </w:r>
            <w:r w:rsidRPr="002662B8">
              <w:rPr>
                <w:rFonts w:ascii="Arial" w:hAnsi="Arial" w:cs="Arial"/>
                <w:sz w:val="24"/>
                <w:szCs w:val="24"/>
              </w:rPr>
              <w:t>„Поети</w:t>
            </w:r>
            <w:r>
              <w:rPr>
                <w:rFonts w:ascii="Arial" w:hAnsi="Arial" w:cs="Arial"/>
                <w:sz w:val="24"/>
                <w:szCs w:val="24"/>
              </w:rPr>
              <w:t>чна зірка”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учнів мистецьких та загальноосв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тніх навчальних закладів на базі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Гадяцького училища культури імені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 І.П.Котляревського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конкурс хореографічного мистецтва </w:t>
            </w:r>
            <w:r w:rsidRPr="002662B8">
              <w:rPr>
                <w:rFonts w:ascii="Arial" w:hAnsi="Arial" w:cs="Arial"/>
                <w:sz w:val="24"/>
                <w:szCs w:val="24"/>
              </w:rPr>
              <w:t>„Джерела н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дії”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учнів мистецьких та загальноосвітніх навчальних закл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дів.</w:t>
            </w:r>
          </w:p>
          <w:p w:rsidR="00F43753" w:rsidRPr="002662B8" w:rsidRDefault="00F43753" w:rsidP="00F43753">
            <w:pPr>
              <w:spacing w:line="22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Фестиваль мистецтв </w:t>
            </w:r>
            <w:r>
              <w:rPr>
                <w:rFonts w:ascii="Arial" w:hAnsi="Arial" w:cs="Arial"/>
                <w:sz w:val="24"/>
                <w:szCs w:val="24"/>
              </w:rPr>
              <w:t xml:space="preserve">„І струни Лисенка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живії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…”</w:t>
            </w:r>
            <w:r w:rsidRPr="002662B8">
              <w:rPr>
                <w:rFonts w:ascii="Arial" w:hAnsi="Arial" w:cs="Arial"/>
                <w:sz w:val="24"/>
                <w:szCs w:val="24"/>
              </w:rPr>
              <w:t>, присвяч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ний 170-й річниці від дня народження М.В.Лисенка.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Заходи до Всеукраїнського Тижня дитячого та юнацького ч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тання та обласний літературний конкурс Першої читац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кої книги </w:t>
            </w:r>
            <w:r w:rsidRPr="002662B8">
              <w:rPr>
                <w:rFonts w:ascii="Arial" w:hAnsi="Arial" w:cs="Arial"/>
                <w:sz w:val="24"/>
                <w:szCs w:val="24"/>
              </w:rPr>
              <w:t>„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Моєму маленькому брат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кові, сестричці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2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Участь у Міжнародній виставці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ru-RU"/>
              </w:rPr>
              <w:t xml:space="preserve"> 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  <w:t>UITT</w:t>
            </w: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(Україна – подорожі та туризм).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Heading2"/>
              <w:spacing w:before="0" w:after="0" w:line="220" w:lineRule="exact"/>
              <w:ind w:right="-6"/>
              <w:rPr>
                <w:b w:val="0"/>
                <w:i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pStyle w:val="Heading2"/>
              <w:spacing w:before="0" w:after="0" w:line="220" w:lineRule="exact"/>
              <w:ind w:left="-108" w:right="-5"/>
              <w:jc w:val="both"/>
              <w:rPr>
                <w:b w:val="0"/>
                <w:i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b w:val="0"/>
                <w:i w:val="0"/>
                <w:sz w:val="24"/>
                <w:szCs w:val="24"/>
              </w:rPr>
              <w:t>Оніщук</w:t>
            </w:r>
            <w:proofErr w:type="spellEnd"/>
            <w:r w:rsidRPr="00BC298F">
              <w:rPr>
                <w:b w:val="0"/>
                <w:i w:val="0"/>
                <w:sz w:val="24"/>
                <w:szCs w:val="24"/>
              </w:rPr>
              <w:t xml:space="preserve"> Л.М.</w:t>
            </w:r>
          </w:p>
          <w:p w:rsidR="00F43753" w:rsidRPr="00BC298F" w:rsidRDefault="00F43753" w:rsidP="00F43753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Проведення Всеукраїнської акції „Я пишаюся - я тато”.</w:t>
            </w: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F43753" w:rsidRPr="00BC298F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Міжнародного дня прав жінок і миру.</w:t>
            </w: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EA548C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Г.І.,</w:t>
            </w:r>
          </w:p>
          <w:p w:rsidR="00F43753" w:rsidRPr="00EA548C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A548C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EA548C"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F43753" w:rsidRPr="00EA548C" w:rsidRDefault="00F43753" w:rsidP="00F43753">
            <w:pPr>
              <w:spacing w:line="220" w:lineRule="exact"/>
              <w:ind w:left="-115" w:right="-2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B7C12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BB7C12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</w:t>
            </w:r>
            <w:r w:rsidRPr="00EA54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BC155B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виставки „Жінки і суспільство”.</w:t>
            </w:r>
          </w:p>
          <w:p w:rsidR="00F43753" w:rsidRPr="002662B8" w:rsidRDefault="00F43753" w:rsidP="00F43753">
            <w:pPr>
              <w:spacing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EA548C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55B"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EA548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Default="00F43753" w:rsidP="00F43753">
            <w:pPr>
              <w:spacing w:line="220" w:lineRule="exact"/>
              <w:ind w:left="-115" w:right="-108"/>
              <w:rPr>
                <w:rFonts w:ascii="Arial" w:hAnsi="Arial" w:cs="Arial"/>
                <w:sz w:val="24"/>
                <w:szCs w:val="24"/>
              </w:rPr>
            </w:pPr>
            <w:r w:rsidRPr="00EA548C">
              <w:rPr>
                <w:rFonts w:ascii="Arial" w:hAnsi="Arial" w:cs="Arial"/>
                <w:sz w:val="24"/>
                <w:szCs w:val="24"/>
              </w:rPr>
              <w:t xml:space="preserve">  Білоус Г.П.</w:t>
            </w:r>
          </w:p>
          <w:p w:rsidR="00F43753" w:rsidRPr="00B33538" w:rsidRDefault="00F43753" w:rsidP="00F43753">
            <w:pPr>
              <w:spacing w:line="220" w:lineRule="exact"/>
              <w:ind w:left="-115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Заходи до 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 Всеукраїнського дня працівників культури та ам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торів народного мистец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ва.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Заходи до Міжнародного дня театру та Міжнародного дня лялькаря.</w:t>
            </w:r>
          </w:p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1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7E41CA" w:rsidRDefault="00F43753" w:rsidP="00F43753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41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7E41CA">
              <w:rPr>
                <w:rFonts w:ascii="Arial" w:hAnsi="Arial" w:cs="Arial"/>
                <w:b/>
                <w:bCs/>
                <w:sz w:val="24"/>
                <w:szCs w:val="24"/>
              </w:rPr>
              <w:t>ІІ. Проведення заходів ідеології державотворення</w:t>
            </w:r>
          </w:p>
          <w:p w:rsidR="00F43753" w:rsidRDefault="00F43753" w:rsidP="00F43753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Default="00F43753" w:rsidP="00F43753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41CA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43753" w:rsidRPr="007E41CA" w:rsidRDefault="00F43753" w:rsidP="00F43753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0A2C8C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C8C">
              <w:rPr>
                <w:rFonts w:ascii="Arial" w:hAnsi="Arial" w:cs="Arial"/>
                <w:sz w:val="24"/>
                <w:szCs w:val="24"/>
              </w:rPr>
              <w:t>Участь голови облдержадміністрації, заступників голови об</w:t>
            </w:r>
            <w:r w:rsidRPr="000A2C8C">
              <w:rPr>
                <w:rFonts w:ascii="Arial" w:hAnsi="Arial" w:cs="Arial"/>
                <w:sz w:val="24"/>
                <w:szCs w:val="24"/>
              </w:rPr>
              <w:t>л</w:t>
            </w:r>
            <w:r w:rsidRPr="000A2C8C">
              <w:rPr>
                <w:rFonts w:ascii="Arial" w:hAnsi="Arial" w:cs="Arial"/>
                <w:sz w:val="24"/>
                <w:szCs w:val="24"/>
              </w:rPr>
              <w:t>держадміністрації та начальників структурних підрозділів о</w:t>
            </w:r>
            <w:r w:rsidRPr="000A2C8C">
              <w:rPr>
                <w:rFonts w:ascii="Arial" w:hAnsi="Arial" w:cs="Arial"/>
                <w:sz w:val="24"/>
                <w:szCs w:val="24"/>
              </w:rPr>
              <w:t>б</w:t>
            </w:r>
            <w:r w:rsidRPr="000A2C8C">
              <w:rPr>
                <w:rFonts w:ascii="Arial" w:hAnsi="Arial" w:cs="Arial"/>
                <w:sz w:val="24"/>
                <w:szCs w:val="24"/>
              </w:rPr>
              <w:t>лдержадміністрації у пр</w:t>
            </w:r>
            <w:r w:rsidRPr="000A2C8C">
              <w:rPr>
                <w:rFonts w:ascii="Arial" w:hAnsi="Arial" w:cs="Arial"/>
                <w:sz w:val="24"/>
                <w:szCs w:val="24"/>
              </w:rPr>
              <w:t>я</w:t>
            </w:r>
            <w:r w:rsidRPr="000A2C8C">
              <w:rPr>
                <w:rFonts w:ascii="Arial" w:hAnsi="Arial" w:cs="Arial"/>
                <w:sz w:val="24"/>
                <w:szCs w:val="24"/>
              </w:rPr>
              <w:t>мих ефірах передач „Виконавча влада: щоденні будні” та „До Вас запитання” на ОДТРК „</w:t>
            </w:r>
            <w:proofErr w:type="spellStart"/>
            <w:r w:rsidRPr="000A2C8C">
              <w:rPr>
                <w:rFonts w:ascii="Arial" w:hAnsi="Arial" w:cs="Arial"/>
                <w:sz w:val="24"/>
                <w:szCs w:val="24"/>
              </w:rPr>
              <w:t>Лт</w:t>
            </w:r>
            <w:r w:rsidRPr="000A2C8C">
              <w:rPr>
                <w:rFonts w:ascii="Arial" w:hAnsi="Arial" w:cs="Arial"/>
                <w:sz w:val="24"/>
                <w:szCs w:val="24"/>
              </w:rPr>
              <w:t>а</w:t>
            </w:r>
            <w:r w:rsidRPr="000A2C8C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r w:rsidRPr="000A2C8C">
              <w:rPr>
                <w:rFonts w:ascii="Arial" w:hAnsi="Arial" w:cs="Arial"/>
                <w:sz w:val="24"/>
                <w:szCs w:val="24"/>
              </w:rPr>
              <w:t>”  (за окремими  графіками).</w:t>
            </w:r>
          </w:p>
          <w:p w:rsidR="00F43753" w:rsidRPr="00B33538" w:rsidRDefault="00F43753" w:rsidP="00F43753">
            <w:pPr>
              <w:keepNext/>
              <w:spacing w:line="18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keepNext/>
              <w:spacing w:line="240" w:lineRule="exact"/>
              <w:ind w:left="-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Проведення прес-конференцій та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онлайн-конференцій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          (в ОКІА „Новини Полтавщини”) за участю голови облдержа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міністрації, заступників голови облдержадміністрації та нач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льників структурних підрозділів облдержадмін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страції.</w:t>
            </w:r>
          </w:p>
          <w:p w:rsidR="00F43753" w:rsidRPr="002662B8" w:rsidRDefault="00F43753" w:rsidP="00F43753">
            <w:pPr>
              <w:keepNext/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keepNext/>
              <w:spacing w:line="240" w:lineRule="exact"/>
              <w:ind w:left="-1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Проведення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телеефірів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під рубрикою: „Соціальний захист:    пенсії” та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раді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ефірів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у програмі „Соціальний вісник” на ОДТРК „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F43753" w:rsidRPr="002662B8" w:rsidRDefault="00F43753" w:rsidP="00F43753">
            <w:pPr>
              <w:keepNext/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F43753" w:rsidRPr="00BC298F" w:rsidRDefault="00F43753" w:rsidP="00F43753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 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Організація  розміщення статей, інформацій та інших матер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алів у засобах масової інформації, спрямованих на роз’яснення суті 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жавної політики органів влади.</w:t>
            </w:r>
          </w:p>
          <w:p w:rsidR="00F43753" w:rsidRPr="002662B8" w:rsidRDefault="00F43753" w:rsidP="00F43753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засідань „круглих столів” за участю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представн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ків політичних партій та громадських організацій (за окр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мим планом). </w:t>
            </w:r>
          </w:p>
          <w:p w:rsidR="00F43753" w:rsidRPr="002662B8" w:rsidRDefault="00F43753" w:rsidP="00F43753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>роведення єдиних днів інформування населення (за окр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мим пл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ном).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„круглих столів” з представниками інститутів громадського суспільства з актуальних питань розвитку де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жави та області (за окремим пл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ном).</w:t>
            </w:r>
          </w:p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Всеукраїнський конкурс учнівської творчості „</w:t>
            </w:r>
            <w:r w:rsidRPr="002662B8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>Об’єднаймося ж</w:t>
            </w:r>
            <w:r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>,</w:t>
            </w:r>
            <w:r w:rsidRPr="002662B8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 xml:space="preserve"> брати мої!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 ном</w:t>
            </w:r>
            <w:r>
              <w:rPr>
                <w:rFonts w:ascii="Arial" w:hAnsi="Arial" w:cs="Arial"/>
                <w:sz w:val="24"/>
                <w:szCs w:val="24"/>
              </w:rPr>
              <w:t>інаціях „Образотворче мистецтво”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та „Дек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ративно-прикладне ми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тецтво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в області Всеукраїнської молодіжної акції „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Пам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br w:type="column"/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’ятати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>. Відрод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ти. Зберегти”.</w:t>
            </w:r>
          </w:p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sz w:val="24"/>
                <w:szCs w:val="24"/>
              </w:rPr>
              <w:t>Січень</w:t>
            </w: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Заходи до Дня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оборності України.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М.П.,</w:t>
            </w:r>
          </w:p>
          <w:p w:rsidR="00F43753" w:rsidRPr="00BC298F" w:rsidRDefault="00F43753" w:rsidP="00F43753">
            <w:pPr>
              <w:spacing w:line="240" w:lineRule="exact"/>
              <w:ind w:left="-1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bCs/>
                <w:sz w:val="24"/>
                <w:szCs w:val="24"/>
              </w:rPr>
              <w:t xml:space="preserve"> Г.І.,</w:t>
            </w:r>
          </w:p>
          <w:p w:rsidR="00F43753" w:rsidRPr="00BC298F" w:rsidRDefault="00F43753" w:rsidP="00F43753">
            <w:pPr>
              <w:spacing w:line="240" w:lineRule="exact"/>
              <w:ind w:left="-1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Білоус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 xml:space="preserve"> Г.П.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sz w:val="24"/>
                <w:szCs w:val="24"/>
              </w:rPr>
              <w:t>Лютий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 xml:space="preserve">Міжнародного дня рідної мови.       </w:t>
            </w:r>
          </w:p>
        </w:tc>
        <w:tc>
          <w:tcPr>
            <w:tcW w:w="2193" w:type="dxa"/>
          </w:tcPr>
          <w:p w:rsidR="00F43753" w:rsidRPr="000A2C8C" w:rsidRDefault="00F43753" w:rsidP="00F43753">
            <w:pPr>
              <w:spacing w:line="240" w:lineRule="exact"/>
              <w:ind w:left="-113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2C8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0A2C8C" w:rsidRDefault="00F43753" w:rsidP="00F43753">
            <w:pPr>
              <w:spacing w:line="240" w:lineRule="exact"/>
              <w:ind w:left="-113" w:right="-108"/>
              <w:rPr>
                <w:rFonts w:ascii="Arial" w:hAnsi="Arial" w:cs="Arial"/>
                <w:sz w:val="24"/>
                <w:szCs w:val="24"/>
              </w:rPr>
            </w:pPr>
            <w:r w:rsidRPr="000A2C8C">
              <w:rPr>
                <w:rFonts w:ascii="Arial" w:hAnsi="Arial" w:cs="Arial"/>
                <w:sz w:val="24"/>
                <w:szCs w:val="24"/>
              </w:rPr>
              <w:t xml:space="preserve">  Пархоменко В.О., </w:t>
            </w:r>
          </w:p>
          <w:p w:rsidR="00F43753" w:rsidRPr="000A2C8C" w:rsidRDefault="00F43753" w:rsidP="00F43753">
            <w:pPr>
              <w:spacing w:line="240" w:lineRule="exact"/>
              <w:ind w:left="-113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A2C8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A2C8C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0A2C8C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F43753" w:rsidRDefault="00F43753" w:rsidP="00F43753">
            <w:pPr>
              <w:spacing w:line="240" w:lineRule="exact"/>
              <w:ind w:left="-113" w:right="-108"/>
              <w:rPr>
                <w:rFonts w:ascii="Arial" w:hAnsi="Arial" w:cs="Arial"/>
                <w:sz w:val="24"/>
                <w:szCs w:val="24"/>
              </w:rPr>
            </w:pPr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0A2C8C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A2C8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F43753" w:rsidRPr="000A2C8C" w:rsidRDefault="00F43753" w:rsidP="00F43753">
            <w:pPr>
              <w:spacing w:line="240" w:lineRule="exact"/>
              <w:ind w:left="-113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Дня вшанування учасників бойових дій на терит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kern w:val="28"/>
                <w:sz w:val="24"/>
                <w:szCs w:val="24"/>
              </w:rPr>
              <w:t>рії інших держав.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М.П.,</w:t>
            </w:r>
          </w:p>
          <w:p w:rsidR="00F43753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захисника Вітчизни.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sz w:val="24"/>
                <w:szCs w:val="24"/>
              </w:rPr>
              <w:t xml:space="preserve">Березень 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Заходи до 198-ї річниці від дня народження Т.Г.Шевченка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М.П.,</w:t>
            </w:r>
          </w:p>
          <w:p w:rsidR="00F43753" w:rsidRPr="00BC298F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BC298F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ind w:left="-11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ІІІ. Робота з органами місцевого самоврядування щодо реалізації ними</w:t>
            </w: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повноважень органів  виконавчої влади</w:t>
            </w:r>
          </w:p>
          <w:p w:rsidR="00F43753" w:rsidRDefault="00F43753" w:rsidP="00F43753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41CA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43753" w:rsidRPr="00BC298F" w:rsidRDefault="00F43753" w:rsidP="00F43753">
            <w:p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Робота щодо контролю за виконанням делегованих повнов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жень здійснюється відповідно до плану організації в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 контролю за здійсненням органами та посадовими ос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бами місцевого самоврядування делегованих повнов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жень органів виконавчої влади на 2011 рік. </w:t>
            </w:r>
          </w:p>
          <w:p w:rsidR="00F43753" w:rsidRPr="00A81010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A81010" w:rsidRDefault="00F43753" w:rsidP="00F43753">
            <w:pPr>
              <w:spacing w:line="220" w:lineRule="exact"/>
              <w:ind w:left="-134" w:right="-250" w:firstLine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010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A81010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Іванченко В.Г. 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Надання практичної та методичної допомоги </w:t>
            </w:r>
            <w:r>
              <w:rPr>
                <w:rFonts w:ascii="Arial" w:hAnsi="Arial" w:cs="Arial"/>
                <w:sz w:val="24"/>
                <w:szCs w:val="24"/>
              </w:rPr>
              <w:t>органам місц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вого самоврядування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щодо реалізації державної політики у сфері будівництва, архітектури та м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>стобудування.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заходів щодо з</w:t>
            </w:r>
            <w:r>
              <w:rPr>
                <w:rFonts w:ascii="Arial" w:hAnsi="Arial" w:cs="Arial"/>
                <w:sz w:val="24"/>
                <w:szCs w:val="24"/>
              </w:rPr>
              <w:t>абезпечення містобудівною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док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ментацією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насел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них пунктів в області.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pacing w:val="-2"/>
                <w:sz w:val="24"/>
                <w:szCs w:val="24"/>
              </w:rPr>
              <w:t>Перевірка органів виконавчої влади, органів місцевого сам</w:t>
            </w:r>
            <w:r w:rsidRPr="002662B8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pacing w:val="-2"/>
                <w:sz w:val="24"/>
                <w:szCs w:val="24"/>
              </w:rPr>
              <w:t>врядування, підприємств, установ та організацій щодо підгот</w:t>
            </w:r>
            <w:r w:rsidRPr="002662B8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pacing w:val="-2"/>
                <w:sz w:val="24"/>
                <w:szCs w:val="24"/>
              </w:rPr>
              <w:t>вки до безаварійного пропуску весняного льодоходу та п</w:t>
            </w:r>
            <w:r w:rsidRPr="002662B8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pacing w:val="-2"/>
                <w:sz w:val="24"/>
                <w:szCs w:val="24"/>
              </w:rPr>
              <w:t>вені, паводків.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ind w:left="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М.І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консультативної допомоги 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викона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нормативно-правових актів у сфері діяльності суб’єктів г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сподарювання, які проводять операції з мет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лобрухтом.</w:t>
            </w:r>
          </w:p>
          <w:p w:rsidR="00F43753" w:rsidRPr="002662B8" w:rsidRDefault="00F43753" w:rsidP="00F43753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Сприяння реалізації  д</w:t>
            </w:r>
            <w:r>
              <w:rPr>
                <w:rFonts w:ascii="Arial" w:hAnsi="Arial" w:cs="Arial"/>
                <w:sz w:val="24"/>
                <w:szCs w:val="24"/>
              </w:rPr>
              <w:t>ругої фази Проекту ЄС та Програми розвитку ООН „</w:t>
            </w:r>
            <w:r w:rsidRPr="002662B8">
              <w:rPr>
                <w:rFonts w:ascii="Arial" w:hAnsi="Arial" w:cs="Arial"/>
                <w:sz w:val="24"/>
                <w:szCs w:val="24"/>
              </w:rPr>
              <w:t>Місцевий розв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ток, орієнтований на громаду”.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методичної допомоги та рекомендацій органам мі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цевого самоврядування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здійснення ними зо</w:t>
            </w:r>
            <w:r w:rsidRPr="002662B8">
              <w:rPr>
                <w:rFonts w:ascii="Arial" w:hAnsi="Arial" w:cs="Arial"/>
                <w:sz w:val="24"/>
                <w:szCs w:val="24"/>
              </w:rPr>
              <w:t>в</w:t>
            </w:r>
            <w:r w:rsidRPr="002662B8">
              <w:rPr>
                <w:rFonts w:ascii="Arial" w:hAnsi="Arial" w:cs="Arial"/>
                <w:sz w:val="24"/>
                <w:szCs w:val="24"/>
              </w:rPr>
              <w:t>нішніх зносин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дування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залучення іноземних інвестицій для розв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ку регіону.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методичної допомоги  органам місцевого самовр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дування області щодо реалізації актів законодавства з п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стосовно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земельних та майнових відн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син.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 w:hanging="1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методичної допомоги райдержадміністраціям та о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ганам місцевого самоврядування з оформлення матер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алів передачі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2662B8">
              <w:rPr>
                <w:rFonts w:ascii="Arial" w:hAnsi="Arial" w:cs="Arial"/>
                <w:sz w:val="24"/>
                <w:szCs w:val="24"/>
              </w:rPr>
              <w:t>користування водними об'єктами та землями во</w:t>
            </w:r>
            <w:r w:rsidRPr="002662B8">
              <w:rPr>
                <w:rFonts w:ascii="Arial" w:hAnsi="Arial" w:cs="Arial"/>
                <w:sz w:val="24"/>
                <w:szCs w:val="24"/>
              </w:rPr>
              <w:t>д</w:t>
            </w:r>
            <w:r w:rsidRPr="002662B8">
              <w:rPr>
                <w:rFonts w:ascii="Arial" w:hAnsi="Arial" w:cs="Arial"/>
                <w:sz w:val="24"/>
                <w:szCs w:val="24"/>
              </w:rPr>
              <w:t>ного фонду на умовах оренди та безоплатної передачі у к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мунальну власність територіальних громад внутрігосподарс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ких меліоративних систем.</w:t>
            </w:r>
          </w:p>
          <w:p w:rsidR="00F43753" w:rsidRPr="002662B8" w:rsidRDefault="00F43753" w:rsidP="00F4375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засідань „круглих столів”, семінарів-нарад з п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зайнятості населення.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A33523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523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Зустрічі з сільськими та селищними головами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реалізації програм зайнятості населення, організації оплач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ваних громадських робіт, створення нових р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бочих місць.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 інформаційної допомоги щодо підприємств, які мають борги зі сплати стр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хових внесків до органів Пенсі</w:t>
            </w:r>
            <w:r w:rsidRPr="002662B8">
              <w:rPr>
                <w:rFonts w:ascii="Arial" w:hAnsi="Arial" w:cs="Arial"/>
                <w:sz w:val="24"/>
                <w:szCs w:val="24"/>
              </w:rPr>
              <w:t>й</w:t>
            </w:r>
            <w:r w:rsidRPr="002662B8">
              <w:rPr>
                <w:rFonts w:ascii="Arial" w:hAnsi="Arial" w:cs="Arial"/>
                <w:sz w:val="24"/>
                <w:szCs w:val="24"/>
              </w:rPr>
              <w:t>ного фонду України.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ind w:left="-11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органам виконавчої влади, органами місцевого с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моврядування методичної допомоги щодо виконання в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мог законів України „Про загальну середню освіту”, „Про дошкіл</w:t>
            </w:r>
            <w:r w:rsidRPr="002662B8">
              <w:rPr>
                <w:rFonts w:ascii="Arial" w:hAnsi="Arial" w:cs="Arial"/>
                <w:sz w:val="24"/>
                <w:szCs w:val="24"/>
              </w:rPr>
              <w:t>ь</w:t>
            </w:r>
            <w:r w:rsidRPr="002662B8">
              <w:rPr>
                <w:rFonts w:ascii="Arial" w:hAnsi="Arial" w:cs="Arial"/>
                <w:sz w:val="24"/>
                <w:szCs w:val="24"/>
              </w:rPr>
              <w:t>ну освіту”.</w:t>
            </w:r>
          </w:p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705124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0512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20" w:lineRule="exact"/>
              <w:ind w:left="-115" w:right="-108"/>
              <w:rPr>
                <w:rFonts w:ascii="Arial" w:hAnsi="Arial" w:cs="Arial"/>
                <w:sz w:val="24"/>
                <w:szCs w:val="24"/>
              </w:rPr>
            </w:pPr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Надання консультативно-методичної допомоги працівникам </w:t>
            </w:r>
            <w:r>
              <w:rPr>
                <w:rFonts w:ascii="Arial" w:hAnsi="Arial" w:cs="Arial"/>
                <w:sz w:val="24"/>
                <w:szCs w:val="24"/>
              </w:rPr>
              <w:t>органів місцевого самоврядування</w:t>
            </w:r>
            <w:r w:rsidRPr="002662B8">
              <w:rPr>
                <w:rFonts w:ascii="Arial" w:hAnsi="Arial" w:cs="Arial"/>
                <w:sz w:val="24"/>
                <w:szCs w:val="24"/>
              </w:rPr>
              <w:t>, які ведуть питання зв’язків з громадськістю та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собами масової інформації.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самовряд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вання області щодо реалізації актів законодавства з питань щодо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етнополітики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>, міжнаці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нальних, державно-церковних відносин.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20" w:lineRule="exact"/>
              <w:ind w:left="-1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pStyle w:val="BodyTextIndent3"/>
              <w:tabs>
                <w:tab w:val="left" w:pos="-4078"/>
              </w:tabs>
              <w:spacing w:line="22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вого самоврядування, райдержадміністраціям щодо реаліз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ції на місцях державної </w:t>
            </w:r>
            <w:proofErr w:type="spellStart"/>
            <w:r w:rsidRPr="002662B8">
              <w:rPr>
                <w:rFonts w:ascii="Arial" w:hAnsi="Arial" w:cs="Arial"/>
                <w:sz w:val="24"/>
                <w:szCs w:val="24"/>
              </w:rPr>
              <w:t>гендерної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>, сімейної, молодіжної пол</w:t>
            </w:r>
            <w:r w:rsidRPr="002662B8">
              <w:rPr>
                <w:rFonts w:ascii="Arial" w:hAnsi="Arial" w:cs="Arial"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тики. 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pStyle w:val="BodyTextIndent3"/>
              <w:tabs>
                <w:tab w:val="left" w:pos="-4078"/>
              </w:tabs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</w:t>
            </w:r>
            <w:r w:rsidRPr="002662B8">
              <w:rPr>
                <w:rFonts w:ascii="Arial" w:hAnsi="Arial" w:cs="Arial"/>
                <w:sz w:val="24"/>
                <w:szCs w:val="24"/>
              </w:rPr>
              <w:t>я</w:t>
            </w:r>
            <w:r w:rsidRPr="002662B8">
              <w:rPr>
                <w:rFonts w:ascii="Arial" w:hAnsi="Arial" w:cs="Arial"/>
                <w:sz w:val="24"/>
                <w:szCs w:val="24"/>
              </w:rPr>
              <w:t>дування.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го самоврядува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F43753" w:rsidRPr="002662B8" w:rsidRDefault="00F43753" w:rsidP="00F4375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298F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2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ІХ.  Документи, які  розглядатимуться в  порядку  контролю</w:t>
            </w: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</w:t>
            </w: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заступників  голови облдержадміністрації</w:t>
            </w:r>
          </w:p>
          <w:p w:rsidR="00F43753" w:rsidRDefault="00F43753" w:rsidP="00F43753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41CA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B3353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 „Про дошкільну освіту”.</w:t>
            </w:r>
          </w:p>
        </w:tc>
        <w:tc>
          <w:tcPr>
            <w:tcW w:w="2193" w:type="dxa"/>
          </w:tcPr>
          <w:p w:rsidR="00F43753" w:rsidRPr="000A2C8C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A2C8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0A2C8C" w:rsidRDefault="00F43753" w:rsidP="00F43753">
            <w:pPr>
              <w:spacing w:line="240" w:lineRule="exact"/>
              <w:ind w:left="-115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A2C8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8C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0A2C8C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F43753" w:rsidRPr="00B33538" w:rsidRDefault="00F43753" w:rsidP="00F43753">
            <w:pPr>
              <w:spacing w:line="180" w:lineRule="exact"/>
              <w:ind w:left="-113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43753" w:rsidRPr="00B33538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загальну середню освіту”.</w:t>
            </w:r>
          </w:p>
        </w:tc>
        <w:tc>
          <w:tcPr>
            <w:tcW w:w="2193" w:type="dxa"/>
          </w:tcPr>
          <w:p w:rsidR="00F43753" w:rsidRPr="000A2C8C" w:rsidRDefault="00F43753" w:rsidP="00F43753">
            <w:pPr>
              <w:spacing w:line="240" w:lineRule="exact"/>
              <w:ind w:left="-11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0A2C8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33538" w:rsidRDefault="00F43753" w:rsidP="00F43753">
            <w:pPr>
              <w:spacing w:line="240" w:lineRule="exact"/>
              <w:ind w:left="-115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33538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F43753" w:rsidRPr="00B33538" w:rsidRDefault="00F43753" w:rsidP="00F43753">
            <w:pPr>
              <w:spacing w:line="180" w:lineRule="exact"/>
              <w:ind w:left="-113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7D672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6728">
              <w:rPr>
                <w:rFonts w:ascii="Arial" w:hAnsi="Arial" w:cs="Arial"/>
                <w:sz w:val="24"/>
                <w:szCs w:val="24"/>
              </w:rPr>
              <w:t>Закон України „Про затвердження загальнодержавної пр</w:t>
            </w:r>
            <w:r w:rsidRPr="007D6728">
              <w:rPr>
                <w:rFonts w:ascii="Arial" w:hAnsi="Arial" w:cs="Arial"/>
                <w:sz w:val="24"/>
                <w:szCs w:val="24"/>
              </w:rPr>
              <w:t>о</w:t>
            </w:r>
            <w:r w:rsidRPr="007D6728">
              <w:rPr>
                <w:rFonts w:ascii="Arial" w:hAnsi="Arial" w:cs="Arial"/>
                <w:sz w:val="24"/>
                <w:szCs w:val="24"/>
              </w:rPr>
              <w:t>грами забезпечення профілактики ВІЛ-інфекції, лікування, д</w:t>
            </w:r>
            <w:r w:rsidRPr="007D6728">
              <w:rPr>
                <w:rFonts w:ascii="Arial" w:hAnsi="Arial" w:cs="Arial"/>
                <w:sz w:val="24"/>
                <w:szCs w:val="24"/>
              </w:rPr>
              <w:t>о</w:t>
            </w:r>
            <w:r w:rsidRPr="007D6728">
              <w:rPr>
                <w:rFonts w:ascii="Arial" w:hAnsi="Arial" w:cs="Arial"/>
                <w:sz w:val="24"/>
                <w:szCs w:val="24"/>
              </w:rPr>
              <w:t>гляду та підтримки ВІЛ-інфікованих і хворих на СНІД на 2009-2013 роки”.</w:t>
            </w:r>
          </w:p>
          <w:p w:rsidR="00F43753" w:rsidRPr="007D6728" w:rsidRDefault="00F43753" w:rsidP="00F43753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C298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збір та облік єдиного внеску </w:t>
            </w:r>
            <w:r w:rsidRPr="002662B8">
              <w:rPr>
                <w:rFonts w:ascii="Arial" w:hAnsi="Arial" w:cs="Arial"/>
                <w:sz w:val="24"/>
                <w:szCs w:val="24"/>
              </w:rPr>
              <w:t>на загальн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обов'язкове державне соціальне страх</w:t>
            </w:r>
            <w:r w:rsidRPr="002662B8">
              <w:rPr>
                <w:rFonts w:ascii="Arial" w:hAnsi="Arial" w:cs="Arial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F43753" w:rsidRPr="002662B8" w:rsidRDefault="00F43753" w:rsidP="00F43753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C298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заходи щодо законодавчого забезпече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 реформува</w:t>
            </w:r>
            <w:r w:rsidRPr="002662B8">
              <w:rPr>
                <w:rFonts w:ascii="Arial" w:hAnsi="Arial" w:cs="Arial"/>
                <w:sz w:val="24"/>
                <w:szCs w:val="24"/>
              </w:rPr>
              <w:t>н</w:t>
            </w:r>
            <w:r w:rsidRPr="002662B8">
              <w:rPr>
                <w:rFonts w:ascii="Arial" w:hAnsi="Arial" w:cs="Arial"/>
                <w:sz w:val="24"/>
                <w:szCs w:val="24"/>
              </w:rPr>
              <w:t>ня пенсійної системи”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C298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Закон України „Про оплату праці”.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F43753" w:rsidRPr="00BC298F" w:rsidRDefault="00F43753" w:rsidP="00F43753">
            <w:pPr>
              <w:spacing w:line="1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Указ Президента України від 12.12.2007 № 1208/2007 „Про додаткові невід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кладні заходи щодо протидії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ВІЛ-</w:t>
            </w:r>
            <w:r w:rsidRPr="002662B8">
              <w:rPr>
                <w:rFonts w:ascii="Arial" w:hAnsi="Arial" w:cs="Arial"/>
                <w:sz w:val="24"/>
                <w:szCs w:val="24"/>
              </w:rPr>
              <w:t>інфе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ції/СНІДу</w:t>
            </w:r>
            <w:proofErr w:type="spellEnd"/>
            <w:r w:rsidRPr="002662B8">
              <w:rPr>
                <w:rFonts w:ascii="Arial" w:hAnsi="Arial" w:cs="Arial"/>
                <w:sz w:val="24"/>
                <w:szCs w:val="24"/>
              </w:rPr>
              <w:t xml:space="preserve"> в Україні”.</w:t>
            </w:r>
          </w:p>
          <w:p w:rsidR="00F43753" w:rsidRPr="002662B8" w:rsidRDefault="00F43753" w:rsidP="00F43753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C298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Доручення Президента України від </w:t>
            </w:r>
            <w:r w:rsidRPr="002662B8">
              <w:rPr>
                <w:rFonts w:ascii="Arial" w:hAnsi="Arial" w:cs="Arial"/>
                <w:iCs/>
                <w:color w:val="000000"/>
                <w:spacing w:val="-1"/>
                <w:sz w:val="24"/>
                <w:szCs w:val="24"/>
              </w:rPr>
              <w:t xml:space="preserve">08.04.2011 </w:t>
            </w:r>
            <w:r w:rsidRPr="002662B8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№ 1-1/637 </w:t>
            </w:r>
            <w:r w:rsidRPr="002662B8">
              <w:rPr>
                <w:rFonts w:ascii="Arial" w:hAnsi="Arial" w:cs="Arial"/>
                <w:sz w:val="24"/>
                <w:szCs w:val="24"/>
              </w:rPr>
              <w:t>щодо підвищення ефективності механізмів забезпечення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хисту прав і законних інтересів д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тини в Україні.</w:t>
            </w:r>
          </w:p>
          <w:p w:rsidR="00F43753" w:rsidRPr="002662B8" w:rsidRDefault="00F43753" w:rsidP="00F43753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pStyle w:val="Heading2"/>
              <w:spacing w:before="0" w:after="0" w:line="240" w:lineRule="exact"/>
              <w:ind w:right="-5"/>
              <w:rPr>
                <w:b w:val="0"/>
                <w:i w:val="0"/>
                <w:sz w:val="24"/>
                <w:szCs w:val="24"/>
              </w:rPr>
            </w:pPr>
            <w:r w:rsidRPr="00BC298F">
              <w:rPr>
                <w:b w:val="0"/>
                <w:i w:val="0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Доручення Президента України від 15.07.2011 № 1-1/1476 щодо широкого роз'яснення цілей проведення земельної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форми в Україні, запровадження обігу земель сільськогосп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дарського призначення,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рахування громадської думки при доопрацюванні зак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нопроекту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ринок земель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Доручення Президента України від 31.10.2011 № 1-1/2528 щодо вжиття в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черпних заходів для забезпечення внесення суб'єктами господарювання орендної плати власникам зем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льних часток (паїв).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19.09.2007 № 1158 „Про затве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дження Державної цільової програми розвитку українського села на період до 2015 року”.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Постанова 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Кабінету Міністрів України 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від 16.06.2010 № 461 „Про затвердження Порядку використання коштів Стабіліз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ційного фонду, передбачених для реалізації Загальнодерж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вної програми реформування і розвитку жи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лово-комунального господарства на 2009-2014 роки та Загальн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державної програми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Питна вода України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2006-2020 р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ки”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z w:val="24"/>
                <w:szCs w:val="24"/>
              </w:rPr>
              <w:t>Постанова Кабінету Міністрів України від 03.11.2010 №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996 „Про забезпечення участі громадськості у формуванні та р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алізації державної пол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тики”.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FC3E23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3E23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FC3E23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E23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06.07.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2662B8">
              <w:rPr>
                <w:rFonts w:ascii="Arial" w:hAnsi="Arial" w:cs="Arial"/>
                <w:sz w:val="24"/>
                <w:szCs w:val="24"/>
              </w:rPr>
              <w:t>11 № 774 „Про удосконалення порядку призначення та надання нас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ленню субсидій для відшкодування витрат на оплату житл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во-комунальних послуг та придбання скрапленого газу, тве</w:t>
            </w:r>
            <w:r w:rsidRPr="002662B8">
              <w:rPr>
                <w:rFonts w:ascii="Arial" w:hAnsi="Arial" w:cs="Arial"/>
                <w:sz w:val="24"/>
                <w:szCs w:val="24"/>
              </w:rPr>
              <w:t>р</w:t>
            </w:r>
            <w:r w:rsidRPr="002662B8">
              <w:rPr>
                <w:rFonts w:ascii="Arial" w:hAnsi="Arial" w:cs="Arial"/>
                <w:sz w:val="24"/>
                <w:szCs w:val="24"/>
              </w:rPr>
              <w:t>дого та рідкого пічного побутового п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лива”.</w:t>
            </w:r>
          </w:p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  від  11.08.2010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sz w:val="24"/>
                <w:szCs w:val="24"/>
              </w:rPr>
              <w:t>№ 1609-р „Про затвердження плану невідкладних заходів щодо погашення заборгованості із</w:t>
            </w:r>
            <w:r>
              <w:rPr>
                <w:rFonts w:ascii="Arial" w:hAnsi="Arial" w:cs="Arial"/>
                <w:sz w:val="24"/>
                <w:szCs w:val="24"/>
              </w:rPr>
              <w:t xml:space="preserve"> виплати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робітної плати”.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43753" w:rsidRPr="00BC298F" w:rsidRDefault="00F43753" w:rsidP="00F43753">
            <w:pPr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Cs/>
                <w:sz w:val="24"/>
                <w:szCs w:val="24"/>
              </w:rPr>
              <w:t xml:space="preserve">Розпорядження Кабінету Міністрів України від 29.09.2010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1912-р „Деякі питання удосконалення роз’яснювальної р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боти органами виконавчої вл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bCs/>
                <w:sz w:val="24"/>
                <w:szCs w:val="24"/>
              </w:rPr>
              <w:t>ди”.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FC3E23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3E23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F43753" w:rsidRPr="00B33538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C3E23">
              <w:rPr>
                <w:rFonts w:ascii="Arial" w:hAnsi="Arial" w:cs="Arial"/>
                <w:bCs/>
                <w:sz w:val="24"/>
                <w:szCs w:val="24"/>
              </w:rPr>
              <w:t>Перепелиця М.П.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Доручення Міністерства регіонального розвитку та будівни</w:t>
            </w:r>
            <w:r w:rsidRPr="002662B8">
              <w:rPr>
                <w:rFonts w:ascii="Arial" w:hAnsi="Arial" w:cs="Arial"/>
                <w:sz w:val="24"/>
                <w:szCs w:val="24"/>
              </w:rPr>
              <w:t>ц</w:t>
            </w:r>
            <w:r w:rsidRPr="002662B8">
              <w:rPr>
                <w:rFonts w:ascii="Arial" w:hAnsi="Arial" w:cs="Arial"/>
                <w:sz w:val="24"/>
                <w:szCs w:val="24"/>
              </w:rPr>
              <w:t>тва України від 13.07.2010 № 12-20/1026 „Про надання інф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рмації щодо вартості основних будівельних мат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ріалів”.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24.03.2008 № 94 “Про ств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рення обласної міжвідомчої робочої групи з перевірки додержання закон</w:t>
            </w:r>
            <w:r w:rsidRPr="002662B8">
              <w:rPr>
                <w:rFonts w:ascii="Arial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hAnsi="Arial" w:cs="Arial"/>
                <w:sz w:val="24"/>
                <w:szCs w:val="24"/>
              </w:rPr>
              <w:t>давства”.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Розпорядження голови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держадміністрації від 08.04.2011 № 150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Про затвердження річного та середньос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рокового планів заходів з реалізації Стратегії розвитку обла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ті до   2015 року”</w:t>
            </w:r>
            <w:r w:rsidRPr="00266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43753" w:rsidRPr="00B727AB" w:rsidRDefault="00F43753" w:rsidP="00F43753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Обласна Програма розвитку та забезпечення сталого фун</w:t>
            </w:r>
            <w:r w:rsidRPr="002662B8">
              <w:rPr>
                <w:rFonts w:ascii="Arial" w:hAnsi="Arial" w:cs="Arial"/>
                <w:sz w:val="24"/>
                <w:szCs w:val="24"/>
              </w:rPr>
              <w:t>к</w:t>
            </w:r>
            <w:r w:rsidRPr="002662B8">
              <w:rPr>
                <w:rFonts w:ascii="Arial" w:hAnsi="Arial" w:cs="Arial"/>
                <w:sz w:val="24"/>
                <w:szCs w:val="24"/>
              </w:rPr>
              <w:t>ціонування автодорожньої інфраструктури загального кори</w:t>
            </w:r>
            <w:r w:rsidRPr="002662B8">
              <w:rPr>
                <w:rFonts w:ascii="Arial" w:hAnsi="Arial" w:cs="Arial"/>
                <w:sz w:val="24"/>
                <w:szCs w:val="24"/>
              </w:rPr>
              <w:t>с</w:t>
            </w:r>
            <w:r w:rsidRPr="002662B8">
              <w:rPr>
                <w:rFonts w:ascii="Arial" w:hAnsi="Arial" w:cs="Arial"/>
                <w:sz w:val="24"/>
                <w:szCs w:val="24"/>
              </w:rPr>
              <w:t>тування Полтавської області на 2009-2012 роки, затверджена рішенням 21 сесії обласної ради п’ятого скл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кання від 28.0</w:t>
            </w:r>
            <w:r>
              <w:rPr>
                <w:rFonts w:ascii="Arial" w:hAnsi="Arial" w:cs="Arial"/>
                <w:sz w:val="24"/>
                <w:szCs w:val="24"/>
              </w:rPr>
              <w:t>4.2009</w:t>
            </w:r>
            <w:r w:rsidRPr="00266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Обласна цільова Програма будівництва (придбання) досту</w:t>
            </w:r>
            <w:r w:rsidRPr="002662B8">
              <w:rPr>
                <w:rFonts w:ascii="Arial" w:hAnsi="Arial" w:cs="Arial"/>
                <w:sz w:val="24"/>
                <w:szCs w:val="24"/>
              </w:rPr>
              <w:t>п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ного житла на 2010-2017 роки, затверджена </w:t>
            </w:r>
            <w:r>
              <w:rPr>
                <w:rFonts w:ascii="Arial" w:hAnsi="Arial" w:cs="Arial"/>
                <w:sz w:val="24"/>
                <w:szCs w:val="24"/>
              </w:rPr>
              <w:t>рішенням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27 с</w:t>
            </w:r>
            <w:r w:rsidRPr="002662B8">
              <w:rPr>
                <w:rFonts w:ascii="Arial" w:hAnsi="Arial" w:cs="Arial"/>
                <w:sz w:val="24"/>
                <w:szCs w:val="24"/>
              </w:rPr>
              <w:t>е</w:t>
            </w:r>
            <w:r w:rsidRPr="002662B8">
              <w:rPr>
                <w:rFonts w:ascii="Arial" w:hAnsi="Arial" w:cs="Arial"/>
                <w:sz w:val="24"/>
                <w:szCs w:val="24"/>
              </w:rPr>
              <w:t>сії обласної 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ди п’ятого скликання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Pr="002662B8">
              <w:rPr>
                <w:rFonts w:ascii="Arial" w:hAnsi="Arial" w:cs="Arial"/>
                <w:sz w:val="24"/>
                <w:szCs w:val="24"/>
              </w:rPr>
              <w:t>23.06.2010.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43753" w:rsidRPr="000C7892">
        <w:tc>
          <w:tcPr>
            <w:tcW w:w="10008" w:type="dxa"/>
            <w:gridSpan w:val="5"/>
          </w:tcPr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Х.  Вивчення,  узагальнення і  поширення в області  нових форм</w:t>
            </w: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та  методів  роботи органів  державної влади і  місцевого самоврядування,</w:t>
            </w:r>
          </w:p>
          <w:p w:rsidR="00F43753" w:rsidRPr="00BC298F" w:rsidRDefault="00F43753" w:rsidP="00F43753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 і  організацій  різних форм власності</w:t>
            </w:r>
          </w:p>
          <w:p w:rsidR="00F43753" w:rsidRDefault="00F43753" w:rsidP="00F43753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43753" w:rsidRDefault="00F43753" w:rsidP="00F43753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41CA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Поширення досвіду забезпечення безпечних умов праці при проведенні весняно-польових робіт та підвищення продукт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вності праці на базі передових аграрних підпр</w:t>
            </w:r>
            <w:r w:rsidRPr="002662B8">
              <w:rPr>
                <w:rFonts w:ascii="Arial" w:hAnsi="Arial" w:cs="Arial"/>
                <w:sz w:val="24"/>
                <w:szCs w:val="24"/>
              </w:rPr>
              <w:t>и</w:t>
            </w:r>
            <w:r w:rsidRPr="002662B8">
              <w:rPr>
                <w:rFonts w:ascii="Arial" w:hAnsi="Arial" w:cs="Arial"/>
                <w:sz w:val="24"/>
                <w:szCs w:val="24"/>
              </w:rPr>
              <w:t>ємств області.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BC298F" w:rsidRDefault="00F43753" w:rsidP="00F43753">
            <w:pPr>
              <w:spacing w:line="240" w:lineRule="exact"/>
              <w:ind w:left="4"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98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C298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3753" w:rsidRDefault="00F43753" w:rsidP="00F43753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98F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  <w:p w:rsidR="00F43753" w:rsidRPr="00BC298F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Вивчення і узагальнення досвіду роботи </w:t>
            </w:r>
            <w:r w:rsidRPr="006A6D3C">
              <w:rPr>
                <w:rFonts w:ascii="Arial" w:hAnsi="Arial" w:cs="Arial"/>
                <w:sz w:val="24"/>
                <w:szCs w:val="24"/>
              </w:rPr>
              <w:t>Решетилівської ра</w:t>
            </w:r>
            <w:r w:rsidRPr="006A6D3C">
              <w:rPr>
                <w:rFonts w:ascii="Arial" w:hAnsi="Arial" w:cs="Arial"/>
                <w:sz w:val="24"/>
                <w:szCs w:val="24"/>
              </w:rPr>
              <w:t>й</w:t>
            </w:r>
            <w:r w:rsidRPr="006A6D3C">
              <w:rPr>
                <w:rFonts w:ascii="Arial" w:hAnsi="Arial" w:cs="Arial"/>
                <w:sz w:val="24"/>
                <w:szCs w:val="24"/>
              </w:rPr>
              <w:t>держадміністрації щодо організації роботи з кадрами і кадр</w:t>
            </w:r>
            <w:r w:rsidRPr="006A6D3C">
              <w:rPr>
                <w:rFonts w:ascii="Arial" w:hAnsi="Arial" w:cs="Arial"/>
                <w:sz w:val="24"/>
                <w:szCs w:val="24"/>
              </w:rPr>
              <w:t>о</w:t>
            </w:r>
            <w:r w:rsidRPr="006A6D3C">
              <w:rPr>
                <w:rFonts w:ascii="Arial" w:hAnsi="Arial" w:cs="Arial"/>
                <w:sz w:val="24"/>
                <w:szCs w:val="24"/>
              </w:rPr>
              <w:t>вим р</w:t>
            </w:r>
            <w:r w:rsidRPr="006A6D3C">
              <w:rPr>
                <w:rFonts w:ascii="Arial" w:hAnsi="Arial" w:cs="Arial"/>
                <w:sz w:val="24"/>
                <w:szCs w:val="24"/>
              </w:rPr>
              <w:t>е</w:t>
            </w:r>
            <w:r w:rsidRPr="006A6D3C">
              <w:rPr>
                <w:rFonts w:ascii="Arial" w:hAnsi="Arial" w:cs="Arial"/>
                <w:sz w:val="24"/>
                <w:szCs w:val="24"/>
              </w:rPr>
              <w:t>зервом.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124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BC298F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2B8">
              <w:rPr>
                <w:rFonts w:ascii="Arial" w:hAnsi="Arial" w:cs="Arial"/>
                <w:sz w:val="24"/>
                <w:szCs w:val="24"/>
              </w:rPr>
              <w:t>Вивчення досвіду роботи Пирятинської райдержадміністр</w:t>
            </w:r>
            <w:r w:rsidRPr="002662B8">
              <w:rPr>
                <w:rFonts w:ascii="Arial" w:hAnsi="Arial" w:cs="Arial"/>
                <w:sz w:val="24"/>
                <w:szCs w:val="24"/>
              </w:rPr>
              <w:t>а</w:t>
            </w:r>
            <w:r w:rsidRPr="002662B8">
              <w:rPr>
                <w:rFonts w:ascii="Arial" w:hAnsi="Arial" w:cs="Arial"/>
                <w:sz w:val="24"/>
                <w:szCs w:val="24"/>
              </w:rPr>
              <w:t>ції з</w:t>
            </w:r>
            <w:r>
              <w:rPr>
                <w:rFonts w:ascii="Arial" w:hAnsi="Arial" w:cs="Arial"/>
                <w:sz w:val="24"/>
                <w:szCs w:val="24"/>
              </w:rPr>
              <w:t xml:space="preserve"> молодіжними</w:t>
            </w:r>
            <w:r w:rsidRPr="002662B8">
              <w:rPr>
                <w:rFonts w:ascii="Arial" w:hAnsi="Arial" w:cs="Arial"/>
                <w:sz w:val="24"/>
                <w:szCs w:val="24"/>
              </w:rPr>
              <w:t xml:space="preserve"> громадськими організаціями та їх спілками.</w:t>
            </w:r>
          </w:p>
          <w:p w:rsidR="00F43753" w:rsidRPr="002662B8" w:rsidRDefault="00F43753" w:rsidP="00F4375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F43753" w:rsidRPr="00705124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124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705124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5124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705124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F43753" w:rsidRPr="000C7892">
        <w:tc>
          <w:tcPr>
            <w:tcW w:w="643" w:type="dxa"/>
          </w:tcPr>
          <w:p w:rsidR="00F43753" w:rsidRPr="002662B8" w:rsidRDefault="00F43753" w:rsidP="00F43753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F43753" w:rsidRPr="002662B8" w:rsidRDefault="00F43753" w:rsidP="00F437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2662B8">
              <w:rPr>
                <w:rFonts w:ascii="Arial" w:eastAsia="MS Mincho" w:hAnsi="Arial" w:cs="Arial"/>
                <w:sz w:val="24"/>
                <w:szCs w:val="24"/>
              </w:rPr>
              <w:t xml:space="preserve">Реалізація проекту </w:t>
            </w:r>
            <w:r w:rsidRPr="002662B8">
              <w:rPr>
                <w:rFonts w:ascii="Arial" w:eastAsia="MS Mincho" w:hAnsi="Arial" w:cs="Arial"/>
                <w:spacing w:val="-12"/>
                <w:sz w:val="24"/>
                <w:szCs w:val="24"/>
              </w:rPr>
              <w:t>„</w:t>
            </w:r>
            <w:r w:rsidRPr="002662B8">
              <w:rPr>
                <w:rFonts w:ascii="Arial" w:eastAsia="MS Mincho" w:hAnsi="Arial" w:cs="Arial"/>
                <w:sz w:val="24"/>
                <w:szCs w:val="24"/>
              </w:rPr>
              <w:t>Розвиток спроможності державної слу</w:t>
            </w:r>
            <w:r w:rsidRPr="002662B8">
              <w:rPr>
                <w:rFonts w:ascii="Arial" w:eastAsia="MS Mincho" w:hAnsi="Arial" w:cs="Arial"/>
                <w:sz w:val="24"/>
                <w:szCs w:val="24"/>
              </w:rPr>
              <w:t>ж</w:t>
            </w:r>
            <w:r w:rsidRPr="002662B8">
              <w:rPr>
                <w:rFonts w:ascii="Arial" w:eastAsia="MS Mincho" w:hAnsi="Arial" w:cs="Arial"/>
                <w:sz w:val="24"/>
                <w:szCs w:val="24"/>
              </w:rPr>
              <w:t>би у сфері євр</w:t>
            </w:r>
            <w:r w:rsidRPr="002662B8">
              <w:rPr>
                <w:rFonts w:ascii="Arial" w:eastAsia="MS Mincho" w:hAnsi="Arial" w:cs="Arial"/>
                <w:sz w:val="24"/>
                <w:szCs w:val="24"/>
              </w:rPr>
              <w:t>о</w:t>
            </w:r>
            <w:r w:rsidRPr="002662B8">
              <w:rPr>
                <w:rFonts w:ascii="Arial" w:eastAsia="MS Mincho" w:hAnsi="Arial" w:cs="Arial"/>
                <w:sz w:val="24"/>
                <w:szCs w:val="24"/>
              </w:rPr>
              <w:t>пейської інтеграції</w:t>
            </w:r>
            <w:r w:rsidRPr="002662B8">
              <w:rPr>
                <w:rFonts w:ascii="Arial" w:eastAsia="MS Mincho" w:hAnsi="Arial" w:cs="Arial"/>
                <w:spacing w:val="-12"/>
                <w:sz w:val="24"/>
                <w:szCs w:val="24"/>
              </w:rPr>
              <w:t>”.</w:t>
            </w:r>
          </w:p>
        </w:tc>
        <w:tc>
          <w:tcPr>
            <w:tcW w:w="2193" w:type="dxa"/>
          </w:tcPr>
          <w:p w:rsidR="00F43753" w:rsidRPr="00705124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124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F43753" w:rsidRPr="00705124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5124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705124">
              <w:rPr>
                <w:rFonts w:ascii="Arial" w:hAnsi="Arial" w:cs="Arial"/>
                <w:sz w:val="24"/>
                <w:szCs w:val="24"/>
              </w:rPr>
              <w:t xml:space="preserve"> О.І.,</w:t>
            </w:r>
          </w:p>
          <w:p w:rsidR="00F43753" w:rsidRPr="00705124" w:rsidRDefault="00F43753" w:rsidP="00F43753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5124">
              <w:rPr>
                <w:rFonts w:ascii="Arial" w:hAnsi="Arial" w:cs="Arial"/>
                <w:sz w:val="24"/>
                <w:szCs w:val="24"/>
              </w:rPr>
              <w:t>Перебийніс</w:t>
            </w:r>
            <w:proofErr w:type="spellEnd"/>
            <w:r w:rsidRPr="00705124">
              <w:rPr>
                <w:rFonts w:ascii="Arial" w:hAnsi="Arial" w:cs="Arial"/>
                <w:sz w:val="24"/>
                <w:szCs w:val="24"/>
              </w:rPr>
              <w:t xml:space="preserve"> К. В.</w:t>
            </w:r>
          </w:p>
        </w:tc>
      </w:tr>
    </w:tbl>
    <w:p w:rsidR="00F43753" w:rsidRDefault="00F43753" w:rsidP="00F43753">
      <w:pPr>
        <w:spacing w:line="240" w:lineRule="exact"/>
        <w:jc w:val="both"/>
        <w:rPr>
          <w:sz w:val="28"/>
          <w:szCs w:val="28"/>
        </w:rPr>
      </w:pPr>
    </w:p>
    <w:p w:rsidR="00F43753" w:rsidRDefault="00F43753" w:rsidP="00F43753">
      <w:pPr>
        <w:spacing w:line="240" w:lineRule="exact"/>
        <w:jc w:val="both"/>
        <w:rPr>
          <w:sz w:val="28"/>
          <w:szCs w:val="28"/>
        </w:rPr>
      </w:pPr>
    </w:p>
    <w:p w:rsidR="00F43753" w:rsidRDefault="00F43753" w:rsidP="00F43753">
      <w:pPr>
        <w:spacing w:line="240" w:lineRule="exact"/>
        <w:jc w:val="both"/>
        <w:rPr>
          <w:sz w:val="28"/>
          <w:szCs w:val="28"/>
        </w:rPr>
      </w:pPr>
    </w:p>
    <w:p w:rsidR="00F43753" w:rsidRDefault="00F43753" w:rsidP="00F43753">
      <w:pPr>
        <w:spacing w:line="240" w:lineRule="exact"/>
        <w:jc w:val="both"/>
        <w:rPr>
          <w:sz w:val="28"/>
          <w:szCs w:val="28"/>
        </w:rPr>
      </w:pPr>
    </w:p>
    <w:p w:rsidR="00F43753" w:rsidRDefault="00F43753" w:rsidP="00F43753">
      <w:pPr>
        <w:jc w:val="both"/>
        <w:rPr>
          <w:rFonts w:ascii="Arial" w:hAnsi="Arial" w:cs="Arial"/>
          <w:sz w:val="24"/>
          <w:szCs w:val="24"/>
        </w:rPr>
      </w:pPr>
      <w:r w:rsidRPr="006540F0">
        <w:rPr>
          <w:rFonts w:ascii="Arial" w:hAnsi="Arial" w:cs="Arial"/>
          <w:sz w:val="24"/>
          <w:szCs w:val="24"/>
        </w:rPr>
        <w:t xml:space="preserve">Заступник голови – </w:t>
      </w:r>
      <w:r>
        <w:rPr>
          <w:rFonts w:ascii="Arial" w:hAnsi="Arial" w:cs="Arial"/>
          <w:sz w:val="24"/>
          <w:szCs w:val="24"/>
        </w:rPr>
        <w:t>керівник</w:t>
      </w:r>
    </w:p>
    <w:p w:rsidR="00F43753" w:rsidRDefault="00F43753" w:rsidP="00F43753">
      <w:pPr>
        <w:jc w:val="both"/>
        <w:rPr>
          <w:rFonts w:ascii="Arial" w:hAnsi="Arial" w:cs="Arial"/>
          <w:sz w:val="24"/>
          <w:szCs w:val="24"/>
        </w:rPr>
      </w:pPr>
      <w:r w:rsidRPr="006540F0">
        <w:rPr>
          <w:rFonts w:ascii="Arial" w:hAnsi="Arial" w:cs="Arial"/>
          <w:sz w:val="24"/>
          <w:szCs w:val="24"/>
        </w:rPr>
        <w:t>апарату</w:t>
      </w:r>
      <w:r>
        <w:rPr>
          <w:rFonts w:ascii="Arial" w:hAnsi="Arial" w:cs="Arial"/>
          <w:sz w:val="24"/>
          <w:szCs w:val="24"/>
        </w:rPr>
        <w:t xml:space="preserve"> облдержадміністрації                                                 </w:t>
      </w:r>
      <w:r w:rsidRPr="006540F0">
        <w:rPr>
          <w:rFonts w:ascii="Arial" w:hAnsi="Arial" w:cs="Arial"/>
          <w:sz w:val="24"/>
          <w:szCs w:val="24"/>
        </w:rPr>
        <w:t>В.О.</w:t>
      </w:r>
      <w:r>
        <w:rPr>
          <w:rFonts w:ascii="Arial" w:hAnsi="Arial" w:cs="Arial"/>
          <w:sz w:val="24"/>
          <w:szCs w:val="24"/>
        </w:rPr>
        <w:t xml:space="preserve"> </w:t>
      </w:r>
      <w:r w:rsidRPr="006540F0">
        <w:rPr>
          <w:rFonts w:ascii="Arial" w:hAnsi="Arial" w:cs="Arial"/>
          <w:sz w:val="24"/>
          <w:szCs w:val="24"/>
        </w:rPr>
        <w:t xml:space="preserve">Пархоменко 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3434C"/>
    <w:multiLevelType w:val="multilevel"/>
    <w:tmpl w:val="991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8839F2"/>
    <w:multiLevelType w:val="hybridMultilevel"/>
    <w:tmpl w:val="2764AF24"/>
    <w:lvl w:ilvl="0" w:tplc="54F816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22A48"/>
    <w:multiLevelType w:val="hybridMultilevel"/>
    <w:tmpl w:val="205262E4"/>
    <w:lvl w:ilvl="0" w:tplc="9E386CA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557BF"/>
    <w:multiLevelType w:val="hybridMultilevel"/>
    <w:tmpl w:val="28EA14B4"/>
    <w:lvl w:ilvl="0" w:tplc="54F816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20111"/>
    <w:multiLevelType w:val="hybridMultilevel"/>
    <w:tmpl w:val="5A443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B62C0C"/>
    <w:multiLevelType w:val="hybridMultilevel"/>
    <w:tmpl w:val="7E9CB3A2"/>
    <w:lvl w:ilvl="0" w:tplc="D7429E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753"/>
    <w:rsid w:val="001121AE"/>
    <w:rsid w:val="00176FA5"/>
    <w:rsid w:val="00653798"/>
    <w:rsid w:val="00691E39"/>
    <w:rsid w:val="00731B33"/>
    <w:rsid w:val="009B59B4"/>
    <w:rsid w:val="00F4375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E5BE1-EDDD-468A-882A-3F50C681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753"/>
    <w:rPr>
      <w:lang w:val="uk-UA" w:eastAsia="ru-RU"/>
    </w:rPr>
  </w:style>
  <w:style w:type="paragraph" w:styleId="Heading1">
    <w:name w:val="heading 1"/>
    <w:basedOn w:val="Normal"/>
    <w:next w:val="Normal"/>
    <w:qFormat/>
    <w:rsid w:val="00F437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437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437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375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4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 Знак Знак Знак Знак"/>
    <w:basedOn w:val="Normal"/>
    <w:link w:val="DefaultParagraphFont"/>
    <w:rsid w:val="00F43753"/>
    <w:rPr>
      <w:rFonts w:ascii="Verdana" w:eastAsia="MS Mincho" w:hAnsi="Verdana" w:cs="Verdana"/>
      <w:lang w:val="en-US" w:eastAsia="en-US"/>
    </w:rPr>
  </w:style>
  <w:style w:type="paragraph" w:styleId="Title">
    <w:name w:val="Title"/>
    <w:basedOn w:val="Normal"/>
    <w:qFormat/>
    <w:rsid w:val="00F437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F437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aliases w:val=" Знак"/>
    <w:basedOn w:val="Normal"/>
    <w:link w:val="BodyTextIndentChar"/>
    <w:rsid w:val="00F43753"/>
    <w:rPr>
      <w:sz w:val="22"/>
      <w:szCs w:val="22"/>
    </w:rPr>
  </w:style>
  <w:style w:type="paragraph" w:customStyle="1" w:styleId="a0">
    <w:name w:val="Знак Знак Знак Знак Знак Знак Знак Знак Знак Знак Знак Знак Знак"/>
    <w:basedOn w:val="Normal"/>
    <w:rsid w:val="00F43753"/>
    <w:rPr>
      <w:rFonts w:ascii="Verdana" w:eastAsia="MS Mincho" w:hAnsi="Verdana" w:cs="Verdana"/>
      <w:lang w:val="en-US" w:eastAsia="en-US"/>
    </w:rPr>
  </w:style>
  <w:style w:type="character" w:customStyle="1" w:styleId="BodyTextIndentChar">
    <w:name w:val="Body Text Indent Char"/>
    <w:aliases w:val=" Знак Char"/>
    <w:basedOn w:val="DefaultParagraphFont"/>
    <w:link w:val="BodyTextIndent"/>
    <w:rsid w:val="00F43753"/>
    <w:rPr>
      <w:sz w:val="22"/>
      <w:szCs w:val="22"/>
      <w:lang w:val="uk-UA" w:eastAsia="ru-RU" w:bidi="ar-SA"/>
    </w:rPr>
  </w:style>
  <w:style w:type="character" w:customStyle="1" w:styleId="a1">
    <w:name w:val=" Знак Знак Знак"/>
    <w:basedOn w:val="DefaultParagraphFont"/>
    <w:rsid w:val="00F43753"/>
    <w:rPr>
      <w:sz w:val="22"/>
      <w:szCs w:val="22"/>
      <w:lang w:val="uk-UA" w:eastAsia="ru-RU" w:bidi="ar-SA"/>
    </w:rPr>
  </w:style>
  <w:style w:type="paragraph" w:styleId="PlainText">
    <w:name w:val="Plain Text"/>
    <w:basedOn w:val="Normal"/>
    <w:rsid w:val="00F43753"/>
    <w:pPr>
      <w:autoSpaceDE w:val="0"/>
      <w:autoSpaceDN w:val="0"/>
    </w:pPr>
    <w:rPr>
      <w:rFonts w:ascii="Courier New" w:hAnsi="Courier New" w:cs="Courier New"/>
    </w:rPr>
  </w:style>
  <w:style w:type="paragraph" w:styleId="BodyText3">
    <w:name w:val="Body Text 3"/>
    <w:basedOn w:val="Normal"/>
    <w:rsid w:val="00F43753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F43753"/>
    <w:pPr>
      <w:spacing w:after="120"/>
    </w:pPr>
  </w:style>
  <w:style w:type="paragraph" w:customStyle="1" w:styleId="a2">
    <w:name w:val=" Знак Знак Знак Знак Знак Знак"/>
    <w:basedOn w:val="Normal"/>
    <w:rsid w:val="00F43753"/>
    <w:rPr>
      <w:rFonts w:ascii="Verdana" w:eastAsia="MS Mincho" w:hAnsi="Verdana" w:cs="Verdana"/>
      <w:lang w:val="en-US" w:eastAsia="en-US"/>
    </w:rPr>
  </w:style>
  <w:style w:type="paragraph" w:styleId="BodyTextIndent3">
    <w:name w:val="Body Text Indent 3"/>
    <w:basedOn w:val="Normal"/>
    <w:rsid w:val="00F43753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"/>
    <w:basedOn w:val="Normal"/>
    <w:rsid w:val="00F43753"/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rsid w:val="00F43753"/>
  </w:style>
  <w:style w:type="paragraph" w:customStyle="1" w:styleId="1">
    <w:name w:val=" Знак Знак1 Знак Знак Знак Знак Знак Знак"/>
    <w:basedOn w:val="Normal"/>
    <w:rsid w:val="00F43753"/>
    <w:rPr>
      <w:rFonts w:ascii="Verdana" w:hAnsi="Verdana" w:cs="Verdana"/>
      <w:lang w:val="en-US" w:eastAsia="en-US"/>
    </w:rPr>
  </w:style>
  <w:style w:type="paragraph" w:customStyle="1" w:styleId="a4">
    <w:name w:val="Знак Знак Знак"/>
    <w:basedOn w:val="Normal"/>
    <w:rsid w:val="00F43753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7775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