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32D7C" w14:textId="77777777" w:rsidR="00D4423F" w:rsidRPr="005B0BE2" w:rsidRDefault="00D0323A" w:rsidP="00742CC7">
      <w:pPr>
        <w:ind w:left="2160" w:firstLine="720"/>
        <w:rPr>
          <w:b/>
          <w:color w:val="000000"/>
          <w:sz w:val="28"/>
          <w:szCs w:val="28"/>
          <w:lang w:val="uk-UA"/>
        </w:rPr>
      </w:pPr>
      <w:r w:rsidRPr="005B0BE2">
        <w:rPr>
          <w:b/>
          <w:color w:val="000000"/>
          <w:sz w:val="28"/>
          <w:szCs w:val="28"/>
          <w:lang w:val="uk-UA"/>
        </w:rPr>
        <w:t>П</w:t>
      </w:r>
      <w:r w:rsidR="00D4423F" w:rsidRPr="005B0BE2">
        <w:rPr>
          <w:b/>
          <w:color w:val="000000"/>
          <w:sz w:val="28"/>
          <w:szCs w:val="28"/>
          <w:lang w:val="uk-UA"/>
        </w:rPr>
        <w:t>ОЯСНЮВАЛЬНА ЗАПИСКА</w:t>
      </w:r>
    </w:p>
    <w:p w14:paraId="7354CACE" w14:textId="77777777" w:rsidR="00D8570D" w:rsidRPr="005B0BE2" w:rsidRDefault="00DA68BC" w:rsidP="00742CC7">
      <w:pPr>
        <w:jc w:val="center"/>
        <w:rPr>
          <w:b/>
          <w:color w:val="000000"/>
          <w:sz w:val="28"/>
          <w:szCs w:val="28"/>
          <w:lang w:val="uk-UA"/>
        </w:rPr>
      </w:pPr>
      <w:r w:rsidRPr="005B0BE2">
        <w:rPr>
          <w:b/>
          <w:color w:val="000000"/>
          <w:sz w:val="28"/>
          <w:szCs w:val="28"/>
          <w:lang w:val="uk-UA"/>
        </w:rPr>
        <w:t>до про</w:t>
      </w:r>
      <w:r w:rsidR="0011434F" w:rsidRPr="005B0BE2">
        <w:rPr>
          <w:b/>
          <w:color w:val="000000"/>
          <w:sz w:val="28"/>
          <w:szCs w:val="28"/>
          <w:lang w:val="uk-UA"/>
        </w:rPr>
        <w:t>є</w:t>
      </w:r>
      <w:r w:rsidRPr="005B0BE2">
        <w:rPr>
          <w:b/>
          <w:color w:val="000000"/>
          <w:sz w:val="28"/>
          <w:szCs w:val="28"/>
          <w:lang w:val="uk-UA"/>
        </w:rPr>
        <w:t>кту р</w:t>
      </w:r>
      <w:r w:rsidR="001F1CD3" w:rsidRPr="005B0BE2">
        <w:rPr>
          <w:b/>
          <w:color w:val="000000"/>
          <w:sz w:val="28"/>
          <w:szCs w:val="28"/>
          <w:lang w:val="uk-UA"/>
        </w:rPr>
        <w:t>ішення</w:t>
      </w:r>
      <w:r w:rsidRPr="005B0BE2">
        <w:rPr>
          <w:b/>
          <w:color w:val="000000"/>
          <w:sz w:val="28"/>
          <w:szCs w:val="28"/>
          <w:lang w:val="uk-UA"/>
        </w:rPr>
        <w:t xml:space="preserve"> </w:t>
      </w:r>
      <w:r w:rsidR="001F1CD3" w:rsidRPr="005B0BE2">
        <w:rPr>
          <w:b/>
          <w:color w:val="000000"/>
          <w:sz w:val="28"/>
          <w:szCs w:val="28"/>
          <w:lang w:val="uk-UA"/>
        </w:rPr>
        <w:t>«</w:t>
      </w:r>
      <w:r w:rsidR="00947620" w:rsidRPr="005B0BE2">
        <w:rPr>
          <w:b/>
          <w:color w:val="000000"/>
          <w:sz w:val="28"/>
          <w:szCs w:val="28"/>
          <w:lang w:val="uk-UA"/>
        </w:rPr>
        <w:t xml:space="preserve">Про </w:t>
      </w:r>
      <w:r w:rsidR="00EE31AD" w:rsidRPr="005B0BE2">
        <w:rPr>
          <w:b/>
          <w:color w:val="000000"/>
          <w:sz w:val="28"/>
          <w:szCs w:val="28"/>
          <w:lang w:val="uk-UA"/>
        </w:rPr>
        <w:t>виконання</w:t>
      </w:r>
      <w:r w:rsidR="00947620" w:rsidRPr="005B0BE2">
        <w:rPr>
          <w:b/>
          <w:color w:val="000000"/>
          <w:sz w:val="28"/>
          <w:szCs w:val="28"/>
          <w:lang w:val="uk-UA"/>
        </w:rPr>
        <w:t xml:space="preserve"> </w:t>
      </w:r>
      <w:bookmarkStart w:id="0" w:name="_Hlk202338889"/>
      <w:r w:rsidR="00947620" w:rsidRPr="005B0BE2">
        <w:rPr>
          <w:b/>
          <w:color w:val="000000"/>
          <w:sz w:val="28"/>
          <w:szCs w:val="28"/>
          <w:lang w:val="uk-UA"/>
        </w:rPr>
        <w:t xml:space="preserve">регіональної Програми </w:t>
      </w:r>
    </w:p>
    <w:p w14:paraId="16F53C19" w14:textId="77777777" w:rsidR="00D8570D" w:rsidRPr="005B0BE2" w:rsidRDefault="00947620" w:rsidP="00742CC7">
      <w:pPr>
        <w:jc w:val="center"/>
        <w:rPr>
          <w:b/>
          <w:iCs/>
          <w:color w:val="000000"/>
          <w:sz w:val="28"/>
          <w:szCs w:val="28"/>
          <w:lang w:val="uk-UA"/>
        </w:rPr>
      </w:pPr>
      <w:r w:rsidRPr="005B0BE2">
        <w:rPr>
          <w:b/>
          <w:iCs/>
          <w:color w:val="000000"/>
          <w:sz w:val="28"/>
          <w:szCs w:val="28"/>
          <w:lang w:val="uk-UA"/>
        </w:rPr>
        <w:t xml:space="preserve">заходів з організації рятування людей на водних об’єктах </w:t>
      </w:r>
    </w:p>
    <w:p w14:paraId="590F36EA" w14:textId="77777777" w:rsidR="00D8570D" w:rsidRPr="005B0BE2" w:rsidRDefault="00947620" w:rsidP="00D8570D">
      <w:pPr>
        <w:jc w:val="center"/>
        <w:rPr>
          <w:caps/>
          <w:color w:val="000000"/>
          <w:sz w:val="28"/>
          <w:szCs w:val="28"/>
          <w:lang w:val="uk-UA"/>
        </w:rPr>
      </w:pPr>
      <w:r w:rsidRPr="005B0BE2">
        <w:rPr>
          <w:b/>
          <w:iCs/>
          <w:color w:val="000000"/>
          <w:sz w:val="28"/>
          <w:szCs w:val="28"/>
          <w:lang w:val="uk-UA"/>
        </w:rPr>
        <w:t>Полтавської області на 202</w:t>
      </w:r>
      <w:r w:rsidR="00EE31AD" w:rsidRPr="005B0BE2">
        <w:rPr>
          <w:b/>
          <w:iCs/>
          <w:color w:val="000000"/>
          <w:sz w:val="28"/>
          <w:szCs w:val="28"/>
          <w:lang w:val="uk-UA"/>
        </w:rPr>
        <w:t>1</w:t>
      </w:r>
      <w:r w:rsidRPr="005B0BE2">
        <w:rPr>
          <w:b/>
          <w:iCs/>
          <w:color w:val="000000"/>
          <w:sz w:val="28"/>
          <w:szCs w:val="28"/>
          <w:lang w:val="uk-UA"/>
        </w:rPr>
        <w:t>-20</w:t>
      </w:r>
      <w:r w:rsidR="00EE31AD" w:rsidRPr="005B0BE2">
        <w:rPr>
          <w:b/>
          <w:iCs/>
          <w:color w:val="000000"/>
          <w:sz w:val="28"/>
          <w:szCs w:val="28"/>
          <w:lang w:val="uk-UA"/>
        </w:rPr>
        <w:t>25</w:t>
      </w:r>
      <w:r w:rsidRPr="005B0BE2">
        <w:rPr>
          <w:b/>
          <w:iCs/>
          <w:color w:val="000000"/>
          <w:sz w:val="28"/>
          <w:szCs w:val="28"/>
          <w:lang w:val="uk-UA"/>
        </w:rPr>
        <w:t xml:space="preserve"> роки</w:t>
      </w:r>
      <w:bookmarkEnd w:id="0"/>
      <w:r w:rsidR="001F1CD3" w:rsidRPr="005B0BE2">
        <w:rPr>
          <w:b/>
          <w:caps/>
          <w:color w:val="000000"/>
          <w:sz w:val="28"/>
          <w:szCs w:val="28"/>
          <w:lang w:val="uk-UA"/>
        </w:rPr>
        <w:t>»</w:t>
      </w:r>
    </w:p>
    <w:p w14:paraId="37BA92D0" w14:textId="77777777" w:rsidR="00D8570D" w:rsidRPr="005B0BE2" w:rsidRDefault="00D8570D" w:rsidP="00E209AC">
      <w:pPr>
        <w:rPr>
          <w:caps/>
          <w:color w:val="000000"/>
          <w:sz w:val="28"/>
          <w:szCs w:val="28"/>
          <w:lang w:val="uk-UA"/>
        </w:rPr>
      </w:pPr>
    </w:p>
    <w:p w14:paraId="0B9F0D4F" w14:textId="77777777" w:rsidR="00810439" w:rsidRPr="00564C0D" w:rsidRDefault="00D8570D" w:rsidP="00E22DFA">
      <w:pPr>
        <w:jc w:val="both"/>
        <w:rPr>
          <w:rStyle w:val="FontStyle"/>
          <w:bCs/>
          <w:sz w:val="28"/>
          <w:szCs w:val="28"/>
          <w:lang w:val="uk-UA"/>
        </w:rPr>
      </w:pPr>
      <w:r w:rsidRPr="00564C0D">
        <w:rPr>
          <w:bCs/>
          <w:color w:val="000000"/>
          <w:sz w:val="28"/>
          <w:szCs w:val="28"/>
          <w:lang w:val="uk-UA"/>
        </w:rPr>
        <w:t xml:space="preserve">Розробник проєкту рішення: </w:t>
      </w:r>
      <w:r w:rsidRPr="00564C0D">
        <w:rPr>
          <w:bCs/>
          <w:color w:val="000000"/>
          <w:sz w:val="28"/>
          <w:szCs w:val="28"/>
          <w:lang w:val="uk-UA" w:eastAsia="ru-RU"/>
        </w:rPr>
        <w:t>Департамент з питань оборонної роботи, цивільного захисту та взаємодії з правоохоронними органами Полтавської обласної державної (військової) адміністрації.</w:t>
      </w:r>
      <w:r w:rsidR="00810439" w:rsidRPr="00564C0D">
        <w:rPr>
          <w:bCs/>
          <w:color w:val="000000"/>
          <w:sz w:val="28"/>
          <w:szCs w:val="28"/>
          <w:lang w:val="uk-UA" w:eastAsia="ru-RU"/>
        </w:rPr>
        <w:t xml:space="preserve"> </w:t>
      </w:r>
      <w:r w:rsidR="00810439" w:rsidRPr="00564C0D">
        <w:rPr>
          <w:rStyle w:val="FontStyle"/>
          <w:bCs/>
          <w:sz w:val="28"/>
          <w:szCs w:val="28"/>
          <w:lang w:val="uk-UA"/>
        </w:rPr>
        <w:t>Проєкт рішення не є проєктом  нормативно-правового акта.</w:t>
      </w:r>
    </w:p>
    <w:p w14:paraId="6FCE37B5" w14:textId="77777777" w:rsidR="00D8570D" w:rsidRPr="00564C0D" w:rsidRDefault="00D8570D" w:rsidP="00D8570D">
      <w:pPr>
        <w:rPr>
          <w:lang w:val="uk-UA" w:eastAsia="ru-RU"/>
        </w:rPr>
      </w:pPr>
    </w:p>
    <w:p w14:paraId="553C1ACE" w14:textId="77777777" w:rsidR="00564C0D" w:rsidRPr="00564C0D" w:rsidRDefault="00107DF3" w:rsidP="00564C0D">
      <w:pPr>
        <w:jc w:val="both"/>
        <w:rPr>
          <w:bCs/>
          <w:sz w:val="28"/>
          <w:szCs w:val="28"/>
          <w:lang w:val="uk-UA"/>
        </w:rPr>
      </w:pPr>
      <w:r w:rsidRPr="00564C0D">
        <w:rPr>
          <w:bCs/>
          <w:color w:val="000000"/>
          <w:sz w:val="28"/>
          <w:szCs w:val="28"/>
          <w:lang w:val="uk-UA"/>
        </w:rPr>
        <w:t>Мета</w:t>
      </w:r>
      <w:r w:rsidR="00D8570D" w:rsidRPr="00564C0D">
        <w:rPr>
          <w:bCs/>
          <w:color w:val="000000"/>
          <w:sz w:val="28"/>
          <w:szCs w:val="28"/>
          <w:lang w:val="uk-UA"/>
        </w:rPr>
        <w:t xml:space="preserve">: </w:t>
      </w:r>
      <w:r w:rsidR="00564C0D" w:rsidRPr="00564C0D">
        <w:rPr>
          <w:bCs/>
          <w:sz w:val="28"/>
          <w:szCs w:val="28"/>
          <w:lang w:val="uk-UA"/>
        </w:rPr>
        <w:t>реалізація повноважень обласної ради щодо заслуховування звітів про їх виконання та оцінку їх ефективності.</w:t>
      </w:r>
    </w:p>
    <w:p w14:paraId="7DDD3B02" w14:textId="77777777" w:rsidR="00D8570D" w:rsidRPr="00564C0D" w:rsidRDefault="00D8570D" w:rsidP="00564C0D">
      <w:pPr>
        <w:pStyle w:val="1"/>
        <w:spacing w:line="310" w:lineRule="exact"/>
        <w:ind w:firstLine="0"/>
        <w:rPr>
          <w:szCs w:val="28"/>
          <w:lang w:val="ru-RU"/>
        </w:rPr>
      </w:pPr>
    </w:p>
    <w:p w14:paraId="2B2DA454" w14:textId="77777777" w:rsidR="00D8570D" w:rsidRPr="005B0BE2" w:rsidRDefault="00D8570D" w:rsidP="00D8570D">
      <w:pPr>
        <w:rPr>
          <w:b/>
          <w:sz w:val="28"/>
          <w:szCs w:val="28"/>
          <w:lang w:val="uk-UA"/>
        </w:rPr>
      </w:pPr>
      <w:r w:rsidRPr="005B0BE2">
        <w:rPr>
          <w:b/>
          <w:sz w:val="28"/>
          <w:szCs w:val="28"/>
          <w:lang w:val="uk-UA"/>
        </w:rPr>
        <w:t>1. Підстава розроблення проєкту рішення</w:t>
      </w:r>
    </w:p>
    <w:p w14:paraId="1105F3E0" w14:textId="77777777" w:rsidR="00D8570D" w:rsidRPr="005B0BE2" w:rsidRDefault="00D8570D" w:rsidP="00D8570D">
      <w:pPr>
        <w:widowControl w:val="0"/>
        <w:suppressAutoHyphens/>
        <w:ind w:firstLine="720"/>
        <w:contextualSpacing/>
        <w:jc w:val="both"/>
        <w:rPr>
          <w:sz w:val="28"/>
          <w:szCs w:val="28"/>
          <w:lang w:val="uk-UA"/>
        </w:rPr>
      </w:pPr>
    </w:p>
    <w:p w14:paraId="2C69852F" w14:textId="77777777" w:rsidR="00564C0D" w:rsidRDefault="00564C0D" w:rsidP="00564C0D">
      <w:pPr>
        <w:ind w:firstLine="567"/>
        <w:jc w:val="both"/>
        <w:rPr>
          <w:sz w:val="28"/>
          <w:szCs w:val="28"/>
          <w:lang w:val="uk-UA"/>
        </w:rPr>
      </w:pPr>
      <w:r w:rsidRPr="00564C0D">
        <w:rPr>
          <w:sz w:val="28"/>
          <w:szCs w:val="28"/>
          <w:lang w:val="uk-UA"/>
        </w:rPr>
        <w:t>Підставою для розроблення проєкту рішення обласної ради «</w:t>
      </w:r>
      <w:r w:rsidRPr="00564C0D">
        <w:rPr>
          <w:color w:val="000000"/>
          <w:sz w:val="28"/>
          <w:szCs w:val="28"/>
          <w:lang w:val="uk-UA"/>
        </w:rPr>
        <w:t xml:space="preserve">«Про виконання регіональної Програми </w:t>
      </w:r>
      <w:r w:rsidRPr="00564C0D">
        <w:rPr>
          <w:iCs/>
          <w:color w:val="000000"/>
          <w:sz w:val="28"/>
          <w:szCs w:val="28"/>
          <w:lang w:val="uk-UA"/>
        </w:rPr>
        <w:t>заходів з організації рятування людей на водних об’єктах Полтавської області на 2021-2025 роки</w:t>
      </w:r>
      <w:r w:rsidRPr="00564C0D">
        <w:rPr>
          <w:caps/>
          <w:color w:val="000000"/>
          <w:sz w:val="28"/>
          <w:szCs w:val="28"/>
          <w:lang w:val="uk-UA"/>
        </w:rPr>
        <w:t>»</w:t>
      </w:r>
      <w:r w:rsidRPr="00564C0D">
        <w:rPr>
          <w:sz w:val="28"/>
          <w:szCs w:val="28"/>
          <w:lang w:val="uk-UA"/>
        </w:rPr>
        <w:t xml:space="preserve"> є пункт 16 частини 1 статті 43 Закону України «Про місцеве самоврядування в Україні».</w:t>
      </w:r>
    </w:p>
    <w:p w14:paraId="67272760" w14:textId="77777777" w:rsidR="00564C0D" w:rsidRPr="00564C0D" w:rsidRDefault="00564C0D" w:rsidP="00564C0D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641E7CC4" w14:textId="77777777" w:rsidR="00D8570D" w:rsidRDefault="00D8570D" w:rsidP="00D8570D">
      <w:pPr>
        <w:rPr>
          <w:b/>
          <w:color w:val="000000"/>
          <w:sz w:val="28"/>
          <w:szCs w:val="28"/>
          <w:lang w:val="uk-UA"/>
        </w:rPr>
      </w:pPr>
      <w:r w:rsidRPr="005B0BE2">
        <w:rPr>
          <w:b/>
          <w:color w:val="000000"/>
          <w:sz w:val="28"/>
          <w:szCs w:val="28"/>
          <w:lang w:val="uk-UA"/>
        </w:rPr>
        <w:t>2. Обґрунтування необхідності прийняття рішення</w:t>
      </w:r>
    </w:p>
    <w:p w14:paraId="00A564D1" w14:textId="77777777" w:rsidR="00E72422" w:rsidRPr="005B0BE2" w:rsidRDefault="00E72422" w:rsidP="00D8570D">
      <w:pPr>
        <w:rPr>
          <w:b/>
          <w:color w:val="000000"/>
          <w:sz w:val="28"/>
          <w:szCs w:val="28"/>
          <w:lang w:val="uk-UA"/>
        </w:rPr>
      </w:pPr>
    </w:p>
    <w:p w14:paraId="641951D5" w14:textId="77777777" w:rsidR="00E72422" w:rsidRPr="00E72422" w:rsidRDefault="00E72422" w:rsidP="00E72422">
      <w:pPr>
        <w:ind w:firstLine="567"/>
        <w:jc w:val="both"/>
        <w:rPr>
          <w:sz w:val="28"/>
          <w:szCs w:val="28"/>
          <w:lang w:val="uk-UA"/>
        </w:rPr>
      </w:pPr>
      <w:r w:rsidRPr="00E72422">
        <w:rPr>
          <w:sz w:val="28"/>
          <w:szCs w:val="28"/>
          <w:lang w:val="uk-UA"/>
        </w:rPr>
        <w:t>Прийняття рішення обумовлено необхідністю виконання вимог Закону України «Про місцеве самоврядування в Україні» в частині надання звіту про виконання програми.</w:t>
      </w:r>
    </w:p>
    <w:p w14:paraId="3A654327" w14:textId="77777777" w:rsidR="00D8570D" w:rsidRPr="005B0BE2" w:rsidRDefault="00D8570D" w:rsidP="00E72422">
      <w:pPr>
        <w:jc w:val="both"/>
        <w:rPr>
          <w:color w:val="FF0000"/>
          <w:sz w:val="28"/>
          <w:szCs w:val="28"/>
          <w:lang w:val="uk-UA"/>
        </w:rPr>
      </w:pPr>
    </w:p>
    <w:p w14:paraId="59CE0E40" w14:textId="77777777" w:rsidR="00D8570D" w:rsidRPr="005B0BE2" w:rsidRDefault="00D8570D" w:rsidP="00D8570D">
      <w:pPr>
        <w:shd w:val="clear" w:color="auto" w:fill="FFFFFF"/>
        <w:jc w:val="both"/>
        <w:rPr>
          <w:rStyle w:val="FontStyle28"/>
          <w:b/>
          <w:sz w:val="28"/>
          <w:szCs w:val="28"/>
          <w:lang w:val="uk-UA"/>
        </w:rPr>
      </w:pPr>
      <w:r w:rsidRPr="005B0BE2">
        <w:rPr>
          <w:rStyle w:val="FontStyle28"/>
          <w:b/>
          <w:sz w:val="28"/>
          <w:szCs w:val="28"/>
          <w:lang w:val="uk-UA"/>
        </w:rPr>
        <w:t>3. Суть проєкту рішення</w:t>
      </w:r>
    </w:p>
    <w:p w14:paraId="51059A58" w14:textId="77777777" w:rsidR="00D8570D" w:rsidRPr="005B0BE2" w:rsidRDefault="00D8570D" w:rsidP="00D8570D">
      <w:pPr>
        <w:shd w:val="clear" w:color="auto" w:fill="FFFFFF"/>
        <w:jc w:val="both"/>
        <w:rPr>
          <w:rStyle w:val="FontStyle28"/>
          <w:b/>
          <w:sz w:val="28"/>
          <w:szCs w:val="28"/>
          <w:lang w:val="uk-UA"/>
        </w:rPr>
      </w:pPr>
    </w:p>
    <w:p w14:paraId="5EFF0DCA" w14:textId="77777777" w:rsidR="00EE31AD" w:rsidRPr="005B0BE2" w:rsidRDefault="00EE31AD" w:rsidP="00EE31AD">
      <w:pPr>
        <w:ind w:firstLine="708"/>
        <w:jc w:val="both"/>
        <w:rPr>
          <w:sz w:val="28"/>
          <w:szCs w:val="28"/>
          <w:lang w:val="uk-UA"/>
        </w:rPr>
      </w:pPr>
      <w:r w:rsidRPr="005B0BE2">
        <w:rPr>
          <w:sz w:val="28"/>
          <w:szCs w:val="28"/>
          <w:lang w:val="uk-UA"/>
        </w:rPr>
        <w:t xml:space="preserve">Проєкт рішення </w:t>
      </w:r>
      <w:r w:rsidR="00E72422">
        <w:rPr>
          <w:sz w:val="28"/>
          <w:szCs w:val="28"/>
          <w:lang w:val="uk-UA"/>
        </w:rPr>
        <w:t>містить</w:t>
      </w:r>
      <w:r w:rsidRPr="005B0BE2">
        <w:rPr>
          <w:sz w:val="28"/>
          <w:szCs w:val="28"/>
          <w:lang w:val="uk-UA"/>
        </w:rPr>
        <w:t xml:space="preserve"> звіт про стан реалізації заходів, відповідно до регіональної Програми заходів з організації рятування людей на водних об’єктах Полтавської області на 2021 – 2025 роки</w:t>
      </w:r>
      <w:r w:rsidR="00E72422">
        <w:rPr>
          <w:sz w:val="28"/>
          <w:szCs w:val="28"/>
          <w:lang w:val="uk-UA"/>
        </w:rPr>
        <w:t xml:space="preserve"> за 5 років</w:t>
      </w:r>
      <w:r w:rsidRPr="005B0BE2">
        <w:rPr>
          <w:sz w:val="28"/>
          <w:szCs w:val="28"/>
          <w:lang w:val="uk-UA"/>
        </w:rPr>
        <w:t>.</w:t>
      </w:r>
    </w:p>
    <w:p w14:paraId="79C0E6D4" w14:textId="77777777" w:rsidR="00D8570D" w:rsidRPr="005B0BE2" w:rsidRDefault="00D8570D" w:rsidP="00E72422">
      <w:pPr>
        <w:shd w:val="clear" w:color="auto" w:fill="FFFFFF"/>
        <w:jc w:val="both"/>
        <w:rPr>
          <w:rStyle w:val="FontStyle28"/>
          <w:b/>
          <w:sz w:val="28"/>
          <w:szCs w:val="28"/>
          <w:lang w:val="uk-UA"/>
        </w:rPr>
      </w:pPr>
    </w:p>
    <w:p w14:paraId="78645B28" w14:textId="77777777" w:rsidR="00D8570D" w:rsidRPr="005B0BE2" w:rsidRDefault="00D8570D" w:rsidP="00D8570D">
      <w:pPr>
        <w:shd w:val="clear" w:color="auto" w:fill="FFFFFF"/>
        <w:jc w:val="both"/>
        <w:rPr>
          <w:rStyle w:val="FontStyle28"/>
          <w:b/>
          <w:sz w:val="28"/>
          <w:szCs w:val="28"/>
          <w:lang w:val="uk-UA"/>
        </w:rPr>
      </w:pPr>
      <w:r w:rsidRPr="005B0BE2">
        <w:rPr>
          <w:rStyle w:val="FontStyle28"/>
          <w:b/>
          <w:sz w:val="28"/>
          <w:szCs w:val="28"/>
          <w:lang w:val="uk-UA"/>
        </w:rPr>
        <w:t>4. Правові аспекти</w:t>
      </w:r>
    </w:p>
    <w:p w14:paraId="3D0A0F62" w14:textId="77777777" w:rsidR="00D8570D" w:rsidRPr="005B0BE2" w:rsidRDefault="00D8570D" w:rsidP="00D8570D">
      <w:pPr>
        <w:shd w:val="clear" w:color="auto" w:fill="FFFFFF"/>
        <w:jc w:val="both"/>
        <w:rPr>
          <w:rStyle w:val="FontStyle28"/>
          <w:b/>
          <w:sz w:val="28"/>
          <w:szCs w:val="28"/>
          <w:lang w:val="uk-UA"/>
        </w:rPr>
      </w:pPr>
    </w:p>
    <w:p w14:paraId="45FCF433" w14:textId="77777777" w:rsidR="00D8570D" w:rsidRPr="00E72422" w:rsidRDefault="00D8570D" w:rsidP="00D8570D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E72422">
        <w:rPr>
          <w:sz w:val="28"/>
          <w:szCs w:val="28"/>
          <w:lang w:val="uk-UA"/>
        </w:rPr>
        <w:t>Проєкт рішення розроблено з урахуванням вимог чинного законодавства, зокрема:</w:t>
      </w:r>
    </w:p>
    <w:p w14:paraId="14311AF4" w14:textId="77777777" w:rsidR="00D8570D" w:rsidRPr="00E72422" w:rsidRDefault="00D8570D" w:rsidP="00D8570D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E72422">
        <w:rPr>
          <w:sz w:val="28"/>
          <w:szCs w:val="28"/>
          <w:lang w:val="uk-UA"/>
        </w:rPr>
        <w:t xml:space="preserve">Закону України «Про місцеве самоврядування в Україні»; </w:t>
      </w:r>
    </w:p>
    <w:p w14:paraId="3AE3AEA0" w14:textId="77777777" w:rsidR="00E72422" w:rsidRPr="00E72422" w:rsidRDefault="00E72422" w:rsidP="00E72422">
      <w:pPr>
        <w:ind w:firstLine="567"/>
        <w:jc w:val="both"/>
        <w:rPr>
          <w:sz w:val="28"/>
          <w:szCs w:val="28"/>
          <w:lang w:val="uk-UA"/>
        </w:rPr>
      </w:pPr>
      <w:r w:rsidRPr="00E72422">
        <w:rPr>
          <w:sz w:val="28"/>
          <w:szCs w:val="28"/>
          <w:lang w:val="uk-UA"/>
        </w:rPr>
        <w:t>Закону України «Про місцеві державні адміністрації».</w:t>
      </w:r>
    </w:p>
    <w:p w14:paraId="4BAEFB81" w14:textId="77777777" w:rsidR="00D8570D" w:rsidRPr="00E72422" w:rsidRDefault="00D8570D" w:rsidP="00D8570D">
      <w:pPr>
        <w:jc w:val="both"/>
        <w:rPr>
          <w:b/>
          <w:sz w:val="28"/>
          <w:szCs w:val="28"/>
        </w:rPr>
      </w:pPr>
    </w:p>
    <w:p w14:paraId="12F3535E" w14:textId="77777777" w:rsidR="00D8570D" w:rsidRPr="005B0BE2" w:rsidRDefault="00D8570D" w:rsidP="00D8570D">
      <w:pPr>
        <w:jc w:val="both"/>
        <w:rPr>
          <w:b/>
          <w:sz w:val="28"/>
          <w:szCs w:val="28"/>
          <w:lang w:val="uk-UA"/>
        </w:rPr>
      </w:pPr>
      <w:r w:rsidRPr="005B0BE2">
        <w:rPr>
          <w:b/>
          <w:sz w:val="28"/>
          <w:szCs w:val="28"/>
          <w:lang w:val="uk-UA"/>
        </w:rPr>
        <w:t>5. Фінансово-економічне обґрунтування</w:t>
      </w:r>
    </w:p>
    <w:p w14:paraId="1BD1E5E9" w14:textId="77777777" w:rsidR="00D8570D" w:rsidRPr="005B0BE2" w:rsidRDefault="00D8570D" w:rsidP="00D8570D">
      <w:pPr>
        <w:ind w:firstLine="709"/>
        <w:jc w:val="both"/>
        <w:rPr>
          <w:sz w:val="28"/>
          <w:szCs w:val="28"/>
          <w:lang w:val="uk-UA"/>
        </w:rPr>
      </w:pPr>
    </w:p>
    <w:p w14:paraId="5E6DEE4A" w14:textId="77777777" w:rsidR="00D8570D" w:rsidRPr="005B0BE2" w:rsidRDefault="00EE31AD" w:rsidP="00D8570D">
      <w:pPr>
        <w:pStyle w:val="TableParagraph"/>
        <w:spacing w:line="240" w:lineRule="auto"/>
        <w:ind w:left="108" w:firstLine="459"/>
        <w:jc w:val="both"/>
        <w:rPr>
          <w:rFonts w:eastAsia="Arial"/>
          <w:sz w:val="28"/>
          <w:szCs w:val="28"/>
          <w:lang w:eastAsia="uk-UA"/>
        </w:rPr>
      </w:pPr>
      <w:r w:rsidRPr="005B0BE2">
        <w:rPr>
          <w:bCs/>
          <w:sz w:val="28"/>
          <w:szCs w:val="28"/>
        </w:rPr>
        <w:t>Виконання рішення не потребуватиме витрат з обласного бюджету.</w:t>
      </w:r>
      <w:r w:rsidR="00D8570D" w:rsidRPr="005B0BE2">
        <w:rPr>
          <w:rFonts w:eastAsia="Arial"/>
          <w:sz w:val="28"/>
          <w:szCs w:val="28"/>
          <w:lang w:eastAsia="uk-UA"/>
        </w:rPr>
        <w:t xml:space="preserve"> </w:t>
      </w:r>
    </w:p>
    <w:p w14:paraId="3A5B7422" w14:textId="77777777" w:rsidR="00D8570D" w:rsidRDefault="00D8570D" w:rsidP="00D857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618321BA" w14:textId="77777777" w:rsidR="00E72422" w:rsidRDefault="00E72422" w:rsidP="00D857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7EB1D38E" w14:textId="77777777" w:rsidR="00E72422" w:rsidRDefault="00E72422" w:rsidP="00D857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070DD983" w14:textId="77777777" w:rsidR="00E72422" w:rsidRPr="005B0BE2" w:rsidRDefault="00E72422" w:rsidP="00D8570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14:paraId="395E31DC" w14:textId="77777777" w:rsidR="00D8570D" w:rsidRPr="005B0BE2" w:rsidRDefault="00D8570D" w:rsidP="00D8570D">
      <w:pPr>
        <w:jc w:val="both"/>
        <w:rPr>
          <w:b/>
          <w:sz w:val="28"/>
          <w:szCs w:val="28"/>
          <w:lang w:val="uk-UA"/>
        </w:rPr>
      </w:pPr>
      <w:r w:rsidRPr="005B0BE2">
        <w:rPr>
          <w:b/>
          <w:sz w:val="28"/>
          <w:szCs w:val="28"/>
          <w:lang w:val="uk-UA"/>
        </w:rPr>
        <w:t>6. Позиція заінтересованих осіб/органів/сторін</w:t>
      </w:r>
    </w:p>
    <w:p w14:paraId="6DAB9265" w14:textId="77777777" w:rsidR="00D8570D" w:rsidRPr="005B0BE2" w:rsidRDefault="00D8570D" w:rsidP="00D857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6A1C25D9" w14:textId="77777777" w:rsidR="00D8570D" w:rsidRPr="005B0BE2" w:rsidRDefault="00EE31AD" w:rsidP="00D8570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B0BE2">
        <w:rPr>
          <w:sz w:val="28"/>
          <w:szCs w:val="28"/>
          <w:lang w:val="uk-UA"/>
        </w:rPr>
        <w:t>Не потребує з’ясування позицій зацікавлених осіб.</w:t>
      </w:r>
    </w:p>
    <w:p w14:paraId="54E4EB18" w14:textId="77777777" w:rsidR="00D8570D" w:rsidRPr="005B0BE2" w:rsidRDefault="00D8570D" w:rsidP="00D8570D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p w14:paraId="6D1BDBD2" w14:textId="77777777" w:rsidR="00D8570D" w:rsidRPr="005B0BE2" w:rsidRDefault="00D8570D" w:rsidP="00D8570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5B0BE2">
        <w:rPr>
          <w:b/>
          <w:sz w:val="28"/>
          <w:szCs w:val="28"/>
          <w:lang w:val="uk-UA"/>
        </w:rPr>
        <w:t>7. Громадське обговорення</w:t>
      </w:r>
    </w:p>
    <w:p w14:paraId="60CCFAE7" w14:textId="77777777" w:rsidR="00D8570D" w:rsidRPr="005B0BE2" w:rsidRDefault="00D8570D" w:rsidP="00D8570D">
      <w:pPr>
        <w:pStyle w:val="22"/>
        <w:ind w:left="0" w:firstLine="720"/>
        <w:jc w:val="both"/>
        <w:rPr>
          <w:sz w:val="28"/>
          <w:szCs w:val="28"/>
          <w:lang w:val="uk-UA"/>
        </w:rPr>
      </w:pPr>
    </w:p>
    <w:p w14:paraId="32C25440" w14:textId="77777777" w:rsidR="00D8570D" w:rsidRPr="005B0BE2" w:rsidRDefault="00D8570D" w:rsidP="00D8570D">
      <w:pPr>
        <w:ind w:firstLine="567"/>
        <w:jc w:val="both"/>
        <w:rPr>
          <w:sz w:val="28"/>
          <w:szCs w:val="28"/>
          <w:lang w:val="uk-UA"/>
        </w:rPr>
      </w:pPr>
      <w:r w:rsidRPr="005B0BE2">
        <w:rPr>
          <w:sz w:val="28"/>
          <w:lang w:val="uk-UA"/>
        </w:rPr>
        <w:t>Проєкт рішення не потребує проведення громадського обговорення</w:t>
      </w:r>
      <w:r w:rsidRPr="005B0BE2">
        <w:rPr>
          <w:sz w:val="28"/>
          <w:szCs w:val="28"/>
          <w:lang w:val="uk-UA"/>
        </w:rPr>
        <w:t>.</w:t>
      </w:r>
    </w:p>
    <w:p w14:paraId="6426D70A" w14:textId="77777777" w:rsidR="00D8570D" w:rsidRPr="005B0BE2" w:rsidRDefault="00D8570D" w:rsidP="00D8570D">
      <w:pPr>
        <w:ind w:firstLine="708"/>
        <w:jc w:val="both"/>
        <w:rPr>
          <w:sz w:val="28"/>
          <w:szCs w:val="28"/>
          <w:lang w:val="uk-UA"/>
        </w:rPr>
      </w:pPr>
    </w:p>
    <w:p w14:paraId="411498E3" w14:textId="77777777" w:rsidR="00D8570D" w:rsidRPr="005B0BE2" w:rsidRDefault="00D8570D" w:rsidP="00D8570D">
      <w:pPr>
        <w:jc w:val="both"/>
        <w:rPr>
          <w:b/>
          <w:sz w:val="28"/>
          <w:szCs w:val="28"/>
          <w:lang w:val="uk-UA"/>
        </w:rPr>
      </w:pPr>
      <w:r w:rsidRPr="005B0BE2">
        <w:rPr>
          <w:b/>
          <w:sz w:val="28"/>
          <w:szCs w:val="28"/>
          <w:lang w:val="uk-UA"/>
        </w:rPr>
        <w:t>8. Запобігання корупції</w:t>
      </w:r>
    </w:p>
    <w:p w14:paraId="4E3A18C7" w14:textId="77777777" w:rsidR="00D8570D" w:rsidRPr="005B0BE2" w:rsidRDefault="00D8570D" w:rsidP="00D8570D">
      <w:pPr>
        <w:ind w:firstLine="709"/>
        <w:jc w:val="both"/>
        <w:rPr>
          <w:sz w:val="28"/>
          <w:szCs w:val="28"/>
          <w:lang w:val="uk-UA"/>
        </w:rPr>
      </w:pPr>
    </w:p>
    <w:p w14:paraId="25D55BBE" w14:textId="77777777" w:rsidR="00D8570D" w:rsidRPr="005B0BE2" w:rsidRDefault="00D8570D" w:rsidP="00D8570D">
      <w:pPr>
        <w:ind w:firstLine="567"/>
        <w:jc w:val="both"/>
        <w:rPr>
          <w:sz w:val="28"/>
          <w:szCs w:val="28"/>
          <w:lang w:val="uk-UA"/>
        </w:rPr>
      </w:pPr>
      <w:r w:rsidRPr="005B0BE2">
        <w:rPr>
          <w:sz w:val="28"/>
          <w:szCs w:val="28"/>
          <w:lang w:val="uk-UA"/>
        </w:rPr>
        <w:t>У проєкті рішення відсутні правила і процедури, які можуть містити ризики вчинення корупційних правопорушень та правопорушень, пов’язаних з корупцією.</w:t>
      </w:r>
    </w:p>
    <w:p w14:paraId="052D4C83" w14:textId="77777777" w:rsidR="00D8570D" w:rsidRPr="005B0BE2" w:rsidRDefault="00D8570D" w:rsidP="00D8570D">
      <w:pPr>
        <w:jc w:val="both"/>
        <w:rPr>
          <w:sz w:val="28"/>
          <w:szCs w:val="28"/>
          <w:lang w:val="uk-UA"/>
        </w:rPr>
      </w:pPr>
    </w:p>
    <w:p w14:paraId="35DCF1D1" w14:textId="77777777" w:rsidR="00D8570D" w:rsidRPr="005B0BE2" w:rsidRDefault="00D8570D" w:rsidP="00D8570D">
      <w:pPr>
        <w:jc w:val="both"/>
        <w:rPr>
          <w:b/>
          <w:sz w:val="28"/>
          <w:szCs w:val="28"/>
          <w:lang w:val="uk-UA"/>
        </w:rPr>
      </w:pPr>
      <w:r w:rsidRPr="005B0BE2">
        <w:rPr>
          <w:b/>
          <w:sz w:val="28"/>
          <w:szCs w:val="28"/>
          <w:lang w:val="uk-UA"/>
        </w:rPr>
        <w:t>9. Прогноз результатів</w:t>
      </w:r>
    </w:p>
    <w:p w14:paraId="7835A98D" w14:textId="77777777" w:rsidR="00E2673D" w:rsidRDefault="00E2673D" w:rsidP="00D8570D">
      <w:pPr>
        <w:jc w:val="both"/>
        <w:rPr>
          <w:sz w:val="28"/>
          <w:szCs w:val="28"/>
          <w:lang w:val="uk-UA"/>
        </w:rPr>
      </w:pPr>
    </w:p>
    <w:p w14:paraId="3DB68321" w14:textId="77777777" w:rsidR="00E72422" w:rsidRPr="00E72422" w:rsidRDefault="00E72422" w:rsidP="00E72422">
      <w:pPr>
        <w:pStyle w:val="ac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Прийняття цього</w:t>
      </w:r>
      <w:r w:rsidRPr="00EE6892">
        <w:rPr>
          <w:rFonts w:ascii="Times New Roman" w:hAnsi="Times New Roman"/>
          <w:sz w:val="28"/>
          <w:szCs w:val="28"/>
        </w:rPr>
        <w:t xml:space="preserve"> рішення дозволить оцінити ефективність реалізації заходів </w:t>
      </w:r>
      <w:r w:rsidRPr="00E72422">
        <w:rPr>
          <w:rFonts w:ascii="Times New Roman" w:hAnsi="Times New Roman"/>
          <w:sz w:val="28"/>
          <w:szCs w:val="28"/>
        </w:rPr>
        <w:t xml:space="preserve">регіональної Програми заходів з організації рятування людей на водних об’єктах Полтавської області на 2021 – 2025 роки, </w:t>
      </w:r>
      <w:r w:rsidRPr="00EE6892">
        <w:rPr>
          <w:rFonts w:ascii="Times New Roman" w:hAnsi="Times New Roman"/>
          <w:sz w:val="28"/>
          <w:szCs w:val="28"/>
        </w:rPr>
        <w:t xml:space="preserve">спрямованих </w:t>
      </w:r>
      <w:r w:rsidRPr="00EE6892">
        <w:rPr>
          <w:rFonts w:ascii="Times New Roman" w:hAnsi="Times New Roman"/>
          <w:spacing w:val="-4"/>
          <w:sz w:val="28"/>
          <w:szCs w:val="28"/>
        </w:rPr>
        <w:t xml:space="preserve">на </w:t>
      </w:r>
      <w:r w:rsidRPr="00E72422">
        <w:rPr>
          <w:rFonts w:ascii="Times New Roman" w:hAnsi="Times New Roman"/>
          <w:sz w:val="28"/>
          <w:szCs w:val="28"/>
        </w:rPr>
        <w:t>попередження загибелі людей та ліквідацію наслідків надзвичайних подій і ситуацій на водних об’єктах області.</w:t>
      </w:r>
    </w:p>
    <w:p w14:paraId="1DD15B0A" w14:textId="77777777" w:rsidR="00E2673D" w:rsidRPr="005B0BE2" w:rsidRDefault="00E2673D" w:rsidP="00D8570D">
      <w:pPr>
        <w:tabs>
          <w:tab w:val="num" w:pos="700"/>
        </w:tabs>
        <w:jc w:val="both"/>
        <w:rPr>
          <w:sz w:val="28"/>
          <w:szCs w:val="28"/>
          <w:lang w:val="uk-UA"/>
        </w:rPr>
      </w:pPr>
    </w:p>
    <w:p w14:paraId="039E3E24" w14:textId="77777777" w:rsidR="00A91ED2" w:rsidRPr="005B0BE2" w:rsidRDefault="00A91ED2" w:rsidP="00A91ED2">
      <w:pPr>
        <w:spacing w:line="310" w:lineRule="exact"/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E72422" w:rsidRPr="00E72422" w14:paraId="7BFDF966" w14:textId="77777777" w:rsidTr="00286BAD">
        <w:tc>
          <w:tcPr>
            <w:tcW w:w="10348" w:type="dxa"/>
            <w:shd w:val="clear" w:color="auto" w:fill="auto"/>
          </w:tcPr>
          <w:p w14:paraId="68C2A4B2" w14:textId="77777777" w:rsidR="00E72422" w:rsidRDefault="00E72422" w:rsidP="00A91ED2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0E3534A8" w14:textId="77777777" w:rsidR="00AF22DA" w:rsidRPr="00AF22DA" w:rsidRDefault="00AF22DA" w:rsidP="00A91ED2">
            <w:pPr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AF22DA">
              <w:rPr>
                <w:b/>
                <w:color w:val="000000"/>
                <w:sz w:val="28"/>
                <w:szCs w:val="28"/>
                <w:lang w:val="uk-UA" w:eastAsia="ru-RU"/>
              </w:rPr>
              <w:t xml:space="preserve">Директор Департамент з питань </w:t>
            </w:r>
          </w:p>
          <w:p w14:paraId="2A31CB67" w14:textId="77777777" w:rsidR="00AF22DA" w:rsidRPr="00AF22DA" w:rsidRDefault="00AF22DA" w:rsidP="00A91ED2">
            <w:pPr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AF22DA">
              <w:rPr>
                <w:b/>
                <w:color w:val="000000"/>
                <w:sz w:val="28"/>
                <w:szCs w:val="28"/>
                <w:lang w:val="uk-UA" w:eastAsia="ru-RU"/>
              </w:rPr>
              <w:t xml:space="preserve">оборонної роботи, цивільного </w:t>
            </w:r>
          </w:p>
          <w:p w14:paraId="5354F500" w14:textId="77777777" w:rsidR="00AF22DA" w:rsidRPr="00AF22DA" w:rsidRDefault="00AF22DA" w:rsidP="00A91ED2">
            <w:pPr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AF22DA">
              <w:rPr>
                <w:b/>
                <w:color w:val="000000"/>
                <w:sz w:val="28"/>
                <w:szCs w:val="28"/>
                <w:lang w:val="uk-UA" w:eastAsia="ru-RU"/>
              </w:rPr>
              <w:t>захисту та взаємодії з правоохоронними</w:t>
            </w:r>
          </w:p>
          <w:p w14:paraId="7D47DEE2" w14:textId="77777777" w:rsidR="00AF22DA" w:rsidRDefault="00AF22DA" w:rsidP="00A91ED2">
            <w:pPr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AF22DA">
              <w:rPr>
                <w:b/>
                <w:color w:val="000000"/>
                <w:sz w:val="28"/>
                <w:szCs w:val="28"/>
                <w:lang w:val="uk-UA" w:eastAsia="ru-RU"/>
              </w:rPr>
              <w:t xml:space="preserve"> органами Полтавської обласної </w:t>
            </w:r>
          </w:p>
          <w:p w14:paraId="493E74CB" w14:textId="77777777" w:rsidR="00E72422" w:rsidRPr="00AF22DA" w:rsidRDefault="00AF22DA" w:rsidP="00A91ED2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AF22DA">
              <w:rPr>
                <w:b/>
                <w:color w:val="000000"/>
                <w:sz w:val="28"/>
                <w:szCs w:val="28"/>
                <w:lang w:val="uk-UA" w:eastAsia="ru-RU"/>
              </w:rPr>
              <w:t>державної (військової) адміністрації</w:t>
            </w:r>
            <w:r>
              <w:rPr>
                <w:b/>
                <w:color w:val="000000"/>
                <w:sz w:val="28"/>
                <w:szCs w:val="28"/>
                <w:lang w:val="uk-UA" w:eastAsia="ru-RU"/>
              </w:rPr>
              <w:t xml:space="preserve">         </w:t>
            </w:r>
            <w:r w:rsidR="00286BAD">
              <w:rPr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    Світлана ЛОСКОТ </w:t>
            </w:r>
            <w:r>
              <w:rPr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        </w:t>
            </w:r>
          </w:p>
          <w:p w14:paraId="7C1370C6" w14:textId="77777777" w:rsidR="00E72422" w:rsidRDefault="00E72422" w:rsidP="00A91ED2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10DA64C0" w14:textId="77777777" w:rsidR="00E72422" w:rsidRDefault="00E72422" w:rsidP="00A91ED2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2557E727" w14:textId="77777777" w:rsidR="00E72422" w:rsidRDefault="00E72422" w:rsidP="00A91ED2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384B8EFF" w14:textId="77777777" w:rsidR="00E72422" w:rsidRDefault="00E72422" w:rsidP="00A91ED2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45B99F95" w14:textId="77777777" w:rsidR="00E72422" w:rsidRPr="00E72422" w:rsidRDefault="00E72422" w:rsidP="00A91ED2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7D2BF3E3" w14:textId="77777777" w:rsidR="00E72422" w:rsidRDefault="00E72422" w:rsidP="00A91ED2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1A3846B9" w14:textId="77777777" w:rsidR="00E72422" w:rsidRPr="00E72422" w:rsidRDefault="00E72422" w:rsidP="00221D40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E72422" w:rsidRPr="00E72422" w14:paraId="4AEF0A73" w14:textId="77777777" w:rsidTr="00286BAD">
        <w:tc>
          <w:tcPr>
            <w:tcW w:w="10348" w:type="dxa"/>
            <w:shd w:val="clear" w:color="auto" w:fill="auto"/>
          </w:tcPr>
          <w:p w14:paraId="5955C839" w14:textId="77777777" w:rsidR="00E72422" w:rsidRPr="00E72422" w:rsidRDefault="00E72422" w:rsidP="00A91ED2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4F70AC27" w14:textId="77777777" w:rsidR="0031611E" w:rsidRPr="00E72422" w:rsidRDefault="0031611E" w:rsidP="00047896">
      <w:pPr>
        <w:rPr>
          <w:b/>
          <w:bCs/>
          <w:color w:val="000000"/>
          <w:sz w:val="28"/>
          <w:szCs w:val="28"/>
          <w:lang w:val="uk-UA"/>
        </w:rPr>
      </w:pPr>
    </w:p>
    <w:sectPr w:rsidR="0031611E" w:rsidRPr="00E72422" w:rsidSect="00E22DFA">
      <w:headerReference w:type="even" r:id="rId7"/>
      <w:headerReference w:type="default" r:id="rId8"/>
      <w:pgSz w:w="11906" w:h="16838"/>
      <w:pgMar w:top="1134" w:right="567" w:bottom="851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D8600" w14:textId="77777777" w:rsidR="00CD4E12" w:rsidRDefault="00CD4E12">
      <w:r>
        <w:separator/>
      </w:r>
    </w:p>
  </w:endnote>
  <w:endnote w:type="continuationSeparator" w:id="0">
    <w:p w14:paraId="4266E84A" w14:textId="77777777" w:rsidR="00CD4E12" w:rsidRDefault="00CD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252AA" w14:textId="77777777" w:rsidR="00CD4E12" w:rsidRDefault="00CD4E12">
      <w:r>
        <w:separator/>
      </w:r>
    </w:p>
  </w:footnote>
  <w:footnote w:type="continuationSeparator" w:id="0">
    <w:p w14:paraId="55D3FD97" w14:textId="77777777" w:rsidR="00CD4E12" w:rsidRDefault="00CD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2A08D" w14:textId="77777777" w:rsidR="00110FE8" w:rsidRDefault="00110FE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961D2A" w14:textId="77777777" w:rsidR="00110FE8" w:rsidRDefault="00110F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76D86" w14:textId="77777777" w:rsidR="00110FE8" w:rsidRDefault="00110FE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0BE2">
      <w:rPr>
        <w:rStyle w:val="a6"/>
        <w:noProof/>
      </w:rPr>
      <w:t>2</w:t>
    </w:r>
    <w:r>
      <w:rPr>
        <w:rStyle w:val="a6"/>
      </w:rPr>
      <w:fldChar w:fldCharType="end"/>
    </w:r>
  </w:p>
  <w:p w14:paraId="750186C4" w14:textId="77777777" w:rsidR="00110FE8" w:rsidRDefault="00110F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541BB"/>
    <w:multiLevelType w:val="hybridMultilevel"/>
    <w:tmpl w:val="431254BE"/>
    <w:lvl w:ilvl="0" w:tplc="055C0C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4A0B08"/>
    <w:multiLevelType w:val="hybridMultilevel"/>
    <w:tmpl w:val="6F5453B6"/>
    <w:lvl w:ilvl="0" w:tplc="FD2876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406538140">
    <w:abstractNumId w:val="0"/>
  </w:num>
  <w:num w:numId="2" w16cid:durableId="175659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05"/>
    <w:rsid w:val="00001A95"/>
    <w:rsid w:val="00002142"/>
    <w:rsid w:val="000027EB"/>
    <w:rsid w:val="000353E4"/>
    <w:rsid w:val="000418D4"/>
    <w:rsid w:val="00041EAE"/>
    <w:rsid w:val="00046AF7"/>
    <w:rsid w:val="00047896"/>
    <w:rsid w:val="00047EC0"/>
    <w:rsid w:val="00061673"/>
    <w:rsid w:val="00064C5B"/>
    <w:rsid w:val="00073899"/>
    <w:rsid w:val="000752A2"/>
    <w:rsid w:val="00075753"/>
    <w:rsid w:val="00083A11"/>
    <w:rsid w:val="00087EEE"/>
    <w:rsid w:val="000A17A7"/>
    <w:rsid w:val="000A1938"/>
    <w:rsid w:val="000A2765"/>
    <w:rsid w:val="000C5FBC"/>
    <w:rsid w:val="000C7185"/>
    <w:rsid w:val="000D113A"/>
    <w:rsid w:val="000E38E7"/>
    <w:rsid w:val="000F6B2D"/>
    <w:rsid w:val="00101E08"/>
    <w:rsid w:val="00103B26"/>
    <w:rsid w:val="00107DF3"/>
    <w:rsid w:val="00110FE8"/>
    <w:rsid w:val="0011434F"/>
    <w:rsid w:val="00123DAF"/>
    <w:rsid w:val="001435E8"/>
    <w:rsid w:val="001562C1"/>
    <w:rsid w:val="0015793C"/>
    <w:rsid w:val="00180474"/>
    <w:rsid w:val="00183897"/>
    <w:rsid w:val="001915AF"/>
    <w:rsid w:val="001961F8"/>
    <w:rsid w:val="00196FA2"/>
    <w:rsid w:val="001A6479"/>
    <w:rsid w:val="001B3EDE"/>
    <w:rsid w:val="001B4DBD"/>
    <w:rsid w:val="001E511F"/>
    <w:rsid w:val="001E59BC"/>
    <w:rsid w:val="001F1CD3"/>
    <w:rsid w:val="001F3835"/>
    <w:rsid w:val="001F7EB7"/>
    <w:rsid w:val="002005D1"/>
    <w:rsid w:val="00221D40"/>
    <w:rsid w:val="002417A3"/>
    <w:rsid w:val="00261C39"/>
    <w:rsid w:val="00266F5C"/>
    <w:rsid w:val="002673A7"/>
    <w:rsid w:val="00276187"/>
    <w:rsid w:val="002762F4"/>
    <w:rsid w:val="00286BAD"/>
    <w:rsid w:val="00291CC7"/>
    <w:rsid w:val="002947A7"/>
    <w:rsid w:val="00297002"/>
    <w:rsid w:val="002B7EBA"/>
    <w:rsid w:val="002D7A11"/>
    <w:rsid w:val="002E1C24"/>
    <w:rsid w:val="002E2518"/>
    <w:rsid w:val="002F5ECF"/>
    <w:rsid w:val="00300A98"/>
    <w:rsid w:val="00306797"/>
    <w:rsid w:val="003137F3"/>
    <w:rsid w:val="0031611E"/>
    <w:rsid w:val="003241B1"/>
    <w:rsid w:val="003256DE"/>
    <w:rsid w:val="003275F6"/>
    <w:rsid w:val="00340F88"/>
    <w:rsid w:val="00342FC6"/>
    <w:rsid w:val="00346011"/>
    <w:rsid w:val="003627BA"/>
    <w:rsid w:val="003707E0"/>
    <w:rsid w:val="003779C8"/>
    <w:rsid w:val="00381CA2"/>
    <w:rsid w:val="003860D9"/>
    <w:rsid w:val="00394573"/>
    <w:rsid w:val="003A20D6"/>
    <w:rsid w:val="003B28D3"/>
    <w:rsid w:val="003B6C13"/>
    <w:rsid w:val="003B73FD"/>
    <w:rsid w:val="003C01D3"/>
    <w:rsid w:val="003C62A7"/>
    <w:rsid w:val="003D498A"/>
    <w:rsid w:val="003F22A4"/>
    <w:rsid w:val="003F7D2C"/>
    <w:rsid w:val="00412339"/>
    <w:rsid w:val="00426766"/>
    <w:rsid w:val="00451190"/>
    <w:rsid w:val="004522A4"/>
    <w:rsid w:val="004529FC"/>
    <w:rsid w:val="004630AA"/>
    <w:rsid w:val="0049207D"/>
    <w:rsid w:val="004965D3"/>
    <w:rsid w:val="004A2A58"/>
    <w:rsid w:val="004A6A9D"/>
    <w:rsid w:val="004B17BC"/>
    <w:rsid w:val="004C160A"/>
    <w:rsid w:val="004C1C0E"/>
    <w:rsid w:val="004D413B"/>
    <w:rsid w:val="004F2BA7"/>
    <w:rsid w:val="004F4948"/>
    <w:rsid w:val="00506C6F"/>
    <w:rsid w:val="00512D1E"/>
    <w:rsid w:val="00533DFC"/>
    <w:rsid w:val="00535DF5"/>
    <w:rsid w:val="00544FA1"/>
    <w:rsid w:val="00550661"/>
    <w:rsid w:val="00550783"/>
    <w:rsid w:val="00551F4E"/>
    <w:rsid w:val="00564C0D"/>
    <w:rsid w:val="00566556"/>
    <w:rsid w:val="00566C2E"/>
    <w:rsid w:val="00567897"/>
    <w:rsid w:val="005738CF"/>
    <w:rsid w:val="00574724"/>
    <w:rsid w:val="0058360E"/>
    <w:rsid w:val="00595BB9"/>
    <w:rsid w:val="005A0A9E"/>
    <w:rsid w:val="005A20FF"/>
    <w:rsid w:val="005A23A6"/>
    <w:rsid w:val="005B0BE2"/>
    <w:rsid w:val="005B2D3B"/>
    <w:rsid w:val="005B4627"/>
    <w:rsid w:val="005C67A3"/>
    <w:rsid w:val="005C75C3"/>
    <w:rsid w:val="005D3BAC"/>
    <w:rsid w:val="005E5A74"/>
    <w:rsid w:val="006025F6"/>
    <w:rsid w:val="006143D0"/>
    <w:rsid w:val="006168E1"/>
    <w:rsid w:val="0061780B"/>
    <w:rsid w:val="006421EA"/>
    <w:rsid w:val="00656BB2"/>
    <w:rsid w:val="0066777E"/>
    <w:rsid w:val="00670945"/>
    <w:rsid w:val="00684B74"/>
    <w:rsid w:val="00685F8C"/>
    <w:rsid w:val="0069417A"/>
    <w:rsid w:val="00694315"/>
    <w:rsid w:val="006959A8"/>
    <w:rsid w:val="00695BCB"/>
    <w:rsid w:val="006A4078"/>
    <w:rsid w:val="006A7128"/>
    <w:rsid w:val="006B39D8"/>
    <w:rsid w:val="006D50EB"/>
    <w:rsid w:val="006E5C44"/>
    <w:rsid w:val="006E612B"/>
    <w:rsid w:val="006F05AB"/>
    <w:rsid w:val="00725321"/>
    <w:rsid w:val="00742CC7"/>
    <w:rsid w:val="00744072"/>
    <w:rsid w:val="00744252"/>
    <w:rsid w:val="007472F7"/>
    <w:rsid w:val="007648AE"/>
    <w:rsid w:val="00765417"/>
    <w:rsid w:val="00792173"/>
    <w:rsid w:val="0079762B"/>
    <w:rsid w:val="007A2340"/>
    <w:rsid w:val="007A2A91"/>
    <w:rsid w:val="007B7D04"/>
    <w:rsid w:val="007E0DFD"/>
    <w:rsid w:val="007F0B75"/>
    <w:rsid w:val="00810439"/>
    <w:rsid w:val="0081355F"/>
    <w:rsid w:val="00822D7C"/>
    <w:rsid w:val="008342A9"/>
    <w:rsid w:val="00834FB5"/>
    <w:rsid w:val="00856E1A"/>
    <w:rsid w:val="00870688"/>
    <w:rsid w:val="00876A04"/>
    <w:rsid w:val="00876C2D"/>
    <w:rsid w:val="00881494"/>
    <w:rsid w:val="008839E1"/>
    <w:rsid w:val="00887EFE"/>
    <w:rsid w:val="00894086"/>
    <w:rsid w:val="008974F6"/>
    <w:rsid w:val="008A0D5F"/>
    <w:rsid w:val="008B72EE"/>
    <w:rsid w:val="008C4741"/>
    <w:rsid w:val="008D4473"/>
    <w:rsid w:val="008D528E"/>
    <w:rsid w:val="008E136C"/>
    <w:rsid w:val="008F1D2E"/>
    <w:rsid w:val="008F5A57"/>
    <w:rsid w:val="00901ADC"/>
    <w:rsid w:val="009433C6"/>
    <w:rsid w:val="00947620"/>
    <w:rsid w:val="00961B14"/>
    <w:rsid w:val="00972396"/>
    <w:rsid w:val="009724CE"/>
    <w:rsid w:val="0097468C"/>
    <w:rsid w:val="009B2CFF"/>
    <w:rsid w:val="009B393D"/>
    <w:rsid w:val="009C6726"/>
    <w:rsid w:val="009D4192"/>
    <w:rsid w:val="009D7831"/>
    <w:rsid w:val="009E6280"/>
    <w:rsid w:val="00A2106C"/>
    <w:rsid w:val="00A269D3"/>
    <w:rsid w:val="00A4782E"/>
    <w:rsid w:val="00A66788"/>
    <w:rsid w:val="00A91ED2"/>
    <w:rsid w:val="00A92641"/>
    <w:rsid w:val="00A93774"/>
    <w:rsid w:val="00AB3318"/>
    <w:rsid w:val="00AC0BA6"/>
    <w:rsid w:val="00AC61F2"/>
    <w:rsid w:val="00AE2C8E"/>
    <w:rsid w:val="00AF0453"/>
    <w:rsid w:val="00AF22DA"/>
    <w:rsid w:val="00B06198"/>
    <w:rsid w:val="00B0725C"/>
    <w:rsid w:val="00B14786"/>
    <w:rsid w:val="00B1483E"/>
    <w:rsid w:val="00B15705"/>
    <w:rsid w:val="00B1662C"/>
    <w:rsid w:val="00B33E42"/>
    <w:rsid w:val="00B42F0D"/>
    <w:rsid w:val="00B44185"/>
    <w:rsid w:val="00B546DC"/>
    <w:rsid w:val="00B55545"/>
    <w:rsid w:val="00B65C21"/>
    <w:rsid w:val="00B761D1"/>
    <w:rsid w:val="00B81CC8"/>
    <w:rsid w:val="00B87C57"/>
    <w:rsid w:val="00B97AE0"/>
    <w:rsid w:val="00BA6DCC"/>
    <w:rsid w:val="00BB0C73"/>
    <w:rsid w:val="00BC246B"/>
    <w:rsid w:val="00BD0450"/>
    <w:rsid w:val="00C11810"/>
    <w:rsid w:val="00C228AA"/>
    <w:rsid w:val="00C22D02"/>
    <w:rsid w:val="00C453F0"/>
    <w:rsid w:val="00C471F5"/>
    <w:rsid w:val="00C6042F"/>
    <w:rsid w:val="00C67A1A"/>
    <w:rsid w:val="00C909E3"/>
    <w:rsid w:val="00C92C06"/>
    <w:rsid w:val="00C94E7A"/>
    <w:rsid w:val="00CA51AC"/>
    <w:rsid w:val="00CB1FBC"/>
    <w:rsid w:val="00CB3A23"/>
    <w:rsid w:val="00CC6280"/>
    <w:rsid w:val="00CD1C70"/>
    <w:rsid w:val="00CD4E12"/>
    <w:rsid w:val="00D01B75"/>
    <w:rsid w:val="00D0323A"/>
    <w:rsid w:val="00D1258C"/>
    <w:rsid w:val="00D16095"/>
    <w:rsid w:val="00D1617C"/>
    <w:rsid w:val="00D24842"/>
    <w:rsid w:val="00D4423F"/>
    <w:rsid w:val="00D63C2F"/>
    <w:rsid w:val="00D7000A"/>
    <w:rsid w:val="00D8570D"/>
    <w:rsid w:val="00D9063E"/>
    <w:rsid w:val="00DA68BC"/>
    <w:rsid w:val="00DC3765"/>
    <w:rsid w:val="00DE1FD6"/>
    <w:rsid w:val="00DE2357"/>
    <w:rsid w:val="00E17F01"/>
    <w:rsid w:val="00E209AC"/>
    <w:rsid w:val="00E22DFA"/>
    <w:rsid w:val="00E2673D"/>
    <w:rsid w:val="00E307AA"/>
    <w:rsid w:val="00E31881"/>
    <w:rsid w:val="00E35754"/>
    <w:rsid w:val="00E51C80"/>
    <w:rsid w:val="00E53C3E"/>
    <w:rsid w:val="00E60C42"/>
    <w:rsid w:val="00E72422"/>
    <w:rsid w:val="00E73460"/>
    <w:rsid w:val="00E80B49"/>
    <w:rsid w:val="00E816AD"/>
    <w:rsid w:val="00E944AF"/>
    <w:rsid w:val="00EC4375"/>
    <w:rsid w:val="00ED03CA"/>
    <w:rsid w:val="00EE31AD"/>
    <w:rsid w:val="00EE4819"/>
    <w:rsid w:val="00F02768"/>
    <w:rsid w:val="00F14F10"/>
    <w:rsid w:val="00F16A70"/>
    <w:rsid w:val="00F32812"/>
    <w:rsid w:val="00F56DF0"/>
    <w:rsid w:val="00F60D0B"/>
    <w:rsid w:val="00F874A0"/>
    <w:rsid w:val="00F94DD6"/>
    <w:rsid w:val="00FD4490"/>
    <w:rsid w:val="00FD4C4E"/>
    <w:rsid w:val="00FE3D1F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B37A11"/>
  <w15:chartTrackingRefBased/>
  <w15:docId w15:val="{32EE5725-A6B4-F141-A857-9FE9E38E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  <w:lang w:val="uk-UA"/>
    </w:rPr>
  </w:style>
  <w:style w:type="paragraph" w:styleId="a4">
    <w:name w:val="Body Text Indent"/>
    <w:basedOn w:val="a"/>
    <w:pPr>
      <w:ind w:firstLine="709"/>
      <w:jc w:val="both"/>
    </w:pPr>
    <w:rPr>
      <w:b/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9D7831"/>
    <w:pPr>
      <w:spacing w:after="120" w:line="480" w:lineRule="auto"/>
    </w:pPr>
  </w:style>
  <w:style w:type="paragraph" w:styleId="a7">
    <w:name w:val="Body Text"/>
    <w:basedOn w:val="a"/>
    <w:rsid w:val="002417A3"/>
    <w:pPr>
      <w:spacing w:after="120"/>
    </w:pPr>
  </w:style>
  <w:style w:type="paragraph" w:styleId="a8">
    <w:name w:val="Balloon Text"/>
    <w:basedOn w:val="a"/>
    <w:semiHidden/>
    <w:rsid w:val="00C94E7A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"/>
    <w:basedOn w:val="a"/>
    <w:rsid w:val="00AC0BA6"/>
    <w:rPr>
      <w:rFonts w:ascii="Verdana" w:hAnsi="Verdana"/>
      <w:lang w:val="en-US" w:eastAsia="en-US"/>
    </w:rPr>
  </w:style>
  <w:style w:type="paragraph" w:customStyle="1" w:styleId="3">
    <w:name w:val=" Знак Знак3 Знак Знак"/>
    <w:basedOn w:val="a"/>
    <w:rsid w:val="004B17BC"/>
    <w:rPr>
      <w:rFonts w:ascii="Verdana" w:hAnsi="Verdana"/>
      <w:lang w:val="en-US" w:eastAsia="en-US"/>
    </w:rPr>
  </w:style>
  <w:style w:type="paragraph" w:customStyle="1" w:styleId="NoSpacing">
    <w:name w:val="No Spacing"/>
    <w:rsid w:val="004B17BC"/>
    <w:rPr>
      <w:rFonts w:ascii="Calibri" w:eastAsia="Calibri" w:hAnsi="Calibri"/>
      <w:sz w:val="22"/>
      <w:szCs w:val="22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31611E"/>
    <w:rPr>
      <w:rFonts w:ascii="Verdana" w:hAnsi="Verdana" w:cs="Verdana"/>
      <w:lang w:val="en-US" w:eastAsia="en-US"/>
    </w:rPr>
  </w:style>
  <w:style w:type="table" w:styleId="aa">
    <w:name w:val="Table Grid"/>
    <w:basedOn w:val="a1"/>
    <w:rsid w:val="00A9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D8570D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unhideWhenUsed/>
    <w:rsid w:val="00D8570D"/>
    <w:pPr>
      <w:ind w:left="566" w:hanging="283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8570D"/>
    <w:pPr>
      <w:widowControl w:val="0"/>
      <w:autoSpaceDE w:val="0"/>
      <w:autoSpaceDN w:val="0"/>
      <w:spacing w:line="271" w:lineRule="exact"/>
    </w:pPr>
    <w:rPr>
      <w:sz w:val="22"/>
      <w:szCs w:val="22"/>
      <w:lang w:val="uk-UA" w:eastAsia="en-US"/>
    </w:rPr>
  </w:style>
  <w:style w:type="paragraph" w:styleId="ab">
    <w:name w:val="List Paragraph"/>
    <w:basedOn w:val="a"/>
    <w:uiPriority w:val="34"/>
    <w:qFormat/>
    <w:rsid w:val="00D63C2F"/>
    <w:pPr>
      <w:ind w:left="720"/>
      <w:contextualSpacing/>
    </w:pPr>
    <w:rPr>
      <w:sz w:val="24"/>
      <w:szCs w:val="24"/>
      <w:lang w:eastAsia="ru-RU"/>
    </w:rPr>
  </w:style>
  <w:style w:type="character" w:customStyle="1" w:styleId="FontStyle">
    <w:name w:val="Font Style"/>
    <w:rsid w:val="00810439"/>
    <w:rPr>
      <w:rFonts w:cs="Courier New"/>
      <w:color w:val="000000"/>
      <w:sz w:val="20"/>
      <w:szCs w:val="20"/>
    </w:rPr>
  </w:style>
  <w:style w:type="paragraph" w:customStyle="1" w:styleId="ac">
    <w:name w:val="Нормальний текст"/>
    <w:basedOn w:val="a"/>
    <w:rsid w:val="00E72422"/>
    <w:pPr>
      <w:spacing w:before="120"/>
      <w:ind w:firstLine="567"/>
    </w:pPr>
    <w:rPr>
      <w:rFonts w:ascii="Antiqua" w:hAnsi="Antiqua"/>
      <w:sz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Mlsp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Масик</dc:creator>
  <cp:keywords/>
  <cp:lastModifiedBy>lena.kushch@gmail.com</cp:lastModifiedBy>
  <cp:revision>2</cp:revision>
  <cp:lastPrinted>2025-10-22T10:24:00Z</cp:lastPrinted>
  <dcterms:created xsi:type="dcterms:W3CDTF">2026-01-30T10:11:00Z</dcterms:created>
  <dcterms:modified xsi:type="dcterms:W3CDTF">2026-01-30T10:11:00Z</dcterms:modified>
</cp:coreProperties>
</file>