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DA0" w:rsidRDefault="006C6DA0" w:rsidP="006C6DA0">
      <w:pPr>
        <w:ind w:firstLine="59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ЗАТВЕРДЖЕНО</w:t>
      </w:r>
    </w:p>
    <w:p w:rsidR="006C6DA0" w:rsidRDefault="006C6DA0" w:rsidP="006C6DA0">
      <w:pPr>
        <w:ind w:firstLine="59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Розпорядження голови </w:t>
      </w:r>
    </w:p>
    <w:p w:rsidR="006C6DA0" w:rsidRDefault="006C6DA0" w:rsidP="006C6DA0">
      <w:pPr>
        <w:ind w:firstLine="59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облдержадміністрації </w:t>
      </w:r>
    </w:p>
    <w:p w:rsidR="006C6DA0" w:rsidRDefault="006C6DA0" w:rsidP="006C6DA0">
      <w:pPr>
        <w:numPr>
          <w:ilvl w:val="2"/>
          <w:numId w:val="1"/>
        </w:num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421</w:t>
      </w:r>
    </w:p>
    <w:p w:rsidR="006C6DA0" w:rsidRDefault="006C6DA0" w:rsidP="006C6DA0">
      <w:pPr>
        <w:jc w:val="both"/>
        <w:rPr>
          <w:color w:val="000000"/>
          <w:sz w:val="28"/>
          <w:szCs w:val="28"/>
          <w:lang w:val="uk-UA"/>
        </w:rPr>
      </w:pPr>
    </w:p>
    <w:p w:rsidR="006C6DA0" w:rsidRDefault="006C6DA0" w:rsidP="006C6DA0">
      <w:pPr>
        <w:jc w:val="both"/>
        <w:rPr>
          <w:color w:val="000000"/>
          <w:sz w:val="28"/>
          <w:szCs w:val="28"/>
          <w:lang w:val="uk-UA"/>
        </w:rPr>
      </w:pPr>
    </w:p>
    <w:p w:rsidR="006C6DA0" w:rsidRDefault="006C6DA0" w:rsidP="006C6DA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</w:t>
      </w:r>
    </w:p>
    <w:p w:rsidR="006C6DA0" w:rsidRDefault="006C6DA0" w:rsidP="006C6DA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A72B22">
        <w:rPr>
          <w:color w:val="000000"/>
          <w:sz w:val="28"/>
          <w:szCs w:val="28"/>
          <w:lang w:val="uk-UA"/>
        </w:rPr>
        <w:t>по проекту землеустрою щодо встановлення і зміни меж</w:t>
      </w:r>
    </w:p>
    <w:p w:rsidR="006C6DA0" w:rsidRDefault="006C6DA0" w:rsidP="006C6DA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A72B22">
        <w:rPr>
          <w:color w:val="000000"/>
          <w:sz w:val="28"/>
          <w:szCs w:val="28"/>
          <w:lang w:val="uk-UA"/>
        </w:rPr>
        <w:t>м. Комсомольська Полтавської області</w:t>
      </w:r>
    </w:p>
    <w:p w:rsidR="006C6DA0" w:rsidRDefault="006C6DA0" w:rsidP="006C6DA0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6C6DA0" w:rsidRPr="00E16BF8" w:rsidRDefault="006C6DA0" w:rsidP="006C6DA0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6C6DA0" w:rsidRPr="00A72B22" w:rsidRDefault="006C6DA0" w:rsidP="006C6D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B22">
        <w:rPr>
          <w:color w:val="000000"/>
          <w:sz w:val="28"/>
          <w:szCs w:val="28"/>
          <w:lang w:val="uk-UA"/>
        </w:rPr>
        <w:t xml:space="preserve">Розглянувши проект землеустрою щодо встановлення і зміни меж </w:t>
      </w:r>
      <w:r>
        <w:rPr>
          <w:color w:val="000000"/>
          <w:sz w:val="28"/>
          <w:szCs w:val="28"/>
          <w:lang w:val="uk-UA"/>
        </w:rPr>
        <w:t xml:space="preserve">                </w:t>
      </w:r>
      <w:r w:rsidRPr="00A72B22">
        <w:rPr>
          <w:color w:val="000000"/>
          <w:sz w:val="28"/>
          <w:szCs w:val="28"/>
          <w:lang w:val="uk-UA"/>
        </w:rPr>
        <w:t xml:space="preserve">м. Комсомольська Полтавської області, який підготовлений згідно вимог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A72B22">
        <w:rPr>
          <w:color w:val="000000"/>
          <w:sz w:val="28"/>
          <w:szCs w:val="28"/>
          <w:lang w:val="uk-UA"/>
        </w:rPr>
        <w:t xml:space="preserve">статей 8, 11, 173. 174 Земельного кодексу України, статті 50 Закону України </w:t>
      </w:r>
      <w:r>
        <w:rPr>
          <w:color w:val="000000"/>
          <w:sz w:val="28"/>
          <w:szCs w:val="28"/>
          <w:lang w:val="uk-UA"/>
        </w:rPr>
        <w:t xml:space="preserve"> </w:t>
      </w:r>
      <w:r w:rsidRPr="00A72B22">
        <w:rPr>
          <w:color w:val="000000"/>
          <w:sz w:val="28"/>
          <w:szCs w:val="28"/>
          <w:lang w:val="uk-UA"/>
        </w:rPr>
        <w:t xml:space="preserve">„Про землеустрій" та враховуючи висновки Комсомольського міського відділу </w:t>
      </w:r>
      <w:r>
        <w:rPr>
          <w:color w:val="000000"/>
          <w:sz w:val="28"/>
          <w:szCs w:val="28"/>
          <w:lang w:val="uk-UA"/>
        </w:rPr>
        <w:t xml:space="preserve">    </w:t>
      </w:r>
      <w:r w:rsidRPr="00A72B22">
        <w:rPr>
          <w:color w:val="000000"/>
          <w:sz w:val="28"/>
          <w:szCs w:val="28"/>
          <w:lang w:val="uk-UA"/>
        </w:rPr>
        <w:t xml:space="preserve">і відповідних державних органів, Головне управління Держкомзему у Полтавській області погоджує даний проект на земельній ділянці загального площею </w:t>
      </w:r>
      <w:smartTag w:uri="urn:schemas-microsoft-com:office:smarttags" w:element="metricconverter">
        <w:smartTagPr>
          <w:attr w:name="ProductID" w:val="3371,2 га"/>
        </w:smartTagPr>
        <w:r w:rsidRPr="00A72B22">
          <w:rPr>
            <w:color w:val="000000"/>
            <w:sz w:val="28"/>
            <w:szCs w:val="28"/>
            <w:lang w:val="uk-UA"/>
          </w:rPr>
          <w:t>3371,2 га</w:t>
        </w:r>
      </w:smartTag>
      <w:r w:rsidRPr="00A72B22">
        <w:rPr>
          <w:color w:val="000000"/>
          <w:sz w:val="28"/>
          <w:szCs w:val="28"/>
          <w:lang w:val="uk-UA"/>
        </w:rPr>
        <w:t xml:space="preserve">, при умові вирішення питань вказаних у висновках </w:t>
      </w:r>
      <w:r>
        <w:rPr>
          <w:color w:val="000000"/>
          <w:sz w:val="28"/>
          <w:szCs w:val="28"/>
          <w:lang w:val="uk-UA"/>
        </w:rPr>
        <w:t xml:space="preserve">   </w:t>
      </w:r>
      <w:r w:rsidRPr="00A72B22">
        <w:rPr>
          <w:color w:val="000000"/>
          <w:sz w:val="28"/>
          <w:szCs w:val="28"/>
          <w:lang w:val="uk-UA"/>
        </w:rPr>
        <w:t>управління магістральних газопроводів „</w:t>
      </w:r>
      <w:proofErr w:type="spellStart"/>
      <w:r w:rsidRPr="00A72B22">
        <w:rPr>
          <w:color w:val="000000"/>
          <w:sz w:val="28"/>
          <w:szCs w:val="28"/>
          <w:lang w:val="uk-UA"/>
        </w:rPr>
        <w:t>Черкаситрансгаз</w:t>
      </w:r>
      <w:proofErr w:type="spellEnd"/>
      <w:r w:rsidRPr="00A72B22">
        <w:rPr>
          <w:color w:val="000000"/>
          <w:sz w:val="28"/>
          <w:szCs w:val="28"/>
          <w:lang w:val="uk-UA"/>
        </w:rPr>
        <w:t>" та Кременчуцького районного нафтопровідного управління.</w:t>
      </w:r>
    </w:p>
    <w:p w:rsidR="006C6DA0" w:rsidRPr="00A72B22" w:rsidRDefault="006C6DA0" w:rsidP="006C6DA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B22">
        <w:rPr>
          <w:color w:val="000000"/>
          <w:sz w:val="28"/>
          <w:szCs w:val="28"/>
          <w:lang w:val="uk-UA"/>
        </w:rPr>
        <w:t>Комсомольській міській раді необхідно забезпечити у встановленому законодавством порядку:</w:t>
      </w:r>
    </w:p>
    <w:p w:rsidR="006C6DA0" w:rsidRDefault="006C6DA0" w:rsidP="006C6DA0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A72B22">
        <w:rPr>
          <w:color w:val="000000"/>
          <w:sz w:val="28"/>
          <w:szCs w:val="28"/>
          <w:lang w:val="uk-UA"/>
        </w:rPr>
        <w:t xml:space="preserve">виконання умов, визначених в висновках органів виконавчої влади та місцевого самоврядування, міських та обласних служб за проектом </w:t>
      </w:r>
      <w:r>
        <w:rPr>
          <w:color w:val="000000"/>
          <w:sz w:val="28"/>
          <w:szCs w:val="28"/>
          <w:lang w:val="uk-UA"/>
        </w:rPr>
        <w:t xml:space="preserve">   </w:t>
      </w:r>
      <w:r w:rsidRPr="00A72B22">
        <w:rPr>
          <w:color w:val="000000"/>
          <w:sz w:val="28"/>
          <w:szCs w:val="28"/>
          <w:lang w:val="uk-UA"/>
        </w:rPr>
        <w:t>землеустрою щодо встановлення і зміни меж м. Комсомольська Полтавської області.</w:t>
      </w:r>
    </w:p>
    <w:p w:rsidR="006C6DA0" w:rsidRDefault="006C6DA0" w:rsidP="006C6DA0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6C6DA0" w:rsidRDefault="006C6DA0" w:rsidP="006C6DA0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6C6DA0" w:rsidRDefault="006C6DA0" w:rsidP="006C6DA0">
      <w:pPr>
        <w:ind w:hanging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Заступник голови </w:t>
      </w:r>
    </w:p>
    <w:p w:rsidR="006C6DA0" w:rsidRPr="00A72B22" w:rsidRDefault="006C6DA0" w:rsidP="006C6DA0">
      <w:pPr>
        <w:ind w:hanging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облдержадміністрації 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Н.С. </w:t>
      </w:r>
      <w:proofErr w:type="spellStart"/>
      <w:r>
        <w:rPr>
          <w:color w:val="000000"/>
          <w:sz w:val="28"/>
          <w:szCs w:val="28"/>
          <w:lang w:val="uk-UA"/>
        </w:rPr>
        <w:t>Мякушко</w:t>
      </w:r>
      <w:proofErr w:type="spellEnd"/>
    </w:p>
    <w:p w:rsidR="00F870F7" w:rsidRPr="006C6DA0" w:rsidRDefault="00F870F7">
      <w:pPr>
        <w:rPr>
          <w:lang w:val="uk-UA"/>
        </w:rPr>
      </w:pPr>
    </w:p>
    <w:sectPr w:rsidR="00F870F7" w:rsidRPr="006C6DA0" w:rsidSect="006C6DA0">
      <w:headerReference w:type="even" r:id="rId7"/>
      <w:headerReference w:type="default" r:id="rId8"/>
      <w:pgSz w:w="11906" w:h="16838"/>
      <w:pgMar w:top="1134" w:right="746" w:bottom="899" w:left="12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615A2">
      <w:r>
        <w:separator/>
      </w:r>
    </w:p>
  </w:endnote>
  <w:endnote w:type="continuationSeparator" w:id="0">
    <w:p w:rsidR="00000000" w:rsidRDefault="00A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615A2">
      <w:r>
        <w:separator/>
      </w:r>
    </w:p>
  </w:footnote>
  <w:footnote w:type="continuationSeparator" w:id="0">
    <w:p w:rsidR="00000000" w:rsidRDefault="00A6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DA0" w:rsidRDefault="006C6DA0" w:rsidP="006C6D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6DA0" w:rsidRDefault="006C6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6DA0" w:rsidRDefault="006C6DA0" w:rsidP="006C6D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6DA0" w:rsidRDefault="006C6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0299E"/>
    <w:multiLevelType w:val="multilevel"/>
    <w:tmpl w:val="824E74E6"/>
    <w:lvl w:ilvl="0">
      <w:start w:val="4"/>
      <w:numFmt w:val="decimalZero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365"/>
        </w:tabs>
        <w:ind w:left="4365" w:hanging="1395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335"/>
        </w:tabs>
        <w:ind w:left="7335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05"/>
        </w:tabs>
        <w:ind w:left="10305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75"/>
        </w:tabs>
        <w:ind w:left="13275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90"/>
        </w:tabs>
        <w:ind w:left="16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0"/>
        </w:tabs>
        <w:ind w:left="19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590"/>
        </w:tabs>
        <w:ind w:left="225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0"/>
        </w:tabs>
        <w:ind w:left="25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DA0"/>
    <w:rsid w:val="00084844"/>
    <w:rsid w:val="000D2F32"/>
    <w:rsid w:val="0026315A"/>
    <w:rsid w:val="00514504"/>
    <w:rsid w:val="006C6DA0"/>
    <w:rsid w:val="00A615A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DCB1A-EDB8-4C0A-A7C5-9F4A59B9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DA0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C6DA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C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