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4A5" w:rsidRDefault="00F614A5" w:rsidP="00F614A5">
      <w:pPr>
        <w:pStyle w:val="Title"/>
        <w:ind w:left="5103"/>
        <w:jc w:val="left"/>
      </w:pPr>
      <w:r>
        <w:t>ЗАТВЕРДЖЕНО</w:t>
      </w:r>
    </w:p>
    <w:p w:rsidR="00F614A5" w:rsidRDefault="00F614A5" w:rsidP="00F614A5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розпорядженням голови</w:t>
      </w:r>
    </w:p>
    <w:p w:rsidR="00F614A5" w:rsidRDefault="00F614A5" w:rsidP="00F614A5">
      <w:pPr>
        <w:ind w:left="5103"/>
        <w:rPr>
          <w:sz w:val="28"/>
          <w:lang w:val="uk-UA"/>
        </w:rPr>
      </w:pPr>
      <w:r>
        <w:rPr>
          <w:sz w:val="28"/>
          <w:lang w:val="uk-UA"/>
        </w:rPr>
        <w:t>обласної державної адміністрації</w:t>
      </w:r>
    </w:p>
    <w:p w:rsidR="00F614A5" w:rsidRDefault="00F614A5" w:rsidP="00F614A5">
      <w:pPr>
        <w:ind w:firstLine="5103"/>
        <w:rPr>
          <w:sz w:val="28"/>
          <w:lang w:val="uk-UA"/>
        </w:rPr>
      </w:pPr>
      <w:r>
        <w:rPr>
          <w:sz w:val="28"/>
          <w:lang w:val="uk-UA"/>
        </w:rPr>
        <w:t>від 02.10.2006    № 295</w:t>
      </w:r>
    </w:p>
    <w:p w:rsidR="00F614A5" w:rsidRDefault="00F614A5" w:rsidP="00F614A5">
      <w:pPr>
        <w:ind w:left="5102"/>
        <w:rPr>
          <w:sz w:val="28"/>
          <w:lang w:val="uk-UA"/>
        </w:rPr>
      </w:pPr>
      <w:r>
        <w:rPr>
          <w:sz w:val="28"/>
          <w:lang w:val="uk-UA"/>
        </w:rPr>
        <w:t>(в редакції розпорядження       голови облдержадміністрації</w:t>
      </w:r>
    </w:p>
    <w:p w:rsidR="00F614A5" w:rsidRDefault="00F614A5" w:rsidP="00F614A5">
      <w:pPr>
        <w:ind w:left="5102"/>
        <w:rPr>
          <w:sz w:val="28"/>
          <w:lang w:val="uk-UA"/>
        </w:rPr>
      </w:pPr>
      <w:r>
        <w:rPr>
          <w:sz w:val="28"/>
          <w:lang w:val="uk-UA"/>
        </w:rPr>
        <w:t>14.05.2010   № 161)</w:t>
      </w:r>
    </w:p>
    <w:p w:rsidR="00F614A5" w:rsidRDefault="00F614A5" w:rsidP="00F614A5">
      <w:pPr>
        <w:rPr>
          <w:sz w:val="8"/>
          <w:szCs w:val="8"/>
          <w:lang w:val="uk-UA"/>
        </w:rPr>
      </w:pPr>
    </w:p>
    <w:p w:rsidR="00F614A5" w:rsidRPr="006F046B" w:rsidRDefault="00F614A5" w:rsidP="00F614A5">
      <w:pPr>
        <w:rPr>
          <w:sz w:val="8"/>
          <w:szCs w:val="8"/>
          <w:lang w:val="uk-UA"/>
        </w:rPr>
      </w:pPr>
    </w:p>
    <w:p w:rsidR="00F614A5" w:rsidRDefault="00F614A5" w:rsidP="00F614A5">
      <w:pPr>
        <w:pStyle w:val="Heading4"/>
      </w:pPr>
      <w:r>
        <w:t>СКЛАД</w:t>
      </w:r>
    </w:p>
    <w:p w:rsidR="00F614A5" w:rsidRDefault="00F614A5" w:rsidP="00F614A5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обласної комісії у справах альтернативної (невійськової) служби</w:t>
      </w:r>
    </w:p>
    <w:p w:rsidR="00F614A5" w:rsidRPr="006F046B" w:rsidRDefault="00F614A5" w:rsidP="00F614A5">
      <w:pPr>
        <w:rPr>
          <w:sz w:val="8"/>
          <w:szCs w:val="8"/>
          <w:lang w:val="uk-UA"/>
        </w:rPr>
      </w:pPr>
    </w:p>
    <w:tbl>
      <w:tblPr>
        <w:tblW w:w="9501" w:type="dxa"/>
        <w:tblInd w:w="116" w:type="dxa"/>
        <w:tblLayout w:type="fixed"/>
        <w:tblLook w:val="0000" w:firstRow="0" w:lastRow="0" w:firstColumn="0" w:lastColumn="0" w:noHBand="0" w:noVBand="0"/>
      </w:tblPr>
      <w:tblGrid>
        <w:gridCol w:w="3536"/>
        <w:gridCol w:w="425"/>
        <w:gridCol w:w="5540"/>
      </w:tblGrid>
      <w:tr w:rsidR="00F614A5" w:rsidTr="00F614A5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3536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Коваль</w:t>
            </w:r>
          </w:p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Миколайович</w:t>
            </w:r>
          </w:p>
        </w:tc>
        <w:tc>
          <w:tcPr>
            <w:tcW w:w="425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Default="00F614A5" w:rsidP="00F614A5">
            <w:pPr>
              <w:jc w:val="both"/>
              <w:rPr>
                <w:sz w:val="16"/>
                <w:lang w:val="uk-UA"/>
              </w:rPr>
            </w:pPr>
            <w:r>
              <w:rPr>
                <w:sz w:val="28"/>
                <w:lang w:val="uk-UA"/>
              </w:rPr>
              <w:t>заступник голови облдержадміністрації, голова комісії</w:t>
            </w:r>
          </w:p>
          <w:p w:rsidR="00F614A5" w:rsidRDefault="00F614A5" w:rsidP="00F614A5">
            <w:pPr>
              <w:jc w:val="both"/>
              <w:rPr>
                <w:lang w:val="uk-UA"/>
              </w:rPr>
            </w:pPr>
          </w:p>
        </w:tc>
      </w:tr>
      <w:tr w:rsidR="00F614A5" w:rsidTr="00F614A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Ткаленко</w:t>
            </w:r>
            <w:proofErr w:type="spellEnd"/>
          </w:p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Олександрович</w:t>
            </w:r>
          </w:p>
        </w:tc>
        <w:tc>
          <w:tcPr>
            <w:tcW w:w="425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Головного управління праці та соціального захисту населення облдержадміністрації –начальник управління праці, заступник голови комісії</w:t>
            </w:r>
          </w:p>
          <w:p w:rsidR="00F614A5" w:rsidRDefault="00F614A5" w:rsidP="00F614A5">
            <w:pPr>
              <w:jc w:val="both"/>
              <w:rPr>
                <w:lang w:val="uk-UA"/>
              </w:rPr>
            </w:pPr>
          </w:p>
        </w:tc>
      </w:tr>
      <w:tr w:rsidR="00F614A5" w:rsidTr="00F614A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Нафікова</w:t>
            </w:r>
            <w:proofErr w:type="spellEnd"/>
          </w:p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Лариса </w:t>
            </w:r>
            <w:proofErr w:type="spellStart"/>
            <w:r>
              <w:rPr>
                <w:sz w:val="28"/>
                <w:lang w:val="uk-UA"/>
              </w:rPr>
              <w:t>Саліхівна</w:t>
            </w:r>
            <w:proofErr w:type="spellEnd"/>
          </w:p>
        </w:tc>
        <w:tc>
          <w:tcPr>
            <w:tcW w:w="425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– експерт з умов праці відділу державної експертизи умов праці управління праці Головного управління праці та соціального захисту населення облдержадміністрації, відповідальний секретар комісії</w:t>
            </w:r>
          </w:p>
        </w:tc>
      </w:tr>
      <w:tr w:rsidR="00F614A5" w:rsidTr="00F614A5">
        <w:tblPrEx>
          <w:tblCellMar>
            <w:top w:w="0" w:type="dxa"/>
            <w:bottom w:w="0" w:type="dxa"/>
          </w:tblCellMar>
        </w:tblPrEx>
        <w:trPr>
          <w:cantSplit/>
          <w:trHeight w:val="37"/>
        </w:trPr>
        <w:tc>
          <w:tcPr>
            <w:tcW w:w="9501" w:type="dxa"/>
            <w:gridSpan w:val="3"/>
          </w:tcPr>
          <w:p w:rsidR="00F614A5" w:rsidRPr="006F046B" w:rsidRDefault="00F614A5" w:rsidP="00F614A5">
            <w:pPr>
              <w:pStyle w:val="Heading2"/>
              <w:rPr>
                <w:b w:val="0"/>
                <w:sz w:val="8"/>
                <w:szCs w:val="8"/>
              </w:rPr>
            </w:pPr>
          </w:p>
          <w:p w:rsidR="00F614A5" w:rsidRDefault="00F614A5" w:rsidP="00F614A5">
            <w:pPr>
              <w:pStyle w:val="Heading2"/>
              <w:rPr>
                <w:b w:val="0"/>
              </w:rPr>
            </w:pPr>
            <w:r>
              <w:rPr>
                <w:b w:val="0"/>
              </w:rPr>
              <w:t>Члени комісії:</w:t>
            </w:r>
          </w:p>
          <w:p w:rsidR="00F614A5" w:rsidRDefault="00F614A5" w:rsidP="00F614A5">
            <w:pPr>
              <w:rPr>
                <w:sz w:val="16"/>
                <w:lang w:val="uk-UA"/>
              </w:rPr>
            </w:pPr>
          </w:p>
        </w:tc>
      </w:tr>
      <w:tr w:rsidR="00F614A5" w:rsidTr="00F614A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614A5" w:rsidRPr="008C52B7" w:rsidRDefault="00F614A5" w:rsidP="00F614A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Грига</w:t>
            </w:r>
            <w:proofErr w:type="spellEnd"/>
          </w:p>
          <w:p w:rsidR="00F614A5" w:rsidRPr="008C52B7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Валентин Вікторович</w:t>
            </w:r>
          </w:p>
        </w:tc>
        <w:tc>
          <w:tcPr>
            <w:tcW w:w="425" w:type="dxa"/>
          </w:tcPr>
          <w:p w:rsidR="00F614A5" w:rsidRPr="008C52B7" w:rsidRDefault="00F614A5" w:rsidP="00F614A5">
            <w:pPr>
              <w:jc w:val="both"/>
              <w:rPr>
                <w:sz w:val="28"/>
                <w:lang w:val="uk-UA"/>
              </w:rPr>
            </w:pPr>
            <w:r w:rsidRPr="008C52B7"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Pr="008C52B7" w:rsidRDefault="00F614A5" w:rsidP="00F614A5">
            <w:pPr>
              <w:jc w:val="both"/>
              <w:rPr>
                <w:sz w:val="28"/>
                <w:lang w:val="uk-UA"/>
              </w:rPr>
            </w:pPr>
            <w:r w:rsidRPr="008C52B7">
              <w:rPr>
                <w:sz w:val="28"/>
                <w:lang w:val="uk-UA"/>
              </w:rPr>
              <w:t>офіцер відділ</w:t>
            </w:r>
            <w:r>
              <w:rPr>
                <w:sz w:val="28"/>
                <w:lang w:val="uk-UA"/>
              </w:rPr>
              <w:t>у</w:t>
            </w:r>
            <w:r w:rsidRPr="008C52B7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 xml:space="preserve">обліково-призовної роботи </w:t>
            </w:r>
            <w:r w:rsidRPr="008C52B7">
              <w:rPr>
                <w:sz w:val="28"/>
                <w:lang w:val="uk-UA"/>
              </w:rPr>
              <w:t xml:space="preserve"> Полтавського обласного військового комісаріату (за згодою)</w:t>
            </w:r>
          </w:p>
          <w:p w:rsidR="00F614A5" w:rsidRPr="008C52B7" w:rsidRDefault="00F614A5" w:rsidP="00F614A5">
            <w:pPr>
              <w:jc w:val="both"/>
              <w:rPr>
                <w:sz w:val="16"/>
                <w:lang w:val="uk-UA"/>
              </w:rPr>
            </w:pPr>
          </w:p>
        </w:tc>
      </w:tr>
      <w:tr w:rsidR="00F614A5" w:rsidTr="00F614A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Зубарєва</w:t>
            </w:r>
          </w:p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Світлана Віталіївна </w:t>
            </w:r>
          </w:p>
        </w:tc>
        <w:tc>
          <w:tcPr>
            <w:tcW w:w="425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Default="00F614A5" w:rsidP="00F614A5">
            <w:pPr>
              <w:pStyle w:val="BodyText"/>
            </w:pPr>
            <w:r>
              <w:t>начальник відділу правової роботи, правової освіти та державної реєстрації нормативно-правових актів Головного управління юстиції у Полтавській області (за згодою)</w:t>
            </w:r>
          </w:p>
          <w:p w:rsidR="00F614A5" w:rsidRDefault="00F614A5" w:rsidP="00F614A5">
            <w:pPr>
              <w:jc w:val="both"/>
              <w:rPr>
                <w:sz w:val="16"/>
                <w:lang w:val="uk-UA"/>
              </w:rPr>
            </w:pPr>
          </w:p>
        </w:tc>
      </w:tr>
      <w:tr w:rsidR="00F614A5" w:rsidTr="00F614A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614A5" w:rsidRPr="00244154" w:rsidRDefault="00F614A5" w:rsidP="00F614A5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44154">
              <w:rPr>
                <w:sz w:val="28"/>
                <w:szCs w:val="28"/>
                <w:lang w:val="uk-UA"/>
              </w:rPr>
              <w:t>Кизим</w:t>
            </w:r>
            <w:proofErr w:type="spellEnd"/>
          </w:p>
          <w:p w:rsidR="00F614A5" w:rsidRPr="00244154" w:rsidRDefault="00F614A5" w:rsidP="00F614A5">
            <w:pPr>
              <w:jc w:val="both"/>
              <w:rPr>
                <w:sz w:val="28"/>
                <w:szCs w:val="28"/>
                <w:lang w:val="uk-UA"/>
              </w:rPr>
            </w:pPr>
            <w:r w:rsidRPr="00244154">
              <w:rPr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425" w:type="dxa"/>
          </w:tcPr>
          <w:p w:rsidR="00F614A5" w:rsidRPr="00244154" w:rsidRDefault="00F614A5" w:rsidP="00F614A5">
            <w:pPr>
              <w:jc w:val="both"/>
              <w:rPr>
                <w:sz w:val="28"/>
                <w:szCs w:val="28"/>
                <w:lang w:val="uk-UA"/>
              </w:rPr>
            </w:pPr>
            <w:r w:rsidRPr="00244154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Default="00F614A5" w:rsidP="00F614A5">
            <w:pPr>
              <w:jc w:val="both"/>
              <w:rPr>
                <w:sz w:val="28"/>
                <w:szCs w:val="28"/>
                <w:lang w:val="uk-UA"/>
              </w:rPr>
            </w:pPr>
            <w:r w:rsidRPr="00AC33CB">
              <w:rPr>
                <w:sz w:val="28"/>
                <w:szCs w:val="28"/>
                <w:lang w:val="uk-UA"/>
              </w:rPr>
              <w:t>головний спеціаліст відділу кадрів, праці, організаційно-правового забезпечення та контролю Головного управління житлово-комунального господарства облдержадміністрації</w:t>
            </w:r>
          </w:p>
          <w:p w:rsidR="00F614A5" w:rsidRPr="00AC33CB" w:rsidRDefault="00F614A5" w:rsidP="00F614A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614A5" w:rsidTr="00F614A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Кузьмін</w:t>
            </w:r>
          </w:p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Олександр Германович</w:t>
            </w:r>
          </w:p>
        </w:tc>
        <w:tc>
          <w:tcPr>
            <w:tcW w:w="425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заступник начальника управління                        лікувально-профілактичної допомоги населенню та медичних кадрів, начальник відділу лікувально-профілактичної допомоги населенню управління </w:t>
            </w:r>
            <w:r>
              <w:rPr>
                <w:sz w:val="28"/>
                <w:lang w:val="uk-UA"/>
              </w:rPr>
              <w:lastRenderedPageBreak/>
              <w:t>лікувально-профілактичної допомоги населенню та медичних кадрів Головного управління охорони здоров’я  облдержадміністрації</w:t>
            </w:r>
          </w:p>
          <w:p w:rsidR="00F614A5" w:rsidRDefault="00F614A5" w:rsidP="00F614A5">
            <w:pPr>
              <w:jc w:val="both"/>
              <w:rPr>
                <w:sz w:val="16"/>
                <w:lang w:val="uk-UA"/>
              </w:rPr>
            </w:pPr>
          </w:p>
        </w:tc>
      </w:tr>
      <w:tr w:rsidR="00F614A5" w:rsidTr="00F614A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lastRenderedPageBreak/>
              <w:t>Перцюх</w:t>
            </w:r>
            <w:proofErr w:type="spellEnd"/>
          </w:p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Миколайович</w:t>
            </w:r>
          </w:p>
        </w:tc>
        <w:tc>
          <w:tcPr>
            <w:tcW w:w="425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відділу організації сприяння працевлаштуванню обласного центру зайнятості (за згодою)</w:t>
            </w:r>
          </w:p>
          <w:p w:rsidR="00F614A5" w:rsidRDefault="00F614A5" w:rsidP="00F614A5">
            <w:pPr>
              <w:jc w:val="both"/>
              <w:rPr>
                <w:sz w:val="16"/>
                <w:lang w:val="uk-UA"/>
              </w:rPr>
            </w:pPr>
          </w:p>
        </w:tc>
      </w:tr>
      <w:tr w:rsidR="00F614A5" w:rsidTr="00F614A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Плюсніна</w:t>
            </w:r>
            <w:proofErr w:type="spellEnd"/>
          </w:p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Ірина Аркадіївна</w:t>
            </w:r>
          </w:p>
        </w:tc>
        <w:tc>
          <w:tcPr>
            <w:tcW w:w="425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голова обласної організації Товариства Червоного Хреста України (за згодою)</w:t>
            </w:r>
          </w:p>
          <w:p w:rsidR="00F614A5" w:rsidRDefault="00F614A5" w:rsidP="00F614A5">
            <w:pPr>
              <w:jc w:val="both"/>
              <w:rPr>
                <w:sz w:val="16"/>
                <w:lang w:val="uk-UA"/>
              </w:rPr>
            </w:pPr>
          </w:p>
        </w:tc>
      </w:tr>
      <w:tr w:rsidR="00F614A5" w:rsidTr="00F614A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Романенко</w:t>
            </w:r>
          </w:p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Юрій Володимирович</w:t>
            </w:r>
          </w:p>
        </w:tc>
        <w:tc>
          <w:tcPr>
            <w:tcW w:w="425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відділу взаємодії з правоохоронними органами та оборонної роботи апарату облдержадміністрації</w:t>
            </w:r>
          </w:p>
          <w:p w:rsidR="00F614A5" w:rsidRDefault="00F614A5" w:rsidP="00F614A5">
            <w:pPr>
              <w:jc w:val="both"/>
              <w:rPr>
                <w:sz w:val="16"/>
                <w:lang w:val="uk-UA"/>
              </w:rPr>
            </w:pPr>
          </w:p>
        </w:tc>
      </w:tr>
      <w:tr w:rsidR="00F614A5" w:rsidTr="00F614A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Сап’ян</w:t>
            </w:r>
          </w:p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Аліна Вікторівна</w:t>
            </w:r>
          </w:p>
        </w:tc>
        <w:tc>
          <w:tcPr>
            <w:tcW w:w="425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відділу у справах сім’ї та молоді облдержадміністрації</w:t>
            </w:r>
          </w:p>
          <w:p w:rsidR="00F614A5" w:rsidRDefault="00F614A5" w:rsidP="00F614A5">
            <w:pPr>
              <w:jc w:val="both"/>
              <w:rPr>
                <w:sz w:val="16"/>
                <w:lang w:val="uk-UA"/>
              </w:rPr>
            </w:pPr>
          </w:p>
        </w:tc>
      </w:tr>
      <w:tr w:rsidR="00F614A5" w:rsidTr="00F614A5">
        <w:tblPrEx>
          <w:tblCellMar>
            <w:top w:w="0" w:type="dxa"/>
            <w:bottom w:w="0" w:type="dxa"/>
          </w:tblCellMar>
        </w:tblPrEx>
        <w:trPr>
          <w:trHeight w:val="1651"/>
        </w:trPr>
        <w:tc>
          <w:tcPr>
            <w:tcW w:w="3536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Смірнова</w:t>
            </w:r>
          </w:p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Ірина Вікторівна</w:t>
            </w:r>
          </w:p>
        </w:tc>
        <w:tc>
          <w:tcPr>
            <w:tcW w:w="425" w:type="dxa"/>
            <w:tcBorders>
              <w:left w:val="nil"/>
            </w:tcBorders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завідуюча сектором роботи з кадрами та контролю виконання Державного управління охорони навколишнього природного середовища в Полтавській області (за згодою)</w:t>
            </w:r>
          </w:p>
          <w:p w:rsidR="00F614A5" w:rsidRDefault="00F614A5" w:rsidP="00F614A5">
            <w:pPr>
              <w:jc w:val="both"/>
              <w:rPr>
                <w:sz w:val="16"/>
                <w:lang w:val="uk-UA"/>
              </w:rPr>
            </w:pPr>
          </w:p>
        </w:tc>
      </w:tr>
      <w:tr w:rsidR="00F614A5" w:rsidTr="00F614A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614A5" w:rsidRDefault="00F614A5" w:rsidP="00F614A5">
            <w:pPr>
              <w:pStyle w:val="Heading1"/>
            </w:pPr>
            <w:proofErr w:type="spellStart"/>
            <w:r>
              <w:t>Сошин</w:t>
            </w:r>
            <w:proofErr w:type="spellEnd"/>
          </w:p>
          <w:p w:rsidR="00F614A5" w:rsidRDefault="00F614A5" w:rsidP="00F614A5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Валентин Вікторович</w:t>
            </w:r>
          </w:p>
        </w:tc>
        <w:tc>
          <w:tcPr>
            <w:tcW w:w="425" w:type="dxa"/>
            <w:tcBorders>
              <w:left w:val="nil"/>
            </w:tcBorders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 у справах національностей та релігій облдержадміністрації</w:t>
            </w:r>
          </w:p>
          <w:p w:rsidR="00F614A5" w:rsidRDefault="00F614A5" w:rsidP="00F614A5">
            <w:pPr>
              <w:jc w:val="both"/>
              <w:rPr>
                <w:lang w:val="uk-UA"/>
              </w:rPr>
            </w:pPr>
          </w:p>
        </w:tc>
      </w:tr>
      <w:tr w:rsidR="00F614A5" w:rsidRPr="00500F74" w:rsidTr="00F614A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Терещенко</w:t>
            </w:r>
          </w:p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Борис Дмитрович</w:t>
            </w:r>
          </w:p>
        </w:tc>
        <w:tc>
          <w:tcPr>
            <w:tcW w:w="425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відділу організаційно-кадрового забезпечення, аграрної освіти, спеціальної роботи та мобілізаційної підготовки Головного управління агропромислового розвитку облдержадміністрації</w:t>
            </w:r>
          </w:p>
          <w:p w:rsidR="00F614A5" w:rsidRDefault="00F614A5" w:rsidP="00F614A5">
            <w:pPr>
              <w:jc w:val="both"/>
              <w:rPr>
                <w:sz w:val="16"/>
                <w:lang w:val="uk-UA"/>
              </w:rPr>
            </w:pPr>
          </w:p>
        </w:tc>
      </w:tr>
      <w:tr w:rsidR="00F614A5" w:rsidTr="00F614A5">
        <w:tblPrEx>
          <w:tblCellMar>
            <w:top w:w="0" w:type="dxa"/>
            <w:bottom w:w="0" w:type="dxa"/>
          </w:tblCellMar>
        </w:tblPrEx>
        <w:trPr>
          <w:trHeight w:val="37"/>
        </w:trPr>
        <w:tc>
          <w:tcPr>
            <w:tcW w:w="3536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Хохлов</w:t>
            </w:r>
            <w:proofErr w:type="spellEnd"/>
          </w:p>
          <w:p w:rsidR="00F614A5" w:rsidRDefault="00F614A5" w:rsidP="00F614A5">
            <w:pPr>
              <w:pStyle w:val="Heading1"/>
            </w:pPr>
            <w:r>
              <w:t>Андрій Геннадійович</w:t>
            </w:r>
          </w:p>
        </w:tc>
        <w:tc>
          <w:tcPr>
            <w:tcW w:w="425" w:type="dxa"/>
          </w:tcPr>
          <w:p w:rsidR="00F614A5" w:rsidRDefault="00F614A5" w:rsidP="00F614A5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–</w:t>
            </w:r>
          </w:p>
        </w:tc>
        <w:tc>
          <w:tcPr>
            <w:tcW w:w="5540" w:type="dxa"/>
          </w:tcPr>
          <w:p w:rsidR="00F614A5" w:rsidRDefault="00F614A5" w:rsidP="00F614A5">
            <w:pPr>
              <w:pStyle w:val="Heading1"/>
              <w:tabs>
                <w:tab w:val="left" w:pos="3828"/>
              </w:tabs>
            </w:pPr>
            <w:r>
              <w:t>головний спеціаліст відділу по забудові населених пунктів управління містобудування та архітектури облдержадміністрації</w:t>
            </w:r>
          </w:p>
          <w:p w:rsidR="00F614A5" w:rsidRDefault="00F614A5" w:rsidP="00F614A5">
            <w:pPr>
              <w:rPr>
                <w:sz w:val="16"/>
                <w:lang w:val="uk-UA"/>
              </w:rPr>
            </w:pPr>
          </w:p>
        </w:tc>
      </w:tr>
    </w:tbl>
    <w:p w:rsidR="00F614A5" w:rsidRDefault="00F614A5" w:rsidP="00F614A5">
      <w:pPr>
        <w:jc w:val="both"/>
        <w:rPr>
          <w:sz w:val="28"/>
          <w:lang w:val="uk-UA"/>
        </w:rPr>
      </w:pPr>
    </w:p>
    <w:p w:rsidR="00F614A5" w:rsidRDefault="00F614A5" w:rsidP="00F614A5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– керівник </w:t>
      </w:r>
    </w:p>
    <w:p w:rsidR="00F614A5" w:rsidRDefault="00F614A5" w:rsidP="00F614A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апарату облдержадміністрації                                                   В.О. Пархоменко</w:t>
      </w:r>
    </w:p>
    <w:p w:rsidR="00B2612F" w:rsidRPr="00F614A5" w:rsidRDefault="00B2612F">
      <w:pPr>
        <w:rPr>
          <w:lang w:val="uk-UA"/>
        </w:rPr>
      </w:pPr>
    </w:p>
    <w:sectPr w:rsidR="00B2612F" w:rsidRPr="00F614A5" w:rsidSect="00F614A5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4A5"/>
    <w:rsid w:val="00AB560D"/>
    <w:rsid w:val="00B2612F"/>
    <w:rsid w:val="00BE275A"/>
    <w:rsid w:val="00F6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4317F-F23A-430A-A6CE-66D9AD04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14A5"/>
    <w:rPr>
      <w:lang w:val="ru-RU" w:eastAsia="ru-RU"/>
    </w:rPr>
  </w:style>
  <w:style w:type="paragraph" w:styleId="Heading1">
    <w:name w:val="heading 1"/>
    <w:basedOn w:val="Normal"/>
    <w:next w:val="Normal"/>
    <w:qFormat/>
    <w:rsid w:val="00F614A5"/>
    <w:pPr>
      <w:keepNext/>
      <w:jc w:val="both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F614A5"/>
    <w:pPr>
      <w:keepNext/>
      <w:jc w:val="center"/>
      <w:outlineLvl w:val="1"/>
    </w:pPr>
    <w:rPr>
      <w:b/>
      <w:sz w:val="28"/>
      <w:lang w:val="uk-UA"/>
    </w:rPr>
  </w:style>
  <w:style w:type="paragraph" w:styleId="Heading4">
    <w:name w:val="heading 4"/>
    <w:basedOn w:val="Normal"/>
    <w:next w:val="Normal"/>
    <w:qFormat/>
    <w:rsid w:val="00F614A5"/>
    <w:pPr>
      <w:keepNext/>
      <w:jc w:val="center"/>
      <w:outlineLvl w:val="3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614A5"/>
    <w:pPr>
      <w:jc w:val="both"/>
    </w:pPr>
    <w:rPr>
      <w:sz w:val="28"/>
      <w:lang w:val="uk-UA"/>
    </w:rPr>
  </w:style>
  <w:style w:type="paragraph" w:styleId="Title">
    <w:name w:val="Title"/>
    <w:basedOn w:val="Normal"/>
    <w:qFormat/>
    <w:rsid w:val="00F614A5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