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6B9E" w:rsidRDefault="004E6B9E" w:rsidP="004E6B9E">
      <w:pPr>
        <w:ind w:firstLine="5694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4E6B9E" w:rsidRDefault="004E6B9E" w:rsidP="004E6B9E">
      <w:pPr>
        <w:ind w:firstLine="709"/>
        <w:jc w:val="both"/>
        <w:rPr>
          <w:sz w:val="28"/>
          <w:szCs w:val="28"/>
        </w:rPr>
      </w:pPr>
    </w:p>
    <w:p w:rsidR="004E6B9E" w:rsidRDefault="004E6B9E" w:rsidP="004E6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Розпорядження голови обласної</w:t>
      </w:r>
    </w:p>
    <w:p w:rsidR="004E6B9E" w:rsidRDefault="004E6B9E" w:rsidP="004E6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державної адміністрації</w:t>
      </w:r>
    </w:p>
    <w:p w:rsidR="004E6B9E" w:rsidRDefault="004E6B9E" w:rsidP="004E6B9E">
      <w:pPr>
        <w:ind w:firstLine="709"/>
        <w:jc w:val="both"/>
        <w:rPr>
          <w:sz w:val="28"/>
          <w:szCs w:val="28"/>
        </w:rPr>
      </w:pPr>
    </w:p>
    <w:p w:rsidR="004E6B9E" w:rsidRPr="00471E65" w:rsidRDefault="004E6B9E" w:rsidP="004E6B9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27.05.2008</w:t>
      </w:r>
      <w:r>
        <w:rPr>
          <w:sz w:val="28"/>
          <w:szCs w:val="28"/>
        </w:rPr>
        <w:tab/>
        <w:t xml:space="preserve">    №</w:t>
      </w: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167</w:t>
      </w:r>
    </w:p>
    <w:p w:rsidR="004E6B9E" w:rsidRDefault="004E6B9E" w:rsidP="004E6B9E">
      <w:pPr>
        <w:ind w:firstLine="709"/>
        <w:jc w:val="both"/>
        <w:rPr>
          <w:sz w:val="28"/>
          <w:szCs w:val="28"/>
        </w:rPr>
      </w:pPr>
    </w:p>
    <w:p w:rsidR="004E6B9E" w:rsidRDefault="004E6B9E" w:rsidP="004E6B9E">
      <w:pPr>
        <w:ind w:firstLine="709"/>
        <w:jc w:val="both"/>
        <w:rPr>
          <w:sz w:val="28"/>
          <w:szCs w:val="28"/>
        </w:rPr>
      </w:pPr>
    </w:p>
    <w:p w:rsidR="004E6B9E" w:rsidRPr="00F75010" w:rsidRDefault="004E6B9E" w:rsidP="004E6B9E">
      <w:pPr>
        <w:ind w:firstLine="709"/>
        <w:jc w:val="center"/>
        <w:rPr>
          <w:b/>
          <w:bCs/>
          <w:sz w:val="28"/>
          <w:szCs w:val="28"/>
        </w:rPr>
      </w:pPr>
      <w:r w:rsidRPr="00F75010">
        <w:rPr>
          <w:b/>
          <w:bCs/>
          <w:sz w:val="28"/>
          <w:szCs w:val="28"/>
        </w:rPr>
        <w:t>ПОРЯДОК</w:t>
      </w:r>
    </w:p>
    <w:p w:rsidR="004E6B9E" w:rsidRDefault="004E6B9E" w:rsidP="004E6B9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заміщення виконання функціональних повноважень</w:t>
      </w:r>
    </w:p>
    <w:p w:rsidR="004E6B9E" w:rsidRDefault="004E6B9E" w:rsidP="004E6B9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першого заступника, заступників голови, заступника</w:t>
      </w:r>
    </w:p>
    <w:p w:rsidR="004E6B9E" w:rsidRDefault="004E6B9E" w:rsidP="004E6B9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голови - керівника апарату облдержадміністрації</w:t>
      </w:r>
    </w:p>
    <w:p w:rsidR="004E6B9E" w:rsidRDefault="004E6B9E" w:rsidP="004E6B9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 разі їх відсутності</w:t>
      </w:r>
    </w:p>
    <w:p w:rsidR="004E6B9E" w:rsidRDefault="004E6B9E" w:rsidP="004E6B9E">
      <w:pPr>
        <w:ind w:firstLine="709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5012"/>
        <w:gridCol w:w="5012"/>
      </w:tblGrid>
      <w:tr w:rsidR="004E6B9E"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9E" w:rsidRPr="00F75010" w:rsidRDefault="004E6B9E" w:rsidP="004E6B9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75010">
              <w:rPr>
                <w:b/>
                <w:bCs/>
                <w:i/>
                <w:iCs/>
                <w:sz w:val="28"/>
                <w:szCs w:val="28"/>
              </w:rPr>
              <w:t>Посада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9E" w:rsidRPr="00F75010" w:rsidRDefault="004E6B9E" w:rsidP="004E6B9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75010">
              <w:rPr>
                <w:b/>
                <w:bCs/>
                <w:i/>
                <w:iCs/>
                <w:sz w:val="28"/>
                <w:szCs w:val="28"/>
              </w:rPr>
              <w:t>Хто заміщає</w:t>
            </w:r>
          </w:p>
        </w:tc>
      </w:tr>
      <w:tr w:rsidR="004E6B9E"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9E" w:rsidRDefault="004E6B9E" w:rsidP="004E6B9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Перший заступник голови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>облдержадміністрації з питань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екон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міки, фінансів, підприємництва, споживчого ри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ку, культури, спорту</w:t>
            </w:r>
          </w:p>
          <w:p w:rsidR="004E6B9E" w:rsidRDefault="004E6B9E" w:rsidP="004E6B9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9E" w:rsidRDefault="004E6B9E" w:rsidP="004E6B9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облдержадміністр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ції з питань роботи агропромислового комплексу</w:t>
            </w:r>
          </w:p>
        </w:tc>
      </w:tr>
      <w:tr w:rsidR="004E6B9E"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9E" w:rsidRPr="00471E65" w:rsidRDefault="004E6B9E" w:rsidP="004E6B9E">
            <w:pPr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облдержадміністр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ції  з питань промисловості, транспо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ту, зв’язку, будівництва 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>зовнішньоек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номічної діяльності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9E" w:rsidRDefault="004E6B9E" w:rsidP="004E6B9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облдержадміністр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ції з питань паливно-енергетичного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комплексу, природних ресурсів 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житл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во-комунального господарства</w:t>
            </w:r>
          </w:p>
          <w:p w:rsidR="004E6B9E" w:rsidRDefault="004E6B9E" w:rsidP="004E6B9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4E6B9E"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9E" w:rsidRDefault="004E6B9E" w:rsidP="004E6B9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облдержадміністр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ції з питань паливно-енергетичного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комплексу, природних ресурсів 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житл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во-комунального господарства</w:t>
            </w:r>
          </w:p>
          <w:p w:rsidR="004E6B9E" w:rsidRDefault="004E6B9E" w:rsidP="004E6B9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9E" w:rsidRDefault="004E6B9E" w:rsidP="004E6B9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облдержадміністр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ції  з питань промисловості, транспо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ту, зв’язку, будівництва 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>зовнішньоек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номічної діяльності</w:t>
            </w:r>
          </w:p>
        </w:tc>
      </w:tr>
      <w:tr w:rsidR="004E6B9E"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9E" w:rsidRDefault="004E6B9E" w:rsidP="004E6B9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облдержадміністр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ції з питань роботи агропромислового комплексу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9E" w:rsidRDefault="004E6B9E" w:rsidP="004E6B9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голови облдержа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міністрації з питань економіки,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фіна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сів, підприємництва, споживчого ри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ку, культури, спорту</w:t>
            </w:r>
          </w:p>
          <w:p w:rsidR="004E6B9E" w:rsidRDefault="004E6B9E" w:rsidP="004E6B9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4E6B9E"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9E" w:rsidRDefault="004E6B9E" w:rsidP="004E6B9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облдержадміністр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ції з питань соціальної політики, освіти та охорони здоров’я </w:t>
            </w:r>
          </w:p>
          <w:p w:rsidR="004E6B9E" w:rsidRDefault="004E6B9E" w:rsidP="004E6B9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9E" w:rsidRDefault="004E6B9E" w:rsidP="004E6B9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- керівник апарату облдержадміністрації</w:t>
            </w:r>
          </w:p>
        </w:tc>
      </w:tr>
      <w:tr w:rsidR="004E6B9E"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9E" w:rsidRDefault="004E6B9E" w:rsidP="004E6B9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- керівник апарату облдержадміністрації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9E" w:rsidRDefault="004E6B9E" w:rsidP="004E6B9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облдержадміністр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ції з питань соціальної політики, освіти та охорони здоров’я </w:t>
            </w:r>
          </w:p>
          <w:p w:rsidR="004E6B9E" w:rsidRDefault="004E6B9E" w:rsidP="004E6B9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</w:tbl>
    <w:p w:rsidR="004E6B9E" w:rsidRDefault="004E6B9E" w:rsidP="004E6B9E">
      <w:pPr>
        <w:jc w:val="both"/>
        <w:rPr>
          <w:sz w:val="28"/>
          <w:szCs w:val="28"/>
        </w:rPr>
      </w:pPr>
    </w:p>
    <w:p w:rsidR="004E6B9E" w:rsidRDefault="004E6B9E" w:rsidP="004E6B9E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4E6B9E" w:rsidRDefault="004E6B9E" w:rsidP="004E6B9E">
      <w:pPr>
        <w:jc w:val="both"/>
        <w:rPr>
          <w:sz w:val="28"/>
          <w:szCs w:val="28"/>
        </w:rPr>
      </w:pPr>
      <w:r>
        <w:rPr>
          <w:sz w:val="28"/>
          <w:szCs w:val="28"/>
        </w:rPr>
        <w:t>апарату 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С.А.Соловей</w:t>
      </w:r>
    </w:p>
    <w:p w:rsidR="00F870F7" w:rsidRDefault="00F870F7"/>
    <w:sectPr w:rsidR="00F870F7" w:rsidSect="004E6B9E">
      <w:footerReference w:type="default" r:id="rId6"/>
      <w:footerReference w:type="first" r:id="rId7"/>
      <w:pgSz w:w="11907" w:h="16840" w:code="9"/>
      <w:pgMar w:top="851" w:right="680" w:bottom="1077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41D83">
      <w:r>
        <w:separator/>
      </w:r>
    </w:p>
  </w:endnote>
  <w:endnote w:type="continuationSeparator" w:id="0">
    <w:p w:rsidR="00000000" w:rsidRDefault="00F4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DONI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6B9E" w:rsidRPr="005A02AD" w:rsidRDefault="004E6B9E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rFonts w:ascii="Times New Roman" w:hAnsi="Times New Roman" w:cs="Times New Roman"/>
        <w:snapToGrid w:val="0"/>
      </w:rPr>
    </w:pPr>
    <w:r>
      <w:rPr>
        <w:rFonts w:ascii="BODONI" w:hAnsi="BODONI" w:cs="BODONI"/>
        <w:snapToGrid w:val="0"/>
        <w:sz w:val="16"/>
        <w:szCs w:val="16"/>
      </w:rPr>
      <w:fldChar w:fldCharType="begin"/>
    </w:r>
    <w:r>
      <w:rPr>
        <w:rFonts w:ascii="BODONI" w:hAnsi="BODONI" w:cs="BODONI"/>
        <w:snapToGrid w:val="0"/>
        <w:sz w:val="16"/>
        <w:szCs w:val="16"/>
      </w:rPr>
      <w:instrText xml:space="preserve">FILENAME  \* MERGEFORMAT </w:instrText>
    </w:r>
    <w:r>
      <w:rPr>
        <w:rFonts w:ascii="BODONI" w:hAnsi="BODONI" w:cs="BODONI"/>
        <w:snapToGrid w:val="0"/>
        <w:sz w:val="16"/>
        <w:szCs w:val="16"/>
      </w:rPr>
      <w:fldChar w:fldCharType="separate"/>
    </w:r>
    <w:r>
      <w:rPr>
        <w:rFonts w:ascii="BODONI" w:hAnsi="BODONI" w:cs="BODONI"/>
        <w:noProof/>
        <w:snapToGrid w:val="0"/>
        <w:sz w:val="16"/>
        <w:szCs w:val="16"/>
      </w:rPr>
      <w:t>2-271-1</w:t>
    </w:r>
    <w:r>
      <w:rPr>
        <w:rFonts w:ascii="BODONI" w:hAnsi="BODONI" w:cs="BODONI"/>
        <w:snapToGrid w:val="0"/>
        <w:sz w:val="16"/>
        <w:szCs w:val="16"/>
      </w:rPr>
      <w:fldChar w:fldCharType="end"/>
    </w:r>
    <w:r>
      <w:rPr>
        <w:rFonts w:ascii="Times New Roman" w:hAnsi="Times New Roman" w:cs="Times New Roman"/>
        <w:snapToGrid w:val="0"/>
        <w:sz w:val="16"/>
        <w:szCs w:val="16"/>
      </w:rPr>
      <w:t>-1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6B9E" w:rsidRPr="005A02AD" w:rsidRDefault="004E6B9E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rFonts w:ascii="Times New Roman" w:hAnsi="Times New Roman" w:cs="Times New Roman"/>
        <w:snapToGrid w:val="0"/>
      </w:rPr>
    </w:pPr>
    <w:r>
      <w:rPr>
        <w:snapToGrid w:val="0"/>
      </w:rPr>
      <w:fldChar w:fldCharType="begin"/>
    </w:r>
    <w:r>
      <w:rPr>
        <w:snapToGrid w:val="0"/>
      </w:rPr>
      <w:instrText xml:space="preserve">FILENAME  \* MERGEFORMAT </w:instrText>
    </w:r>
    <w:r>
      <w:rPr>
        <w:snapToGrid w:val="0"/>
      </w:rPr>
      <w:fldChar w:fldCharType="separate"/>
    </w:r>
    <w:r>
      <w:rPr>
        <w:noProof/>
        <w:snapToGrid w:val="0"/>
      </w:rPr>
      <w:t>2-271-1</w:t>
    </w:r>
    <w:r>
      <w:rPr>
        <w:snapToGrid w:val="0"/>
      </w:rPr>
      <w:fldChar w:fldCharType="end"/>
    </w:r>
    <w:r>
      <w:rPr>
        <w:rFonts w:ascii="Times New Roman" w:hAnsi="Times New Roman" w:cs="Times New Roman"/>
        <w:snapToGrid w:val="0"/>
      </w:rPr>
      <w:t>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41D83">
      <w:r>
        <w:separator/>
      </w:r>
    </w:p>
  </w:footnote>
  <w:footnote w:type="continuationSeparator" w:id="0">
    <w:p w:rsidR="00000000" w:rsidRDefault="00F41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4E6B9E"/>
    <w:rsid w:val="00514504"/>
    <w:rsid w:val="00EC6895"/>
    <w:rsid w:val="00F41D83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13250-8C4E-4BDF-AB69-782C4CB3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B9E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4E6B9E"/>
    <w:pPr>
      <w:widowControl/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E6B9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2023-06-08T12:44:00Z</dcterms:created>
  <dcterms:modified xsi:type="dcterms:W3CDTF">2023-06-08T12:44:00Z</dcterms:modified>
</cp:coreProperties>
</file>