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FFD" w:rsidRDefault="00950FFD" w:rsidP="0062483B">
      <w:pPr>
        <w:pStyle w:val="BlockText"/>
        <w:ind w:left="5616" w:right="-1"/>
      </w:pPr>
      <w:r>
        <w:t xml:space="preserve">ЗАТВЕРДЖЕНО         </w:t>
      </w:r>
    </w:p>
    <w:p w:rsidR="00950FFD" w:rsidRDefault="00950FFD" w:rsidP="0062483B">
      <w:pPr>
        <w:pStyle w:val="BlockText"/>
        <w:ind w:left="5616" w:right="-1"/>
      </w:pPr>
      <w:r>
        <w:t>Розпорядження  голови</w:t>
      </w:r>
    </w:p>
    <w:p w:rsidR="00950FFD" w:rsidRDefault="00950FFD" w:rsidP="0062483B">
      <w:pPr>
        <w:pStyle w:val="BlockText"/>
        <w:ind w:left="5616" w:right="-1"/>
      </w:pPr>
      <w:r>
        <w:t>облдержадміністрації</w:t>
      </w:r>
    </w:p>
    <w:p w:rsidR="00950FFD" w:rsidRDefault="00950FFD" w:rsidP="0062483B">
      <w:pPr>
        <w:pStyle w:val="BlockText"/>
        <w:ind w:left="5616" w:right="-1"/>
      </w:pPr>
      <w:r>
        <w:t>21.04.2008      № 126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  <w:jc w:val="center"/>
      </w:pPr>
      <w:r>
        <w:t>С К Л А Д</w:t>
      </w:r>
    </w:p>
    <w:p w:rsidR="00950FFD" w:rsidRDefault="00950FFD" w:rsidP="00950FFD">
      <w:pPr>
        <w:pStyle w:val="BlockText"/>
        <w:ind w:right="-1"/>
        <w:jc w:val="center"/>
      </w:pPr>
      <w:r>
        <w:t>редакційної колегії обласного тому  Національної  книги  пам’яті</w:t>
      </w:r>
    </w:p>
    <w:p w:rsidR="00950FFD" w:rsidRDefault="00950FFD" w:rsidP="00950FFD">
      <w:pPr>
        <w:pStyle w:val="BlockText"/>
        <w:ind w:right="-1"/>
        <w:jc w:val="center"/>
      </w:pPr>
      <w:r>
        <w:t>жертв Голодомору 1932-1933 років в Україні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r>
        <w:t>Соловей Сергій Андрійович    -   заступник голови – керівник  апарату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облдержадміністрації,  голова редакційної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колегії 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r>
        <w:t>Ворона Петро Васильович       -  заступник голови обласної ради, заступник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голови редакційної колегії (за згодою)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proofErr w:type="spellStart"/>
      <w:r>
        <w:t>Пустовгар</w:t>
      </w:r>
      <w:proofErr w:type="spellEnd"/>
      <w:r>
        <w:t xml:space="preserve"> Олег Миколайович -  начальник управління у справах преси та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інформації облдержадміністрації, заступник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голови редакційної колегії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r>
        <w:t>Ізмайлова Інна Іванівна            -  начальник відділу видавничої  справи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управління у справах  преси та інформації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облдержадміністрації, відповідальний секретар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r>
        <w:t xml:space="preserve">                                           Члени  редакційної  колегії: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r>
        <w:t xml:space="preserve">Білоус Ганна Петрівна              -   директор Державного архіву Полтавської </w:t>
      </w:r>
    </w:p>
    <w:p w:rsidR="00950FFD" w:rsidRDefault="00950FFD" w:rsidP="00950FFD">
      <w:pPr>
        <w:pStyle w:val="BlockText"/>
        <w:ind w:left="0" w:right="-1"/>
      </w:pPr>
      <w:r>
        <w:t xml:space="preserve">                                                  області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 </w:t>
      </w:r>
    </w:p>
    <w:p w:rsidR="00950FFD" w:rsidRDefault="00950FFD" w:rsidP="00950FFD">
      <w:pPr>
        <w:pStyle w:val="BlockText"/>
        <w:ind w:right="-1"/>
      </w:pPr>
      <w:proofErr w:type="spellStart"/>
      <w:r>
        <w:t>Білоусько</w:t>
      </w:r>
      <w:proofErr w:type="spellEnd"/>
      <w:r>
        <w:t xml:space="preserve"> Олександр                 -   керівник  науково-редакційного  підрозділу -</w:t>
      </w:r>
    </w:p>
    <w:p w:rsidR="00950FFD" w:rsidRDefault="00950FFD" w:rsidP="00950FFD">
      <w:pPr>
        <w:pStyle w:val="BlockText"/>
        <w:ind w:right="-1"/>
      </w:pPr>
      <w:r>
        <w:t>Андрійович                                     центру по дослідженню історії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 Полтавщини  (за згодою)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proofErr w:type="spellStart"/>
      <w:r>
        <w:t>Варченко</w:t>
      </w:r>
      <w:proofErr w:type="spellEnd"/>
      <w:r>
        <w:t xml:space="preserve"> Юрій Миколайович  -  заступник начальника управління – начальник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відділу інформаційно-аналітичної роботи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управління з питань  внутрішньої політики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та зв’язків з  громадськістю </w:t>
      </w:r>
      <w:proofErr w:type="spellStart"/>
      <w:r>
        <w:t>облдержадміні-</w:t>
      </w:r>
      <w:proofErr w:type="spellEnd"/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</w:t>
      </w:r>
      <w:proofErr w:type="spellStart"/>
      <w:r>
        <w:t>страції</w:t>
      </w:r>
      <w:proofErr w:type="spellEnd"/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proofErr w:type="spellStart"/>
      <w:r>
        <w:t>Гаран</w:t>
      </w:r>
      <w:proofErr w:type="spellEnd"/>
      <w:r>
        <w:t xml:space="preserve"> Олена Валентинівна       -  голова обласної організації національної Спілки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письменників України (за згодою)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r>
        <w:t>Єрмак Олександр Петрович      - доцент кафедри історії України Полтавського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державного педагогічного університету ім.</w:t>
      </w:r>
    </w:p>
    <w:p w:rsidR="00950FFD" w:rsidRDefault="00950FFD" w:rsidP="00950FFD">
      <w:pPr>
        <w:pStyle w:val="BlockText"/>
        <w:tabs>
          <w:tab w:val="left" w:pos="3969"/>
        </w:tabs>
        <w:ind w:right="-1"/>
      </w:pPr>
      <w:r>
        <w:t xml:space="preserve">                                                        В.Г. Короленка, голова Полтавського відділення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Асоціації дослідників голодоморів в Україні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XX століття (за згодою) 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proofErr w:type="spellStart"/>
      <w:r>
        <w:t>Кульчинський</w:t>
      </w:r>
      <w:proofErr w:type="spellEnd"/>
      <w:r>
        <w:t xml:space="preserve"> Микола              -  голова Полтавського обласного об’єднання</w:t>
      </w:r>
    </w:p>
    <w:p w:rsidR="00950FFD" w:rsidRDefault="00950FFD" w:rsidP="00950FFD">
      <w:pPr>
        <w:pStyle w:val="BlockText"/>
        <w:ind w:right="-1"/>
      </w:pPr>
      <w:r>
        <w:t xml:space="preserve">Георгійович                                   товариства української мови “Просвіта”     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імені Тараса Шевченка, народний депутат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України  (за згодою)</w:t>
      </w:r>
    </w:p>
    <w:p w:rsidR="00950FFD" w:rsidRDefault="00950FFD" w:rsidP="00950FFD">
      <w:pPr>
        <w:pStyle w:val="BlockText"/>
        <w:ind w:right="-1"/>
      </w:pPr>
      <w:r>
        <w:t xml:space="preserve">  </w:t>
      </w:r>
    </w:p>
    <w:p w:rsidR="00950FFD" w:rsidRDefault="00950FFD" w:rsidP="00950FFD">
      <w:pPr>
        <w:pStyle w:val="BlockText"/>
        <w:ind w:right="-1"/>
      </w:pPr>
      <w:proofErr w:type="spellStart"/>
      <w:r>
        <w:t>Ляпаненко</w:t>
      </w:r>
      <w:proofErr w:type="spellEnd"/>
      <w:r>
        <w:t xml:space="preserve"> Микола Іванович    -   генеральний директор Полтавської обласної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 державної телерадіокомпанії “</w:t>
      </w:r>
      <w:proofErr w:type="spellStart"/>
      <w:r>
        <w:t>Лтава</w:t>
      </w:r>
      <w:proofErr w:type="spellEnd"/>
      <w:r>
        <w:t xml:space="preserve">” 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 (за згодою)</w:t>
      </w:r>
    </w:p>
    <w:p w:rsidR="00950FFD" w:rsidRDefault="00950FFD" w:rsidP="00950FFD">
      <w:pPr>
        <w:pStyle w:val="BlockText"/>
        <w:ind w:right="-1"/>
      </w:pPr>
      <w:r>
        <w:t xml:space="preserve"> </w:t>
      </w:r>
    </w:p>
    <w:p w:rsidR="00950FFD" w:rsidRDefault="00950FFD" w:rsidP="00950FFD">
      <w:pPr>
        <w:pStyle w:val="BlockText"/>
        <w:ind w:right="-1"/>
      </w:pPr>
      <w:proofErr w:type="spellStart"/>
      <w:r>
        <w:t>Мирошниченко</w:t>
      </w:r>
      <w:proofErr w:type="spellEnd"/>
      <w:r>
        <w:t xml:space="preserve"> Володимир      -   начальник управління освіти і науки</w:t>
      </w:r>
    </w:p>
    <w:p w:rsidR="00950FFD" w:rsidRDefault="00950FFD" w:rsidP="00950FFD">
      <w:pPr>
        <w:pStyle w:val="BlockText"/>
        <w:ind w:right="-1"/>
      </w:pPr>
      <w:r>
        <w:t>Іванович                                           облдержадміністрації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proofErr w:type="spellStart"/>
      <w:r>
        <w:t>Степанюк</w:t>
      </w:r>
      <w:proofErr w:type="spellEnd"/>
      <w:r>
        <w:t xml:space="preserve"> Володимир Петрович - голова громадського об’єднання “За чесну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  владу на Полтавщині” (за згодою)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proofErr w:type="spellStart"/>
      <w:r>
        <w:t>Фесик</w:t>
      </w:r>
      <w:proofErr w:type="spellEnd"/>
      <w:r>
        <w:t xml:space="preserve"> Катерина Борисівна        -   директор Полтавського краєзнавчого</w:t>
      </w:r>
    </w:p>
    <w:p w:rsidR="00950FFD" w:rsidRDefault="00950FFD" w:rsidP="00950FFD">
      <w:pPr>
        <w:pStyle w:val="BlockText"/>
        <w:ind w:right="-1"/>
      </w:pPr>
      <w:r>
        <w:t xml:space="preserve">                                                          музею (за згодою)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proofErr w:type="spellStart"/>
      <w:r>
        <w:t>Шапошніченко</w:t>
      </w:r>
      <w:proofErr w:type="spellEnd"/>
      <w:r>
        <w:t xml:space="preserve"> Володимир       -    начальник Головного фінансового</w:t>
      </w:r>
    </w:p>
    <w:p w:rsidR="00950FFD" w:rsidRDefault="00950FFD" w:rsidP="00950FFD">
      <w:pPr>
        <w:pStyle w:val="BlockText"/>
        <w:ind w:right="-1"/>
      </w:pPr>
      <w:r>
        <w:t>Михайлович                                     управління  облдержадміністрації</w:t>
      </w: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</w:p>
    <w:p w:rsidR="00950FFD" w:rsidRDefault="00950FFD" w:rsidP="00950FFD">
      <w:pPr>
        <w:pStyle w:val="BlockText"/>
        <w:ind w:right="-1"/>
      </w:pPr>
      <w:r>
        <w:t>Заступник голови – керівник                                                        С.А. Соловей</w:t>
      </w:r>
    </w:p>
    <w:p w:rsidR="00950FFD" w:rsidRDefault="00950FFD" w:rsidP="00950FFD">
      <w:pPr>
        <w:pStyle w:val="BlockText"/>
        <w:ind w:right="-1"/>
      </w:pPr>
      <w:r>
        <w:t xml:space="preserve">апарату облдержадміністрації </w:t>
      </w:r>
    </w:p>
    <w:p w:rsidR="00950FFD" w:rsidRDefault="00950FFD" w:rsidP="00950FFD">
      <w:pPr>
        <w:pStyle w:val="BlockText"/>
        <w:ind w:right="-1"/>
      </w:pPr>
    </w:p>
    <w:sectPr w:rsidR="00950FFD">
      <w:pgSz w:w="11906" w:h="16838"/>
      <w:pgMar w:top="1134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4E7AA9"/>
    <w:rsid w:val="00514504"/>
    <w:rsid w:val="0062483B"/>
    <w:rsid w:val="00950FF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EAFD9-4908-4A85-971C-1D71CF2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F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semiHidden/>
    <w:rsid w:val="00950FFD"/>
    <w:pPr>
      <w:ind w:left="-540" w:right="-1048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PODA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adm_poch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