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CC9" w:rsidRDefault="009C2CC9" w:rsidP="009C2C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 1</w:t>
      </w:r>
    </w:p>
    <w:p w:rsidR="009C2CC9" w:rsidRDefault="009C2CC9" w:rsidP="009C2CC9">
      <w:pPr>
        <w:pStyle w:val="BodyText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до розпорядження голови</w:t>
      </w:r>
    </w:p>
    <w:p w:rsidR="009C2CC9" w:rsidRDefault="009C2CC9" w:rsidP="009C2C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облдержадміністрації</w:t>
      </w:r>
    </w:p>
    <w:p w:rsidR="009C2CC9" w:rsidRDefault="009C2CC9" w:rsidP="009C2C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07.11.2008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363</w:t>
      </w:r>
    </w:p>
    <w:p w:rsidR="009C2CC9" w:rsidRDefault="009C2CC9" w:rsidP="009C2CC9">
      <w:pPr>
        <w:jc w:val="both"/>
        <w:rPr>
          <w:sz w:val="28"/>
          <w:szCs w:val="28"/>
          <w:lang w:val="uk-UA"/>
        </w:rPr>
      </w:pPr>
    </w:p>
    <w:p w:rsidR="009C2CC9" w:rsidRDefault="009C2CC9" w:rsidP="009C2CC9">
      <w:pPr>
        <w:jc w:val="both"/>
        <w:rPr>
          <w:sz w:val="28"/>
          <w:szCs w:val="28"/>
          <w:lang w:val="uk-UA"/>
        </w:rPr>
      </w:pPr>
    </w:p>
    <w:p w:rsidR="009C2CC9" w:rsidRDefault="009C2CC9" w:rsidP="009C2CC9">
      <w:pPr>
        <w:pStyle w:val="Heading2"/>
      </w:pPr>
      <w:r>
        <w:t>СКЛАД</w:t>
      </w:r>
    </w:p>
    <w:p w:rsidR="009C2CC9" w:rsidRDefault="009C2CC9" w:rsidP="009C2CC9">
      <w:pPr>
        <w:pStyle w:val="BodyText2"/>
        <w:jc w:val="center"/>
      </w:pPr>
      <w:r>
        <w:t>комісії з перевірки додержання ліцензіатами Ліцензійних умов</w:t>
      </w:r>
    </w:p>
    <w:p w:rsidR="009C2CC9" w:rsidRDefault="009C2CC9" w:rsidP="009C2CC9">
      <w:pPr>
        <w:pStyle w:val="BodyText2"/>
        <w:jc w:val="center"/>
      </w:pPr>
      <w:r>
        <w:t>провадження господарської діяльності з організації та утримання</w:t>
      </w:r>
    </w:p>
    <w:p w:rsidR="009C2CC9" w:rsidRDefault="009C2CC9" w:rsidP="009C2CC9">
      <w:pPr>
        <w:pStyle w:val="BodyText2"/>
        <w:jc w:val="center"/>
      </w:pPr>
      <w:r>
        <w:t>тоталізаторів, гральних закладів Полтавською філією ПП “</w:t>
      </w:r>
      <w:proofErr w:type="spellStart"/>
      <w:r>
        <w:t>Алкіон”</w:t>
      </w:r>
      <w:proofErr w:type="spellEnd"/>
    </w:p>
    <w:p w:rsidR="009C2CC9" w:rsidRDefault="009C2CC9" w:rsidP="009C2CC9">
      <w:pPr>
        <w:jc w:val="center"/>
        <w:rPr>
          <w:sz w:val="28"/>
          <w:szCs w:val="28"/>
          <w:lang w:val="uk-UA"/>
        </w:rPr>
      </w:pPr>
    </w:p>
    <w:p w:rsidR="009C2CC9" w:rsidRDefault="009C2CC9" w:rsidP="009C2CC9">
      <w:pPr>
        <w:jc w:val="both"/>
        <w:rPr>
          <w:sz w:val="28"/>
          <w:szCs w:val="28"/>
          <w:lang w:val="uk-UA"/>
        </w:rPr>
      </w:pPr>
    </w:p>
    <w:p w:rsidR="009C2CC9" w:rsidRDefault="009C2CC9" w:rsidP="009C2CC9">
      <w:pPr>
        <w:pStyle w:val="Heading1"/>
      </w:pPr>
      <w:r>
        <w:t>Кириленко</w:t>
      </w:r>
      <w:r>
        <w:tab/>
      </w:r>
      <w:r>
        <w:tab/>
      </w:r>
      <w:r>
        <w:tab/>
      </w:r>
      <w:r>
        <w:tab/>
        <w:t xml:space="preserve">- начальник відділу з питань </w:t>
      </w:r>
    </w:p>
    <w:p w:rsidR="009C2CC9" w:rsidRDefault="009C2CC9" w:rsidP="009C2CC9">
      <w:pPr>
        <w:pStyle w:val="Heading1"/>
        <w:ind w:left="3540" w:hanging="3540"/>
      </w:pPr>
      <w:r>
        <w:t xml:space="preserve">Ніна Петрівна </w:t>
      </w:r>
      <w:r>
        <w:tab/>
        <w:t xml:space="preserve">підприємництва та побутового обслуговування населення  управління з питань розвитку споживчого ринку, сфери побутових послуг та підприємництва облдержадміністрації, </w:t>
      </w:r>
    </w:p>
    <w:p w:rsidR="009C2CC9" w:rsidRDefault="009C2CC9" w:rsidP="009C2CC9">
      <w:pPr>
        <w:pStyle w:val="Heading1"/>
        <w:ind w:left="3540"/>
      </w:pPr>
      <w:r>
        <w:t>голова комісії</w:t>
      </w:r>
    </w:p>
    <w:p w:rsidR="009C2CC9" w:rsidRDefault="009C2CC9" w:rsidP="009C2CC9">
      <w:pPr>
        <w:pStyle w:val="BodyTextIndent2"/>
        <w:ind w:left="3540" w:hanging="3540"/>
      </w:pPr>
    </w:p>
    <w:p w:rsidR="009C2CC9" w:rsidRDefault="009C2CC9" w:rsidP="009C2CC9">
      <w:pPr>
        <w:pStyle w:val="Heading4"/>
        <w:rPr>
          <w:b w:val="0"/>
          <w:bCs w:val="0"/>
        </w:rPr>
      </w:pPr>
      <w:proofErr w:type="spellStart"/>
      <w:r>
        <w:rPr>
          <w:b w:val="0"/>
          <w:bCs w:val="0"/>
        </w:rPr>
        <w:t>Благодир</w:t>
      </w:r>
      <w:proofErr w:type="spellEnd"/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- завідувач сектором - юрисконсульт </w:t>
      </w:r>
    </w:p>
    <w:p w:rsidR="009C2CC9" w:rsidRDefault="009C2CC9" w:rsidP="009C2CC9">
      <w:pPr>
        <w:pStyle w:val="Heading4"/>
        <w:ind w:left="3540" w:hanging="3540"/>
        <w:rPr>
          <w:b w:val="0"/>
          <w:bCs w:val="0"/>
        </w:rPr>
      </w:pPr>
      <w:r>
        <w:rPr>
          <w:b w:val="0"/>
          <w:bCs w:val="0"/>
        </w:rPr>
        <w:t>Іван Володимирович</w:t>
      </w:r>
      <w:r>
        <w:rPr>
          <w:b w:val="0"/>
          <w:bCs w:val="0"/>
        </w:rPr>
        <w:tab/>
        <w:t xml:space="preserve">регуляторної політики, розвитку підприємництва та бухгалтерського обліку Представництва Державного комітету України з питань регуляторної політики та підприємництва у Полтавській області </w:t>
      </w:r>
    </w:p>
    <w:p w:rsidR="009C2CC9" w:rsidRDefault="009C2CC9" w:rsidP="009C2CC9">
      <w:pPr>
        <w:pStyle w:val="Heading4"/>
        <w:ind w:left="3540"/>
        <w:rPr>
          <w:b w:val="0"/>
          <w:bCs w:val="0"/>
        </w:rPr>
      </w:pPr>
      <w:r>
        <w:rPr>
          <w:b w:val="0"/>
          <w:bCs w:val="0"/>
        </w:rPr>
        <w:t>(за згодою)</w:t>
      </w:r>
    </w:p>
    <w:p w:rsidR="009C2CC9" w:rsidRDefault="009C2CC9" w:rsidP="009C2CC9">
      <w:pPr>
        <w:pStyle w:val="BodyTextIndent2"/>
        <w:ind w:left="0" w:firstLine="0"/>
      </w:pPr>
    </w:p>
    <w:p w:rsidR="009C2CC9" w:rsidRDefault="009C2CC9" w:rsidP="009C2CC9">
      <w:pPr>
        <w:pStyle w:val="Heading3"/>
        <w:tabs>
          <w:tab w:val="left" w:pos="4320"/>
          <w:tab w:val="left" w:pos="5400"/>
        </w:tabs>
        <w:ind w:left="0" w:hanging="45"/>
        <w:jc w:val="left"/>
        <w:rPr>
          <w:color w:val="000000"/>
        </w:rPr>
      </w:pPr>
      <w:r>
        <w:rPr>
          <w:color w:val="000000"/>
        </w:rPr>
        <w:t xml:space="preserve">Діденко                                    - провідний фахівець відділу нормативно - </w:t>
      </w:r>
    </w:p>
    <w:p w:rsidR="009C2CC9" w:rsidRDefault="009C2CC9" w:rsidP="009C2CC9">
      <w:pPr>
        <w:pStyle w:val="Heading3"/>
        <w:tabs>
          <w:tab w:val="left" w:pos="5400"/>
        </w:tabs>
        <w:ind w:left="0" w:hanging="45"/>
        <w:jc w:val="left"/>
      </w:pPr>
      <w:r>
        <w:t xml:space="preserve">Руслан Олексійович               технічної роботи та ліцензування управління </w:t>
      </w:r>
    </w:p>
    <w:p w:rsidR="009C2CC9" w:rsidRDefault="009C2CC9" w:rsidP="009C2CC9">
      <w:pPr>
        <w:pStyle w:val="Heading3"/>
        <w:tabs>
          <w:tab w:val="left" w:pos="5400"/>
        </w:tabs>
        <w:ind w:left="0" w:hanging="45"/>
        <w:jc w:val="left"/>
      </w:pPr>
      <w:r>
        <w:tab/>
        <w:t xml:space="preserve">                                                 з питань наглядово-профілактичної діяльності </w:t>
      </w:r>
    </w:p>
    <w:p w:rsidR="009C2CC9" w:rsidRDefault="009C2CC9" w:rsidP="009C2CC9">
      <w:pPr>
        <w:pStyle w:val="Heading3"/>
        <w:tabs>
          <w:tab w:val="left" w:pos="5400"/>
        </w:tabs>
        <w:ind w:left="0" w:hanging="45"/>
        <w:jc w:val="left"/>
      </w:pPr>
      <w:r>
        <w:tab/>
        <w:t xml:space="preserve">                                                 Головного управління МНЧС України в     </w:t>
      </w:r>
    </w:p>
    <w:p w:rsidR="009C2CC9" w:rsidRDefault="009C2CC9" w:rsidP="009C2CC9">
      <w:pPr>
        <w:pStyle w:val="Heading3"/>
        <w:tabs>
          <w:tab w:val="left" w:pos="5400"/>
        </w:tabs>
        <w:ind w:left="0" w:hanging="45"/>
        <w:jc w:val="left"/>
      </w:pPr>
      <w:r>
        <w:t xml:space="preserve">                                                  Полтавській області </w:t>
      </w:r>
    </w:p>
    <w:p w:rsidR="009C2CC9" w:rsidRDefault="009C2CC9" w:rsidP="009C2CC9">
      <w:pPr>
        <w:pStyle w:val="BodyTextIndent2"/>
        <w:ind w:hanging="1416"/>
        <w:rPr>
          <w:color w:val="000000"/>
        </w:rPr>
      </w:pPr>
      <w:r>
        <w:rPr>
          <w:color w:val="000000"/>
        </w:rPr>
        <w:t xml:space="preserve">                             (за згодою)</w:t>
      </w:r>
    </w:p>
    <w:p w:rsidR="009C2CC9" w:rsidRDefault="009C2CC9" w:rsidP="009C2CC9">
      <w:pPr>
        <w:pStyle w:val="BodyTextIndent2"/>
        <w:ind w:left="3540" w:firstLine="0"/>
      </w:pPr>
    </w:p>
    <w:p w:rsidR="009C2CC9" w:rsidRDefault="009C2CC9" w:rsidP="009C2CC9">
      <w:pPr>
        <w:pStyle w:val="BodyTextIndent2"/>
        <w:ind w:left="0" w:firstLine="0"/>
        <w:rPr>
          <w:color w:val="000000"/>
        </w:rPr>
      </w:pPr>
      <w:r>
        <w:rPr>
          <w:color w:val="000000"/>
        </w:rPr>
        <w:t>Яценко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 провідний інженер із стандартизації</w:t>
      </w:r>
    </w:p>
    <w:p w:rsidR="009C2CC9" w:rsidRDefault="009C2CC9" w:rsidP="009C2CC9">
      <w:pPr>
        <w:pStyle w:val="BodyTextIndent2"/>
        <w:ind w:left="0" w:firstLine="0"/>
        <w:rPr>
          <w:color w:val="000000"/>
        </w:rPr>
      </w:pPr>
      <w:r>
        <w:rPr>
          <w:color w:val="000000"/>
        </w:rPr>
        <w:t>Микола Іванович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ДП</w:t>
      </w:r>
      <w:proofErr w:type="spellEnd"/>
      <w:r>
        <w:rPr>
          <w:color w:val="000000"/>
        </w:rPr>
        <w:t xml:space="preserve"> ,,</w:t>
      </w:r>
      <w:proofErr w:type="spellStart"/>
      <w:r>
        <w:rPr>
          <w:color w:val="000000"/>
        </w:rPr>
        <w:t>Полтавастандартметрологія”</w:t>
      </w:r>
      <w:proofErr w:type="spellEnd"/>
    </w:p>
    <w:p w:rsidR="009C2CC9" w:rsidRDefault="009C2CC9" w:rsidP="009C2CC9">
      <w:pPr>
        <w:pStyle w:val="BodyTextIndent2"/>
        <w:ind w:left="0" w:firstLin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(за згодою)</w:t>
      </w:r>
    </w:p>
    <w:p w:rsidR="009C2CC9" w:rsidRDefault="009C2CC9" w:rsidP="009C2CC9">
      <w:pPr>
        <w:ind w:left="2832" w:hanging="2832"/>
        <w:rPr>
          <w:sz w:val="28"/>
          <w:szCs w:val="28"/>
          <w:lang w:val="uk-UA"/>
        </w:rPr>
      </w:pPr>
    </w:p>
    <w:p w:rsidR="009C2CC9" w:rsidRDefault="009C2CC9" w:rsidP="009C2CC9">
      <w:pPr>
        <w:ind w:left="2832" w:hanging="2832"/>
        <w:rPr>
          <w:sz w:val="28"/>
          <w:szCs w:val="28"/>
          <w:lang w:val="uk-UA"/>
        </w:rPr>
      </w:pPr>
    </w:p>
    <w:p w:rsidR="009C2CC9" w:rsidRDefault="009C2CC9" w:rsidP="009C2CC9">
      <w:pPr>
        <w:ind w:left="2832" w:hanging="2832"/>
        <w:rPr>
          <w:sz w:val="28"/>
          <w:szCs w:val="28"/>
          <w:lang w:val="uk-UA"/>
        </w:rPr>
      </w:pPr>
    </w:p>
    <w:p w:rsidR="009C2CC9" w:rsidRDefault="009C2CC9" w:rsidP="009C2CC9">
      <w:pPr>
        <w:ind w:left="2832" w:hanging="2832"/>
        <w:rPr>
          <w:sz w:val="28"/>
          <w:szCs w:val="28"/>
          <w:lang w:val="uk-UA"/>
        </w:rPr>
      </w:pPr>
    </w:p>
    <w:p w:rsidR="009C2CC9" w:rsidRDefault="009C2CC9" w:rsidP="009C2CC9">
      <w:pPr>
        <w:ind w:left="2832" w:hanging="2832"/>
        <w:rPr>
          <w:sz w:val="28"/>
          <w:szCs w:val="28"/>
          <w:lang w:val="uk-UA"/>
        </w:rPr>
      </w:pPr>
    </w:p>
    <w:p w:rsidR="009C2CC9" w:rsidRDefault="009C2CC9" w:rsidP="009C2CC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:rsidR="009C2CC9" w:rsidRDefault="009C2CC9" w:rsidP="009C2CC9">
      <w:r>
        <w:rPr>
          <w:sz w:val="28"/>
          <w:szCs w:val="28"/>
          <w:lang w:val="uk-UA"/>
        </w:rPr>
        <w:t>апарату 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С.А.Соловей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2CC9" w:rsidRDefault="009C2CC9" w:rsidP="009C2CC9">
      <w:pPr>
        <w:rPr>
          <w:lang w:val="uk-UA"/>
        </w:rPr>
      </w:pPr>
    </w:p>
    <w:p w:rsidR="009C2CC9" w:rsidRDefault="009C2CC9" w:rsidP="009C2C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 2</w:t>
      </w:r>
    </w:p>
    <w:p w:rsidR="009C2CC9" w:rsidRDefault="009C2CC9" w:rsidP="009C2CC9">
      <w:pPr>
        <w:pStyle w:val="BodyText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до розпорядження голови</w:t>
      </w:r>
    </w:p>
    <w:p w:rsidR="009C2CC9" w:rsidRDefault="009C2CC9" w:rsidP="009C2C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облдержадміністрації</w:t>
      </w:r>
    </w:p>
    <w:p w:rsidR="009C2CC9" w:rsidRDefault="009C2CC9" w:rsidP="009C2C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07.11.2008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363</w:t>
      </w:r>
    </w:p>
    <w:p w:rsidR="009C2CC9" w:rsidRDefault="009C2CC9" w:rsidP="009C2CC9">
      <w:pPr>
        <w:jc w:val="both"/>
        <w:rPr>
          <w:sz w:val="28"/>
          <w:szCs w:val="28"/>
          <w:lang w:val="uk-UA"/>
        </w:rPr>
      </w:pPr>
    </w:p>
    <w:p w:rsidR="009C2CC9" w:rsidRDefault="009C2CC9" w:rsidP="009C2CC9">
      <w:pPr>
        <w:jc w:val="both"/>
        <w:rPr>
          <w:sz w:val="28"/>
          <w:szCs w:val="28"/>
          <w:lang w:val="uk-UA"/>
        </w:rPr>
      </w:pPr>
    </w:p>
    <w:p w:rsidR="009C2CC9" w:rsidRDefault="009C2CC9" w:rsidP="009C2CC9">
      <w:pPr>
        <w:pStyle w:val="Heading2"/>
      </w:pPr>
      <w:r>
        <w:t>СКЛАД</w:t>
      </w:r>
    </w:p>
    <w:p w:rsidR="009C2CC9" w:rsidRDefault="009C2CC9" w:rsidP="009C2CC9">
      <w:pPr>
        <w:pStyle w:val="BodyText2"/>
        <w:jc w:val="center"/>
      </w:pPr>
      <w:r>
        <w:t>комісії з перевірки додержання ліцензіатами Ліцензійних умов</w:t>
      </w:r>
    </w:p>
    <w:p w:rsidR="009C2CC9" w:rsidRDefault="009C2CC9" w:rsidP="009C2CC9">
      <w:pPr>
        <w:pStyle w:val="BodyText2"/>
        <w:jc w:val="center"/>
      </w:pPr>
      <w:r>
        <w:t>провадження господарської діяльності з організації та утримання тоталізаторів, гральних закладів Полтавською філією ПП “Альфа-</w:t>
      </w:r>
      <w:smartTag w:uri="urn:schemas-microsoft-com:office:smarttags" w:element="metricconverter">
        <w:smartTagPr>
          <w:attr w:name="ProductID" w:val="21”"/>
        </w:smartTagPr>
        <w:r>
          <w:t>21”</w:t>
        </w:r>
      </w:smartTag>
    </w:p>
    <w:p w:rsidR="009C2CC9" w:rsidRDefault="009C2CC9" w:rsidP="009C2CC9">
      <w:pPr>
        <w:ind w:firstLine="708"/>
        <w:jc w:val="both"/>
        <w:rPr>
          <w:sz w:val="28"/>
          <w:szCs w:val="28"/>
          <w:lang w:val="uk-UA"/>
        </w:rPr>
      </w:pPr>
    </w:p>
    <w:p w:rsidR="009C2CC9" w:rsidRDefault="009C2CC9" w:rsidP="009C2CC9">
      <w:pPr>
        <w:ind w:firstLine="708"/>
        <w:jc w:val="both"/>
        <w:rPr>
          <w:sz w:val="28"/>
          <w:szCs w:val="28"/>
          <w:lang w:val="uk-UA"/>
        </w:rPr>
      </w:pPr>
    </w:p>
    <w:p w:rsidR="009C2CC9" w:rsidRDefault="009C2CC9" w:rsidP="009C2CC9">
      <w:pPr>
        <w:pStyle w:val="Heading1"/>
      </w:pPr>
      <w:r>
        <w:t>Кириленко</w:t>
      </w:r>
      <w:r>
        <w:tab/>
      </w:r>
      <w:r>
        <w:tab/>
      </w:r>
      <w:r>
        <w:tab/>
      </w:r>
      <w:r>
        <w:tab/>
        <w:t xml:space="preserve">- начальник відділу з питань </w:t>
      </w:r>
    </w:p>
    <w:p w:rsidR="009C2CC9" w:rsidRDefault="009C2CC9" w:rsidP="009C2CC9">
      <w:pPr>
        <w:pStyle w:val="Heading1"/>
        <w:ind w:left="3540" w:hanging="3540"/>
      </w:pPr>
      <w:r>
        <w:t xml:space="preserve">Ніна Петрівна </w:t>
      </w:r>
      <w:r>
        <w:tab/>
        <w:t xml:space="preserve">підприємництва та побутового обслуговування населення  управління з питань розвитку споживчого ринку, сфери побутових послуг та підприємництва облдержадміністрації, </w:t>
      </w:r>
    </w:p>
    <w:p w:rsidR="009C2CC9" w:rsidRDefault="009C2CC9" w:rsidP="009C2CC9">
      <w:pPr>
        <w:pStyle w:val="Heading1"/>
        <w:ind w:left="3540"/>
      </w:pPr>
      <w:r>
        <w:t>голова комісії</w:t>
      </w:r>
    </w:p>
    <w:p w:rsidR="009C2CC9" w:rsidRDefault="009C2CC9" w:rsidP="009C2CC9">
      <w:pPr>
        <w:pStyle w:val="BodyTextIndent2"/>
        <w:ind w:left="0" w:firstLine="0"/>
      </w:pPr>
    </w:p>
    <w:p w:rsidR="009C2CC9" w:rsidRDefault="009C2CC9" w:rsidP="009C2CC9">
      <w:pPr>
        <w:pStyle w:val="Heading3"/>
        <w:tabs>
          <w:tab w:val="left" w:pos="4320"/>
          <w:tab w:val="left" w:pos="5400"/>
        </w:tabs>
        <w:ind w:left="0" w:hanging="45"/>
        <w:jc w:val="left"/>
        <w:rPr>
          <w:color w:val="000000"/>
        </w:rPr>
      </w:pPr>
      <w:r>
        <w:rPr>
          <w:color w:val="000000"/>
        </w:rPr>
        <w:t xml:space="preserve">Гавриленко                             - головний фахівець відділу нормативно - </w:t>
      </w:r>
    </w:p>
    <w:p w:rsidR="009C2CC9" w:rsidRDefault="009C2CC9" w:rsidP="009C2CC9">
      <w:pPr>
        <w:pStyle w:val="Heading3"/>
        <w:tabs>
          <w:tab w:val="left" w:pos="5400"/>
        </w:tabs>
        <w:ind w:left="0" w:hanging="45"/>
        <w:jc w:val="left"/>
      </w:pPr>
      <w:r>
        <w:t xml:space="preserve">Владислав Миколайович       технічної роботи та ліцензування управління </w:t>
      </w:r>
    </w:p>
    <w:p w:rsidR="009C2CC9" w:rsidRDefault="009C2CC9" w:rsidP="009C2CC9">
      <w:pPr>
        <w:pStyle w:val="Heading3"/>
        <w:tabs>
          <w:tab w:val="left" w:pos="5400"/>
        </w:tabs>
        <w:ind w:left="0" w:hanging="45"/>
        <w:jc w:val="left"/>
      </w:pPr>
      <w:r>
        <w:tab/>
        <w:t xml:space="preserve">                                                 з питань наглядово-профілактичної діяльності </w:t>
      </w:r>
    </w:p>
    <w:p w:rsidR="009C2CC9" w:rsidRDefault="009C2CC9" w:rsidP="009C2CC9">
      <w:pPr>
        <w:pStyle w:val="Heading3"/>
        <w:tabs>
          <w:tab w:val="left" w:pos="5400"/>
        </w:tabs>
        <w:ind w:left="0" w:hanging="45"/>
        <w:jc w:val="left"/>
      </w:pPr>
      <w:r>
        <w:tab/>
        <w:t xml:space="preserve">                                                 Головного управління МНЧС України в     </w:t>
      </w:r>
    </w:p>
    <w:p w:rsidR="009C2CC9" w:rsidRDefault="009C2CC9" w:rsidP="009C2CC9">
      <w:pPr>
        <w:pStyle w:val="Heading3"/>
        <w:tabs>
          <w:tab w:val="left" w:pos="5400"/>
        </w:tabs>
        <w:ind w:left="0" w:hanging="45"/>
        <w:jc w:val="left"/>
      </w:pPr>
      <w:r>
        <w:t xml:space="preserve">                                                  Полтавській області </w:t>
      </w:r>
    </w:p>
    <w:p w:rsidR="009C2CC9" w:rsidRDefault="009C2CC9" w:rsidP="009C2CC9">
      <w:pPr>
        <w:pStyle w:val="BodyTextIndent2"/>
        <w:rPr>
          <w:color w:val="000000"/>
        </w:rPr>
      </w:pPr>
      <w:r>
        <w:rPr>
          <w:color w:val="000000"/>
        </w:rPr>
        <w:t xml:space="preserve">                                                 (за згодою)</w:t>
      </w:r>
    </w:p>
    <w:p w:rsidR="009C2CC9" w:rsidRDefault="009C2CC9" w:rsidP="009C2CC9">
      <w:pPr>
        <w:pStyle w:val="BodyTextIndent2"/>
        <w:ind w:left="3540" w:firstLine="0"/>
        <w:rPr>
          <w:color w:val="000000"/>
        </w:rPr>
      </w:pPr>
    </w:p>
    <w:p w:rsidR="009C2CC9" w:rsidRDefault="009C2CC9" w:rsidP="009C2CC9">
      <w:pPr>
        <w:pStyle w:val="BodyTextIndent2"/>
        <w:rPr>
          <w:color w:val="000000"/>
        </w:rPr>
      </w:pPr>
      <w:r>
        <w:rPr>
          <w:color w:val="000000"/>
        </w:rPr>
        <w:t>Берг</w:t>
      </w:r>
      <w:r>
        <w:rPr>
          <w:color w:val="000000"/>
        </w:rPr>
        <w:tab/>
      </w:r>
      <w:r>
        <w:rPr>
          <w:color w:val="000000"/>
        </w:rPr>
        <w:tab/>
        <w:t>- начальник служби у справах неповнолітніх</w:t>
      </w:r>
    </w:p>
    <w:p w:rsidR="009C2CC9" w:rsidRDefault="009C2CC9" w:rsidP="009C2CC9">
      <w:pPr>
        <w:pStyle w:val="BodyTextIndent2"/>
        <w:rPr>
          <w:color w:val="000000"/>
        </w:rPr>
      </w:pPr>
      <w:r>
        <w:rPr>
          <w:color w:val="000000"/>
        </w:rPr>
        <w:t>Іван Володимирович</w:t>
      </w:r>
      <w:r>
        <w:rPr>
          <w:color w:val="000000"/>
        </w:rPr>
        <w:tab/>
      </w:r>
      <w:r>
        <w:rPr>
          <w:color w:val="000000"/>
        </w:rPr>
        <w:tab/>
        <w:t>Полтавського міськвиконкому</w:t>
      </w:r>
    </w:p>
    <w:p w:rsidR="009C2CC9" w:rsidRDefault="009C2CC9" w:rsidP="009C2CC9">
      <w:pPr>
        <w:pStyle w:val="BodyTextIndent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(за згодою)</w:t>
      </w:r>
    </w:p>
    <w:p w:rsidR="009C2CC9" w:rsidRDefault="009C2CC9" w:rsidP="009C2CC9">
      <w:pPr>
        <w:pStyle w:val="BodyTextIndent2"/>
        <w:ind w:left="3540" w:firstLine="0"/>
        <w:rPr>
          <w:color w:val="000000"/>
        </w:rPr>
      </w:pPr>
    </w:p>
    <w:p w:rsidR="009C2CC9" w:rsidRDefault="009C2CC9" w:rsidP="009C2CC9">
      <w:pPr>
        <w:pStyle w:val="BodyTextIndent2"/>
        <w:ind w:left="0" w:firstLine="0"/>
        <w:rPr>
          <w:color w:val="000000"/>
        </w:rPr>
      </w:pPr>
      <w:r>
        <w:rPr>
          <w:color w:val="000000"/>
        </w:rPr>
        <w:t>Яценко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 провідний інженер із стандартизації</w:t>
      </w:r>
    </w:p>
    <w:p w:rsidR="009C2CC9" w:rsidRDefault="009C2CC9" w:rsidP="009C2CC9">
      <w:pPr>
        <w:pStyle w:val="BodyTextIndent2"/>
        <w:ind w:left="0" w:firstLine="0"/>
        <w:rPr>
          <w:color w:val="000000"/>
        </w:rPr>
      </w:pPr>
      <w:r>
        <w:rPr>
          <w:color w:val="000000"/>
        </w:rPr>
        <w:t>Микола Іванович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ДП</w:t>
      </w:r>
      <w:proofErr w:type="spellEnd"/>
      <w:r>
        <w:rPr>
          <w:color w:val="000000"/>
        </w:rPr>
        <w:t xml:space="preserve"> ,,</w:t>
      </w:r>
      <w:proofErr w:type="spellStart"/>
      <w:r>
        <w:rPr>
          <w:color w:val="000000"/>
        </w:rPr>
        <w:t>Полтавастандартметрологія”</w:t>
      </w:r>
      <w:proofErr w:type="spellEnd"/>
    </w:p>
    <w:p w:rsidR="009C2CC9" w:rsidRDefault="009C2CC9" w:rsidP="009C2CC9">
      <w:pPr>
        <w:pStyle w:val="BodyTextIndent2"/>
        <w:ind w:left="0" w:firstLin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(за згодою)</w:t>
      </w:r>
    </w:p>
    <w:p w:rsidR="009C2CC9" w:rsidRDefault="009C2CC9" w:rsidP="009C2CC9">
      <w:pPr>
        <w:pStyle w:val="BodyTextIndent2"/>
        <w:ind w:left="3540" w:firstLine="0"/>
      </w:pPr>
    </w:p>
    <w:p w:rsidR="009C2CC9" w:rsidRDefault="009C2CC9" w:rsidP="009C2CC9">
      <w:pPr>
        <w:pStyle w:val="BodyText"/>
        <w:ind w:left="708" w:firstLine="708"/>
        <w:jc w:val="left"/>
      </w:pPr>
      <w:r>
        <w:t xml:space="preserve">    </w:t>
      </w:r>
    </w:p>
    <w:p w:rsidR="009C2CC9" w:rsidRDefault="009C2CC9" w:rsidP="009C2CC9">
      <w:pPr>
        <w:pStyle w:val="BodyText"/>
        <w:ind w:left="708" w:firstLine="708"/>
        <w:jc w:val="left"/>
      </w:pPr>
    </w:p>
    <w:p w:rsidR="009C2CC9" w:rsidRDefault="009C2CC9" w:rsidP="009C2CC9">
      <w:pPr>
        <w:pStyle w:val="BodyText"/>
        <w:ind w:left="708" w:firstLine="708"/>
        <w:jc w:val="left"/>
      </w:pPr>
    </w:p>
    <w:p w:rsidR="009C2CC9" w:rsidRDefault="009C2CC9" w:rsidP="009C2CC9">
      <w:pPr>
        <w:pStyle w:val="BodyText"/>
        <w:ind w:left="708" w:firstLine="708"/>
        <w:jc w:val="left"/>
        <w:rPr>
          <w:szCs w:val="28"/>
        </w:rPr>
      </w:pPr>
      <w:r>
        <w:t xml:space="preserve">                          </w:t>
      </w:r>
    </w:p>
    <w:p w:rsidR="009C2CC9" w:rsidRDefault="009C2CC9" w:rsidP="009C2CC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:rsidR="009C2CC9" w:rsidRPr="00240057" w:rsidRDefault="009C2CC9" w:rsidP="009C2CC9">
      <w:pPr>
        <w:rPr>
          <w:lang w:val="uk-UA"/>
        </w:rPr>
      </w:pPr>
      <w:r>
        <w:rPr>
          <w:sz w:val="28"/>
          <w:szCs w:val="28"/>
          <w:lang w:val="uk-UA"/>
        </w:rPr>
        <w:t>апарату 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С.А.Соловей</w:t>
      </w:r>
    </w:p>
    <w:p w:rsidR="00F870F7" w:rsidRPr="009C2CC9" w:rsidRDefault="00F870F7">
      <w:pPr>
        <w:rPr>
          <w:lang w:val="uk-UA"/>
        </w:rPr>
      </w:pPr>
    </w:p>
    <w:sectPr w:rsidR="00F870F7" w:rsidRPr="009C2CC9">
      <w:headerReference w:type="even" r:id="rId6"/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A1C12">
      <w:r>
        <w:separator/>
      </w:r>
    </w:p>
  </w:endnote>
  <w:endnote w:type="continuationSeparator" w:id="0">
    <w:p w:rsidR="00000000" w:rsidRDefault="00DA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A1C12">
      <w:r>
        <w:separator/>
      </w:r>
    </w:p>
  </w:footnote>
  <w:footnote w:type="continuationSeparator" w:id="0">
    <w:p w:rsidR="00000000" w:rsidRDefault="00DA1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2CC9" w:rsidRDefault="009C2CC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2CC9" w:rsidRDefault="009C2CC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2CC9" w:rsidRDefault="009C2CC9">
    <w:pPr>
      <w:pStyle w:val="Header"/>
      <w:framePr w:wrap="around" w:vAnchor="text" w:hAnchor="margin" w:xAlign="right" w:y="1"/>
      <w:rPr>
        <w:rStyle w:val="PageNumber"/>
      </w:rPr>
    </w:pPr>
  </w:p>
  <w:p w:rsidR="009C2CC9" w:rsidRDefault="009C2CC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2CC9"/>
    <w:rsid w:val="000D2F32"/>
    <w:rsid w:val="0026315A"/>
    <w:rsid w:val="00514504"/>
    <w:rsid w:val="009C2CC9"/>
    <w:rsid w:val="00DA1C12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75F39-54B2-4676-86E1-A190120B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2CC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9C2CC9"/>
    <w:pPr>
      <w:keepNext/>
      <w:outlineLvl w:val="0"/>
    </w:pPr>
    <w:rPr>
      <w:sz w:val="28"/>
      <w:szCs w:val="28"/>
      <w:lang w:val="uk-UA"/>
    </w:rPr>
  </w:style>
  <w:style w:type="paragraph" w:styleId="Heading2">
    <w:name w:val="heading 2"/>
    <w:basedOn w:val="Normal"/>
    <w:next w:val="Normal"/>
    <w:qFormat/>
    <w:rsid w:val="009C2CC9"/>
    <w:pPr>
      <w:keepNext/>
      <w:jc w:val="center"/>
      <w:outlineLvl w:val="1"/>
    </w:pPr>
    <w:rPr>
      <w:sz w:val="28"/>
      <w:szCs w:val="28"/>
      <w:lang w:val="uk-UA"/>
    </w:rPr>
  </w:style>
  <w:style w:type="paragraph" w:styleId="Heading3">
    <w:name w:val="heading 3"/>
    <w:basedOn w:val="Normal"/>
    <w:next w:val="Normal"/>
    <w:qFormat/>
    <w:rsid w:val="009C2CC9"/>
    <w:pPr>
      <w:keepNext/>
      <w:ind w:left="4245" w:hanging="4245"/>
      <w:jc w:val="both"/>
      <w:outlineLvl w:val="2"/>
    </w:pPr>
    <w:rPr>
      <w:rFonts w:eastAsia="Arial Unicode MS"/>
      <w:sz w:val="28"/>
      <w:szCs w:val="28"/>
      <w:lang w:val="uk-UA"/>
    </w:rPr>
  </w:style>
  <w:style w:type="paragraph" w:styleId="Heading4">
    <w:name w:val="heading 4"/>
    <w:basedOn w:val="Normal"/>
    <w:next w:val="Normal"/>
    <w:qFormat/>
    <w:rsid w:val="009C2CC9"/>
    <w:pPr>
      <w:keepNext/>
      <w:outlineLvl w:val="3"/>
    </w:pPr>
    <w:rPr>
      <w:b/>
      <w:bCs/>
      <w:color w:val="000000"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C2CC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C2CC9"/>
  </w:style>
  <w:style w:type="paragraph" w:styleId="BodyText">
    <w:name w:val="Body Text"/>
    <w:basedOn w:val="Normal"/>
    <w:rsid w:val="009C2CC9"/>
    <w:pPr>
      <w:jc w:val="both"/>
    </w:pPr>
    <w:rPr>
      <w:sz w:val="28"/>
      <w:lang w:val="uk-UA"/>
    </w:rPr>
  </w:style>
  <w:style w:type="paragraph" w:styleId="BodyText2">
    <w:name w:val="Body Text 2"/>
    <w:basedOn w:val="Normal"/>
    <w:rsid w:val="009C2CC9"/>
    <w:pPr>
      <w:tabs>
        <w:tab w:val="left" w:pos="7320"/>
      </w:tabs>
    </w:pPr>
    <w:rPr>
      <w:sz w:val="28"/>
      <w:lang w:val="uk-UA"/>
    </w:rPr>
  </w:style>
  <w:style w:type="paragraph" w:styleId="BodyTextIndent2">
    <w:name w:val="Body Text Indent 2"/>
    <w:basedOn w:val="Normal"/>
    <w:rsid w:val="009C2CC9"/>
    <w:pPr>
      <w:ind w:left="2832" w:hanging="2832"/>
    </w:pPr>
    <w:rPr>
      <w:sz w:val="28"/>
      <w:szCs w:val="28"/>
      <w:lang w:val="uk-UA"/>
    </w:rPr>
  </w:style>
  <w:style w:type="paragraph" w:styleId="BodyText3">
    <w:name w:val="Body Text 3"/>
    <w:basedOn w:val="Normal"/>
    <w:rsid w:val="009C2CC9"/>
    <w:rPr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2023-06-08T13:03:00Z</dcterms:created>
  <dcterms:modified xsi:type="dcterms:W3CDTF">2023-06-08T13:03:00Z</dcterms:modified>
</cp:coreProperties>
</file>