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766" w:rsidRDefault="00AD3766" w:rsidP="00AD3766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D3766" w:rsidRDefault="00AD3766" w:rsidP="00AD3766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  <w:r>
        <w:rPr>
          <w:sz w:val="28"/>
          <w:szCs w:val="28"/>
        </w:rPr>
        <w:tab/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16.08.2011 № 327</w:t>
      </w:r>
      <w:r>
        <w:rPr>
          <w:sz w:val="28"/>
          <w:szCs w:val="28"/>
        </w:rPr>
        <w:tab/>
      </w:r>
    </w:p>
    <w:p w:rsidR="00AD3766" w:rsidRDefault="00AD3766" w:rsidP="00AD3766">
      <w:pPr>
        <w:jc w:val="both"/>
        <w:rPr>
          <w:sz w:val="28"/>
          <w:szCs w:val="28"/>
        </w:rPr>
      </w:pPr>
    </w:p>
    <w:p w:rsidR="00AD3766" w:rsidRDefault="00AD3766" w:rsidP="00AD3766">
      <w:pPr>
        <w:jc w:val="both"/>
        <w:rPr>
          <w:sz w:val="28"/>
          <w:szCs w:val="28"/>
        </w:rPr>
      </w:pPr>
    </w:p>
    <w:p w:rsidR="00AD3766" w:rsidRDefault="00AD3766" w:rsidP="00AD3766">
      <w:pPr>
        <w:jc w:val="both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 обсягу  субвенції</w:t>
      </w:r>
    </w:p>
    <w:p w:rsidR="00AD3766" w:rsidRDefault="00AD3766" w:rsidP="00AD3766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теплову енергію, що вироблялася, транспортувалася та постачалася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держаної влади чи органами місцевого самоврядування</w:t>
      </w:r>
    </w:p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0A0" w:firstRow="1" w:lastRow="0" w:firstColumn="1" w:lastColumn="0" w:noHBand="0" w:noVBand="0"/>
      </w:tblPr>
      <w:tblGrid>
        <w:gridCol w:w="1135"/>
        <w:gridCol w:w="3386"/>
        <w:gridCol w:w="5050"/>
      </w:tblGrid>
      <w:tr w:rsidR="00AD3766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 субвенції</w:t>
            </w:r>
          </w:p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грн.)</w:t>
            </w:r>
          </w:p>
        </w:tc>
      </w:tr>
      <w:tr w:rsidR="00AD3766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-69725,89</w:t>
            </w:r>
          </w:p>
        </w:tc>
      </w:tr>
      <w:tr w:rsidR="00AD3766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+69725,89</w:t>
            </w:r>
          </w:p>
        </w:tc>
      </w:tr>
      <w:tr w:rsidR="00AD3766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 по області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6" w:rsidRDefault="00AD3766" w:rsidP="00AD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center"/>
        <w:rPr>
          <w:sz w:val="28"/>
          <w:szCs w:val="28"/>
        </w:rPr>
      </w:pPr>
    </w:p>
    <w:p w:rsidR="00AD3766" w:rsidRDefault="00AD3766" w:rsidP="00AD376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CC0C02" w:rsidRDefault="00AD3766" w:rsidP="00AD3766">
      <w:r>
        <w:rPr>
          <w:sz w:val="28"/>
          <w:szCs w:val="28"/>
        </w:rPr>
        <w:t>обласної державної адміністрації                                             В.О. Пархоменко</w:t>
      </w:r>
    </w:p>
    <w:sectPr w:rsidR="00CC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7DF"/>
    <w:rsid w:val="00262EF0"/>
    <w:rsid w:val="00375CF3"/>
    <w:rsid w:val="007977DF"/>
    <w:rsid w:val="00AD3766"/>
    <w:rsid w:val="00C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BB36E-6B24-4070-A126-12B81397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766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3766"/>
    <w:rPr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derjadm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