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0563" w:rsidRDefault="00820563" w:rsidP="00820563">
      <w:pPr>
        <w:pStyle w:val="Title"/>
        <w:ind w:left="9764" w:firstLine="708"/>
        <w:jc w:val="left"/>
        <w:rPr>
          <w:b w:val="0"/>
        </w:rPr>
      </w:pPr>
      <w:r>
        <w:rPr>
          <w:b w:val="0"/>
        </w:rPr>
        <w:t>ДОДАТОК</w:t>
      </w:r>
    </w:p>
    <w:p w:rsidR="00820563" w:rsidRDefault="00820563" w:rsidP="00820563">
      <w:pPr>
        <w:pStyle w:val="BodyTextIndent"/>
        <w:ind w:left="10472"/>
        <w:jc w:val="left"/>
      </w:pPr>
      <w:r>
        <w:t>до розпорядження голови</w:t>
      </w:r>
    </w:p>
    <w:p w:rsidR="00820563" w:rsidRDefault="00820563" w:rsidP="00820563">
      <w:pPr>
        <w:pStyle w:val="BodyTextIndent"/>
        <w:ind w:left="10472"/>
        <w:jc w:val="left"/>
      </w:pPr>
      <w:r>
        <w:t>обласної державної адміністрації</w:t>
      </w:r>
    </w:p>
    <w:p w:rsidR="00820563" w:rsidRPr="00820563" w:rsidRDefault="00820563" w:rsidP="00820563">
      <w:pPr>
        <w:pStyle w:val="BodyTextIndent2"/>
        <w:ind w:firstLine="0"/>
      </w:pPr>
      <w:r w:rsidRPr="00820563">
        <w:t>10.12.2008</w:t>
      </w:r>
      <w:r>
        <w:t xml:space="preserve">     №  </w:t>
      </w:r>
      <w:r w:rsidRPr="00820563">
        <w:t>396</w:t>
      </w:r>
    </w:p>
    <w:p w:rsidR="00820563" w:rsidRPr="008200C7" w:rsidRDefault="00820563" w:rsidP="00820563">
      <w:pPr>
        <w:tabs>
          <w:tab w:val="left" w:pos="6171"/>
        </w:tabs>
        <w:jc w:val="center"/>
        <w:rPr>
          <w:sz w:val="27"/>
          <w:szCs w:val="27"/>
        </w:rPr>
      </w:pPr>
      <w:r w:rsidRPr="008200C7">
        <w:rPr>
          <w:sz w:val="27"/>
          <w:szCs w:val="27"/>
        </w:rPr>
        <w:t xml:space="preserve">Технічна документація </w:t>
      </w:r>
      <w:r>
        <w:rPr>
          <w:sz w:val="27"/>
          <w:szCs w:val="27"/>
        </w:rPr>
        <w:t xml:space="preserve">із землеустрою щодо встановлення меж та складання документів, що посвідчують право на земельні ділянки </w:t>
      </w:r>
      <w:r w:rsidRPr="008200C7">
        <w:rPr>
          <w:sz w:val="27"/>
          <w:szCs w:val="27"/>
        </w:rPr>
        <w:t>дочірньої компанії „</w:t>
      </w:r>
      <w:proofErr w:type="spellStart"/>
      <w:r w:rsidRPr="008200C7">
        <w:rPr>
          <w:sz w:val="27"/>
          <w:szCs w:val="27"/>
        </w:rPr>
        <w:t>Укргазвидобування”</w:t>
      </w:r>
      <w:proofErr w:type="spellEnd"/>
      <w:r w:rsidRPr="008200C7">
        <w:rPr>
          <w:sz w:val="27"/>
          <w:szCs w:val="27"/>
        </w:rPr>
        <w:t xml:space="preserve"> Національної акціонерної компанії „</w:t>
      </w:r>
      <w:proofErr w:type="spellStart"/>
      <w:r w:rsidRPr="008200C7">
        <w:rPr>
          <w:sz w:val="27"/>
          <w:szCs w:val="27"/>
        </w:rPr>
        <w:t>Нафтогаз</w:t>
      </w:r>
      <w:proofErr w:type="spellEnd"/>
      <w:r w:rsidRPr="008200C7">
        <w:rPr>
          <w:sz w:val="27"/>
          <w:szCs w:val="27"/>
        </w:rPr>
        <w:t xml:space="preserve"> </w:t>
      </w:r>
      <w:proofErr w:type="spellStart"/>
      <w:r w:rsidRPr="008200C7">
        <w:rPr>
          <w:sz w:val="27"/>
          <w:szCs w:val="27"/>
        </w:rPr>
        <w:t>України”</w:t>
      </w:r>
      <w:proofErr w:type="spellEnd"/>
      <w:r w:rsidRPr="008200C7">
        <w:rPr>
          <w:sz w:val="27"/>
          <w:szCs w:val="27"/>
        </w:rPr>
        <w:t xml:space="preserve"> в особі структурного підрозділу газопромислового управління  „</w:t>
      </w:r>
      <w:proofErr w:type="spellStart"/>
      <w:r w:rsidRPr="008200C7">
        <w:rPr>
          <w:sz w:val="27"/>
          <w:szCs w:val="27"/>
        </w:rPr>
        <w:t>Полтавагазвидобування”</w:t>
      </w:r>
      <w:proofErr w:type="spellEnd"/>
      <w:r w:rsidRPr="008200C7">
        <w:rPr>
          <w:sz w:val="27"/>
          <w:szCs w:val="27"/>
        </w:rPr>
        <w:t xml:space="preserve"> на земельних  ділянках  загальною  площею </w:t>
      </w:r>
      <w:smartTag w:uri="urn:schemas-microsoft-com:office:smarttags" w:element="metricconverter">
        <w:smartTagPr>
          <w:attr w:name="ProductID" w:val="8,64 га"/>
        </w:smartTagPr>
        <w:r>
          <w:rPr>
            <w:sz w:val="27"/>
            <w:szCs w:val="27"/>
          </w:rPr>
          <w:t>8,64</w:t>
        </w:r>
        <w:r w:rsidRPr="008200C7">
          <w:rPr>
            <w:sz w:val="27"/>
            <w:szCs w:val="27"/>
          </w:rPr>
          <w:t xml:space="preserve"> га</w:t>
        </w:r>
      </w:smartTag>
      <w:r w:rsidRPr="008200C7">
        <w:rPr>
          <w:sz w:val="27"/>
          <w:szCs w:val="27"/>
        </w:rPr>
        <w:t xml:space="preserve"> по землекористувачах  та угіддях </w:t>
      </w:r>
    </w:p>
    <w:tbl>
      <w:tblPr>
        <w:tblW w:w="151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140"/>
        <w:gridCol w:w="1620"/>
        <w:gridCol w:w="4320"/>
        <w:gridCol w:w="4500"/>
      </w:tblGrid>
      <w:tr w:rsidR="00820563" w:rsidTr="00820563">
        <w:tblPrEx>
          <w:tblCellMar>
            <w:top w:w="0" w:type="dxa"/>
            <w:bottom w:w="0" w:type="dxa"/>
          </w:tblCellMar>
        </w:tblPrEx>
        <w:trPr>
          <w:trHeight w:val="952"/>
        </w:trPr>
        <w:tc>
          <w:tcPr>
            <w:tcW w:w="540" w:type="dxa"/>
          </w:tcPr>
          <w:p w:rsidR="00820563" w:rsidRDefault="00820563" w:rsidP="00820563">
            <w:pPr>
              <w:jc w:val="center"/>
            </w:pPr>
            <w:r>
              <w:t>№</w:t>
            </w:r>
          </w:p>
          <w:p w:rsidR="00820563" w:rsidRDefault="00820563" w:rsidP="00820563">
            <w:pPr>
              <w:jc w:val="center"/>
            </w:pPr>
            <w:r>
              <w:t>п/п</w:t>
            </w:r>
          </w:p>
        </w:tc>
        <w:tc>
          <w:tcPr>
            <w:tcW w:w="4140" w:type="dxa"/>
          </w:tcPr>
          <w:p w:rsidR="00820563" w:rsidRDefault="00820563" w:rsidP="00820563">
            <w:pPr>
              <w:jc w:val="center"/>
            </w:pPr>
            <w:r>
              <w:t>Цільове призначення земельних ділянок</w:t>
            </w:r>
          </w:p>
        </w:tc>
        <w:tc>
          <w:tcPr>
            <w:tcW w:w="1620" w:type="dxa"/>
          </w:tcPr>
          <w:p w:rsidR="00820563" w:rsidRDefault="00820563" w:rsidP="00820563">
            <w:pPr>
              <w:jc w:val="center"/>
            </w:pPr>
            <w:r>
              <w:t>Площа, що надається  в оренду</w:t>
            </w:r>
          </w:p>
        </w:tc>
        <w:tc>
          <w:tcPr>
            <w:tcW w:w="4320" w:type="dxa"/>
          </w:tcPr>
          <w:p w:rsidR="00820563" w:rsidRDefault="00820563" w:rsidP="00820563">
            <w:pPr>
              <w:jc w:val="center"/>
            </w:pPr>
            <w:r>
              <w:t>Назва власників землі і</w:t>
            </w:r>
          </w:p>
          <w:p w:rsidR="00820563" w:rsidRDefault="00820563" w:rsidP="00820563">
            <w:pPr>
              <w:jc w:val="center"/>
            </w:pPr>
            <w:r>
              <w:t>землекористувачів, за рахунок яких  надаються в оренду земельні ділянки</w:t>
            </w:r>
          </w:p>
        </w:tc>
        <w:tc>
          <w:tcPr>
            <w:tcW w:w="4500" w:type="dxa"/>
          </w:tcPr>
          <w:p w:rsidR="00820563" w:rsidRDefault="00820563" w:rsidP="00820563">
            <w:pPr>
              <w:jc w:val="center"/>
            </w:pPr>
            <w:r>
              <w:t>Умови передачі  та  розміри земельних ділянок, що  запроектовані  для надання в оренду</w:t>
            </w:r>
          </w:p>
          <w:p w:rsidR="00820563" w:rsidRDefault="00820563" w:rsidP="00820563">
            <w:pPr>
              <w:jc w:val="center"/>
            </w:pPr>
          </w:p>
        </w:tc>
      </w:tr>
      <w:tr w:rsidR="00820563" w:rsidTr="00820563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540" w:type="dxa"/>
          </w:tcPr>
          <w:p w:rsidR="00820563" w:rsidRDefault="00820563" w:rsidP="00820563">
            <w:pPr>
              <w:jc w:val="center"/>
            </w:pPr>
            <w:r>
              <w:t>1</w:t>
            </w:r>
          </w:p>
        </w:tc>
        <w:tc>
          <w:tcPr>
            <w:tcW w:w="4140" w:type="dxa"/>
          </w:tcPr>
          <w:p w:rsidR="00820563" w:rsidRDefault="00820563" w:rsidP="00820563">
            <w:pPr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820563" w:rsidRDefault="00820563" w:rsidP="00820563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4320" w:type="dxa"/>
          </w:tcPr>
          <w:p w:rsidR="00820563" w:rsidRDefault="00820563" w:rsidP="00820563">
            <w:pPr>
              <w:jc w:val="center"/>
            </w:pPr>
            <w:r>
              <w:t>4</w:t>
            </w:r>
          </w:p>
        </w:tc>
        <w:tc>
          <w:tcPr>
            <w:tcW w:w="4500" w:type="dxa"/>
          </w:tcPr>
          <w:p w:rsidR="00820563" w:rsidRDefault="00820563" w:rsidP="00820563">
            <w:pPr>
              <w:jc w:val="center"/>
            </w:pPr>
            <w:r>
              <w:t>5</w:t>
            </w:r>
          </w:p>
        </w:tc>
      </w:tr>
      <w:tr w:rsidR="00820563" w:rsidTr="00820563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Pr="004B338C" w:rsidRDefault="00820563" w:rsidP="00820563">
            <w:pPr>
              <w:jc w:val="center"/>
            </w:pPr>
            <w: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both"/>
            </w:pPr>
            <w:r>
              <w:t xml:space="preserve">Для земель промисловості під об’єктами облаштування свердловини № 65 </w:t>
            </w:r>
            <w:proofErr w:type="spellStart"/>
            <w:r>
              <w:t>Західно-Солохівського</w:t>
            </w:r>
            <w:proofErr w:type="spellEnd"/>
            <w:r>
              <w:t xml:space="preserve"> газоконденсатного родовища на території </w:t>
            </w:r>
            <w:proofErr w:type="spellStart"/>
            <w:r>
              <w:t>Ставківської</w:t>
            </w:r>
            <w:proofErr w:type="spellEnd"/>
            <w:r>
              <w:t xml:space="preserve"> сільської ради (за межами населених  пунктів) </w:t>
            </w:r>
            <w:proofErr w:type="spellStart"/>
            <w:r>
              <w:t>Зіньківського</w:t>
            </w:r>
            <w:proofErr w:type="spellEnd"/>
            <w:r>
              <w:t xml:space="preserve"> району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smartTag w:uri="urn:schemas-microsoft-com:office:smarttags" w:element="metricconverter">
              <w:smartTagPr>
                <w:attr w:name="ProductID" w:val="0,1596 га"/>
              </w:smartTagPr>
              <w:r>
                <w:t>0,1596 га</w:t>
              </w:r>
            </w:smartTag>
            <w:r>
              <w:t xml:space="preserve"> забудованих земель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both"/>
            </w:pPr>
            <w:r>
              <w:t xml:space="preserve">На землях промисловості, на території </w:t>
            </w:r>
            <w:proofErr w:type="spellStart"/>
            <w:r>
              <w:t>Ставківської</w:t>
            </w:r>
            <w:proofErr w:type="spellEnd"/>
            <w:r>
              <w:t xml:space="preserve"> сільської ради  </w:t>
            </w:r>
            <w:proofErr w:type="spellStart"/>
            <w:r>
              <w:t>Зіньківського</w:t>
            </w:r>
            <w:proofErr w:type="spellEnd"/>
            <w:r>
              <w:t xml:space="preserve"> району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both"/>
            </w:pPr>
            <w:r>
              <w:t xml:space="preserve">У довгострокову оренду терміном  на 25 років </w:t>
            </w:r>
            <w:smartTag w:uri="urn:schemas-microsoft-com:office:smarttags" w:element="metricconverter">
              <w:smartTagPr>
                <w:attr w:name="ProductID" w:val="0,1596 га"/>
              </w:smartTagPr>
              <w:r>
                <w:t>0,1596 га</w:t>
              </w:r>
            </w:smartTag>
            <w:r>
              <w:t xml:space="preserve"> забудованих земель при виконанні умов, передбачених технічною документацією    </w:t>
            </w:r>
          </w:p>
        </w:tc>
      </w:tr>
      <w:tr w:rsidR="00820563" w:rsidTr="00820563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center"/>
            </w:pPr>
            <w:r>
              <w:t>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both"/>
            </w:pPr>
            <w:r>
              <w:t xml:space="preserve">Для земель промисловості під об’єктами облаштування свердловини № 66 </w:t>
            </w:r>
            <w:proofErr w:type="spellStart"/>
            <w:r>
              <w:t>Західно-Солохівського</w:t>
            </w:r>
            <w:proofErr w:type="spellEnd"/>
            <w:r>
              <w:t xml:space="preserve"> газоконденсатного родовища на території </w:t>
            </w:r>
            <w:proofErr w:type="spellStart"/>
            <w:r>
              <w:t>Ставківської</w:t>
            </w:r>
            <w:proofErr w:type="spellEnd"/>
            <w:r>
              <w:t xml:space="preserve"> сільської ради (за межами населених  пунктів) </w:t>
            </w:r>
            <w:proofErr w:type="spellStart"/>
            <w:r>
              <w:t>Зіньківського</w:t>
            </w:r>
            <w:proofErr w:type="spellEnd"/>
            <w:r>
              <w:t xml:space="preserve"> району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smartTag w:uri="urn:schemas-microsoft-com:office:smarttags" w:element="metricconverter">
              <w:smartTagPr>
                <w:attr w:name="ProductID" w:val="0,2628 га"/>
              </w:smartTagPr>
              <w:r>
                <w:t>0,2628 га</w:t>
              </w:r>
            </w:smartTag>
            <w:r>
              <w:t xml:space="preserve"> забудованих земель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both"/>
            </w:pPr>
            <w:r>
              <w:t xml:space="preserve">На землях промисловості, на території </w:t>
            </w:r>
            <w:proofErr w:type="spellStart"/>
            <w:r>
              <w:t>Ставківської</w:t>
            </w:r>
            <w:proofErr w:type="spellEnd"/>
            <w:r>
              <w:t xml:space="preserve"> сільської ради  </w:t>
            </w:r>
            <w:proofErr w:type="spellStart"/>
            <w:r>
              <w:t>Зіньківського</w:t>
            </w:r>
            <w:proofErr w:type="spellEnd"/>
            <w:r>
              <w:t xml:space="preserve"> району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both"/>
            </w:pPr>
            <w:r>
              <w:t xml:space="preserve">У довгострокову оренду терміном  на 25 років </w:t>
            </w:r>
            <w:smartTag w:uri="urn:schemas-microsoft-com:office:smarttags" w:element="metricconverter">
              <w:smartTagPr>
                <w:attr w:name="ProductID" w:val="0,2628 га"/>
              </w:smartTagPr>
              <w:r>
                <w:t>0,2628 га</w:t>
              </w:r>
            </w:smartTag>
            <w:r>
              <w:t xml:space="preserve"> забудованих земель при виконанні умов, передбачених технічною документацією    </w:t>
            </w:r>
          </w:p>
        </w:tc>
      </w:tr>
      <w:tr w:rsidR="00820563" w:rsidTr="00820563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center"/>
            </w:pPr>
            <w:r>
              <w:t>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both"/>
            </w:pPr>
            <w:r>
              <w:t xml:space="preserve">Для земель промисловості під об’єктами облаштування свердловини № 80 </w:t>
            </w:r>
            <w:proofErr w:type="spellStart"/>
            <w:r>
              <w:t>Західно-Солохівського</w:t>
            </w:r>
            <w:proofErr w:type="spellEnd"/>
            <w:r>
              <w:t xml:space="preserve"> газоконденсатного родовища на території </w:t>
            </w:r>
            <w:proofErr w:type="spellStart"/>
            <w:r>
              <w:t>Ставківської</w:t>
            </w:r>
            <w:proofErr w:type="spellEnd"/>
            <w:r>
              <w:t xml:space="preserve"> сільської ради (за межами населених  пунктів) </w:t>
            </w:r>
            <w:proofErr w:type="spellStart"/>
            <w:r>
              <w:t>Зіньківського</w:t>
            </w:r>
            <w:proofErr w:type="spellEnd"/>
            <w:r>
              <w:t xml:space="preserve"> району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smartTag w:uri="urn:schemas-microsoft-com:office:smarttags" w:element="metricconverter">
              <w:smartTagPr>
                <w:attr w:name="ProductID" w:val="0,146 га"/>
              </w:smartTagPr>
              <w:r>
                <w:t>0,146 га</w:t>
              </w:r>
            </w:smartTag>
            <w:r>
              <w:t xml:space="preserve"> забудованих земель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both"/>
            </w:pPr>
            <w:r>
              <w:t xml:space="preserve">На землях промисловості, на території </w:t>
            </w:r>
            <w:proofErr w:type="spellStart"/>
            <w:r>
              <w:t>Ставківської</w:t>
            </w:r>
            <w:proofErr w:type="spellEnd"/>
            <w:r>
              <w:t xml:space="preserve"> сільської ради  </w:t>
            </w:r>
            <w:proofErr w:type="spellStart"/>
            <w:r>
              <w:t>Зіньківського</w:t>
            </w:r>
            <w:proofErr w:type="spellEnd"/>
            <w:r>
              <w:t xml:space="preserve"> району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both"/>
            </w:pPr>
            <w:r>
              <w:t xml:space="preserve">У довгострокову оренду терміном  на 25 років </w:t>
            </w:r>
            <w:smartTag w:uri="urn:schemas-microsoft-com:office:smarttags" w:element="metricconverter">
              <w:smartTagPr>
                <w:attr w:name="ProductID" w:val="0,146 га"/>
              </w:smartTagPr>
              <w:r>
                <w:t>0,146 га</w:t>
              </w:r>
            </w:smartTag>
            <w:r>
              <w:t xml:space="preserve"> забудованих земель при виконанні умов, передбачених технічною документацією    </w:t>
            </w:r>
          </w:p>
        </w:tc>
      </w:tr>
    </w:tbl>
    <w:p w:rsidR="00820563" w:rsidRDefault="00820563" w:rsidP="00820563">
      <w:pPr>
        <w:jc w:val="center"/>
        <w:rPr>
          <w:color w:val="FFFFFF"/>
        </w:rPr>
        <w:sectPr w:rsidR="00820563" w:rsidSect="00820563">
          <w:headerReference w:type="even" r:id="rId6"/>
          <w:footerReference w:type="even" r:id="rId7"/>
          <w:footerReference w:type="default" r:id="rId8"/>
          <w:pgSz w:w="16838" w:h="11906" w:orient="landscape" w:code="9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W w:w="151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140"/>
        <w:gridCol w:w="180"/>
        <w:gridCol w:w="1512"/>
        <w:gridCol w:w="108"/>
        <w:gridCol w:w="4140"/>
        <w:gridCol w:w="4500"/>
      </w:tblGrid>
      <w:tr w:rsidR="00820563" w:rsidTr="00820563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512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820563" w:rsidRPr="00D26D4C" w:rsidRDefault="00820563" w:rsidP="00820563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lastRenderedPageBreak/>
              <w:t>22</w:t>
            </w:r>
          </w:p>
        </w:tc>
      </w:tr>
      <w:tr w:rsidR="00820563" w:rsidTr="00820563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center"/>
            </w:pPr>
            <w:r>
              <w:t>1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center"/>
            </w:pPr>
            <w:r>
              <w:t>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center"/>
            </w:pPr>
            <w:r>
              <w:t>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center"/>
            </w:pPr>
            <w:r>
              <w:t>5</w:t>
            </w:r>
          </w:p>
        </w:tc>
      </w:tr>
      <w:tr w:rsidR="00820563" w:rsidTr="00820563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center"/>
            </w:pPr>
            <w:r>
              <w:t>4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both"/>
            </w:pPr>
            <w:r>
              <w:t xml:space="preserve">Для земель промисловості під об’єктами облаштування свердловини № 81 </w:t>
            </w:r>
            <w:proofErr w:type="spellStart"/>
            <w:r>
              <w:t>Західно-Солохівського</w:t>
            </w:r>
            <w:proofErr w:type="spellEnd"/>
            <w:r>
              <w:t xml:space="preserve"> газоконденсатного родовища на території </w:t>
            </w:r>
            <w:proofErr w:type="spellStart"/>
            <w:r>
              <w:t>Ставківської</w:t>
            </w:r>
            <w:proofErr w:type="spellEnd"/>
            <w:r>
              <w:t xml:space="preserve"> сільської ради (за межами населених  пунктів) </w:t>
            </w:r>
            <w:proofErr w:type="spellStart"/>
            <w:r>
              <w:t>Зіньківського</w:t>
            </w:r>
            <w:proofErr w:type="spellEnd"/>
            <w:r>
              <w:t xml:space="preserve"> району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smartTag w:uri="urn:schemas-microsoft-com:office:smarttags" w:element="metricconverter">
              <w:smartTagPr>
                <w:attr w:name="ProductID" w:val="0,2571 га"/>
              </w:smartTagPr>
              <w:r>
                <w:t>0,2571 га</w:t>
              </w:r>
            </w:smartTag>
            <w:r>
              <w:t xml:space="preserve"> забудованих земель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both"/>
            </w:pPr>
            <w:r>
              <w:t xml:space="preserve">На землях промисловості, на території </w:t>
            </w:r>
            <w:proofErr w:type="spellStart"/>
            <w:r>
              <w:t>Ставківської</w:t>
            </w:r>
            <w:proofErr w:type="spellEnd"/>
            <w:r>
              <w:t xml:space="preserve"> сільської ради  </w:t>
            </w:r>
            <w:proofErr w:type="spellStart"/>
            <w:r>
              <w:t>Зіньківського</w:t>
            </w:r>
            <w:proofErr w:type="spellEnd"/>
            <w:r>
              <w:t xml:space="preserve"> району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both"/>
            </w:pPr>
            <w:r>
              <w:t xml:space="preserve">У довгострокову оренду терміном  на 25 років </w:t>
            </w:r>
            <w:smartTag w:uri="urn:schemas-microsoft-com:office:smarttags" w:element="metricconverter">
              <w:smartTagPr>
                <w:attr w:name="ProductID" w:val="0,2571 га"/>
              </w:smartTagPr>
              <w:r>
                <w:t>0,2571 га</w:t>
              </w:r>
            </w:smartTag>
            <w:r>
              <w:t xml:space="preserve"> забудованих земель при виконанні умов, передбачених технічною документацією    </w:t>
            </w:r>
          </w:p>
        </w:tc>
      </w:tr>
      <w:tr w:rsidR="00820563" w:rsidTr="00820563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center"/>
            </w:pPr>
            <w:r>
              <w:t>5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both"/>
            </w:pPr>
            <w:r>
              <w:t xml:space="preserve">Для земель промисловості під об’єктами облаштування свердловини № 83 </w:t>
            </w:r>
            <w:proofErr w:type="spellStart"/>
            <w:r>
              <w:t>Західно-Солохівського</w:t>
            </w:r>
            <w:proofErr w:type="spellEnd"/>
            <w:r>
              <w:t xml:space="preserve"> газоконденсатного родовища на території </w:t>
            </w:r>
            <w:proofErr w:type="spellStart"/>
            <w:r>
              <w:t>Ставківської</w:t>
            </w:r>
            <w:proofErr w:type="spellEnd"/>
            <w:r>
              <w:t xml:space="preserve"> сільської ради (за межами населених  пунктів) </w:t>
            </w:r>
            <w:proofErr w:type="spellStart"/>
            <w:r>
              <w:t>Зіньківського</w:t>
            </w:r>
            <w:proofErr w:type="spellEnd"/>
            <w:r>
              <w:t xml:space="preserve"> району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smartTag w:uri="urn:schemas-microsoft-com:office:smarttags" w:element="metricconverter">
              <w:smartTagPr>
                <w:attr w:name="ProductID" w:val="0,1899 га"/>
              </w:smartTagPr>
              <w:r>
                <w:t>0,1899 га</w:t>
              </w:r>
            </w:smartTag>
            <w:r>
              <w:t xml:space="preserve"> забудованих земель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both"/>
            </w:pPr>
            <w:r>
              <w:t xml:space="preserve">На землях промисловості, на території </w:t>
            </w:r>
            <w:proofErr w:type="spellStart"/>
            <w:r>
              <w:t>Ставківської</w:t>
            </w:r>
            <w:proofErr w:type="spellEnd"/>
            <w:r>
              <w:t xml:space="preserve"> сільської ради  </w:t>
            </w:r>
            <w:proofErr w:type="spellStart"/>
            <w:r>
              <w:t>Зіньківського</w:t>
            </w:r>
            <w:proofErr w:type="spellEnd"/>
            <w:r>
              <w:t xml:space="preserve"> району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both"/>
            </w:pPr>
            <w:r>
              <w:t xml:space="preserve">У довгострокову оренду терміном  на 25 років </w:t>
            </w:r>
            <w:smartTag w:uri="urn:schemas-microsoft-com:office:smarttags" w:element="metricconverter">
              <w:smartTagPr>
                <w:attr w:name="ProductID" w:val="0,1899 га"/>
              </w:smartTagPr>
              <w:r>
                <w:t>0,1899 га</w:t>
              </w:r>
            </w:smartTag>
            <w:r>
              <w:t xml:space="preserve"> забудованих земель при виконанні умов, передбачених технічною документацією    </w:t>
            </w:r>
          </w:p>
        </w:tc>
      </w:tr>
      <w:tr w:rsidR="00820563" w:rsidTr="00820563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center"/>
            </w:pPr>
            <w:r>
              <w:t>6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both"/>
            </w:pPr>
            <w:r>
              <w:t xml:space="preserve">Для земель промисловості під об’єктами облаштування свердловини № 100 </w:t>
            </w:r>
            <w:proofErr w:type="spellStart"/>
            <w:r>
              <w:t>Західно-Солохівського</w:t>
            </w:r>
            <w:proofErr w:type="spellEnd"/>
            <w:r>
              <w:t xml:space="preserve"> газоконденсатного родовища на території </w:t>
            </w:r>
            <w:proofErr w:type="spellStart"/>
            <w:r>
              <w:t>Ставківської</w:t>
            </w:r>
            <w:proofErr w:type="spellEnd"/>
            <w:r>
              <w:t xml:space="preserve"> сільської ради (за межами населених  пунктів) </w:t>
            </w:r>
            <w:proofErr w:type="spellStart"/>
            <w:r>
              <w:t>Зіньківського</w:t>
            </w:r>
            <w:proofErr w:type="spellEnd"/>
            <w:r>
              <w:t xml:space="preserve"> району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smartTag w:uri="urn:schemas-microsoft-com:office:smarttags" w:element="metricconverter">
              <w:smartTagPr>
                <w:attr w:name="ProductID" w:val="0,1583 га"/>
              </w:smartTagPr>
              <w:r>
                <w:t>0,1583 га</w:t>
              </w:r>
            </w:smartTag>
            <w:r>
              <w:t xml:space="preserve"> забудованих земель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both"/>
            </w:pPr>
            <w:r>
              <w:t xml:space="preserve">На землях промисловості, на території </w:t>
            </w:r>
            <w:proofErr w:type="spellStart"/>
            <w:r>
              <w:t>Ставківської</w:t>
            </w:r>
            <w:proofErr w:type="spellEnd"/>
            <w:r>
              <w:t xml:space="preserve"> сільської ради  </w:t>
            </w:r>
            <w:proofErr w:type="spellStart"/>
            <w:r>
              <w:t>Зіньківського</w:t>
            </w:r>
            <w:proofErr w:type="spellEnd"/>
            <w:r>
              <w:t xml:space="preserve"> району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both"/>
            </w:pPr>
            <w:r>
              <w:t xml:space="preserve">У довгострокову оренду терміном  на 25 років </w:t>
            </w:r>
            <w:smartTag w:uri="urn:schemas-microsoft-com:office:smarttags" w:element="metricconverter">
              <w:smartTagPr>
                <w:attr w:name="ProductID" w:val="0,1583 га"/>
              </w:smartTagPr>
              <w:r>
                <w:t>0,1583 га</w:t>
              </w:r>
            </w:smartTag>
            <w:r>
              <w:t xml:space="preserve"> забудованих земель при виконанні умов, передбачених технічною документацією    </w:t>
            </w:r>
          </w:p>
        </w:tc>
      </w:tr>
      <w:tr w:rsidR="00820563" w:rsidTr="00820563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center"/>
            </w:pPr>
            <w:r>
              <w:t>7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both"/>
            </w:pPr>
            <w:r>
              <w:t xml:space="preserve">Для земель промисловості під під’їздом до свердловин № 80, 83 </w:t>
            </w:r>
            <w:proofErr w:type="spellStart"/>
            <w:r>
              <w:t>Західно-Солохівського</w:t>
            </w:r>
            <w:proofErr w:type="spellEnd"/>
            <w:r>
              <w:t xml:space="preserve"> газоконденсатного родовища на території </w:t>
            </w:r>
            <w:proofErr w:type="spellStart"/>
            <w:r>
              <w:t>Ставківської</w:t>
            </w:r>
            <w:proofErr w:type="spellEnd"/>
            <w:r>
              <w:t xml:space="preserve"> сільської ради (за межами населених  пунктів) </w:t>
            </w:r>
            <w:proofErr w:type="spellStart"/>
            <w:r>
              <w:t>Зіньківського</w:t>
            </w:r>
            <w:proofErr w:type="spellEnd"/>
            <w:r>
              <w:t xml:space="preserve"> району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smartTag w:uri="urn:schemas-microsoft-com:office:smarttags" w:element="metricconverter">
              <w:smartTagPr>
                <w:attr w:name="ProductID" w:val="1,0214 га"/>
              </w:smartTagPr>
              <w:r>
                <w:t>1,0214 га</w:t>
              </w:r>
            </w:smartTag>
            <w:r>
              <w:t xml:space="preserve"> забудованих земель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both"/>
            </w:pPr>
            <w:r>
              <w:t xml:space="preserve">На землях промисловості, на території </w:t>
            </w:r>
            <w:proofErr w:type="spellStart"/>
            <w:r>
              <w:t>Ставківської</w:t>
            </w:r>
            <w:proofErr w:type="spellEnd"/>
            <w:r>
              <w:t xml:space="preserve"> сільської ради  </w:t>
            </w:r>
            <w:proofErr w:type="spellStart"/>
            <w:r>
              <w:t>Зіньківського</w:t>
            </w:r>
            <w:proofErr w:type="spellEnd"/>
            <w:r>
              <w:t xml:space="preserve"> району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both"/>
            </w:pPr>
            <w:r>
              <w:t xml:space="preserve">У довгострокову оренду терміном  на 25 років </w:t>
            </w:r>
            <w:smartTag w:uri="urn:schemas-microsoft-com:office:smarttags" w:element="metricconverter">
              <w:smartTagPr>
                <w:attr w:name="ProductID" w:val="1,0214 га"/>
              </w:smartTagPr>
              <w:r>
                <w:t>1,0214 га</w:t>
              </w:r>
            </w:smartTag>
            <w:r>
              <w:t xml:space="preserve"> забудованих земель при виконанні умов, передбачених технічною документацією    </w:t>
            </w:r>
          </w:p>
        </w:tc>
      </w:tr>
      <w:tr w:rsidR="00820563" w:rsidTr="00820563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center"/>
            </w:pPr>
            <w:r>
              <w:t>8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both"/>
            </w:pPr>
            <w:r>
              <w:t xml:space="preserve">Для земель промисловості під установку комплексної підготовки газу (УКПГ) Західна Солоха </w:t>
            </w:r>
            <w:proofErr w:type="spellStart"/>
            <w:r>
              <w:t>Західно-Солохівського</w:t>
            </w:r>
            <w:proofErr w:type="spellEnd"/>
            <w:r>
              <w:t xml:space="preserve"> газоконденсатного родовища на території </w:t>
            </w:r>
            <w:proofErr w:type="spellStart"/>
            <w:r>
              <w:t>Ставківської</w:t>
            </w:r>
            <w:proofErr w:type="spellEnd"/>
            <w:r>
              <w:t xml:space="preserve"> сільської ради (за межами населених пунктів) </w:t>
            </w:r>
            <w:proofErr w:type="spellStart"/>
            <w:r>
              <w:t>Зіньківського</w:t>
            </w:r>
            <w:proofErr w:type="spellEnd"/>
            <w:r>
              <w:t xml:space="preserve"> району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smartTag w:uri="urn:schemas-microsoft-com:office:smarttags" w:element="metricconverter">
              <w:smartTagPr>
                <w:attr w:name="ProductID" w:val="1,5065 га"/>
              </w:smartTagPr>
              <w:r>
                <w:t>1,5065 га</w:t>
              </w:r>
            </w:smartTag>
            <w:r>
              <w:t xml:space="preserve"> забудованих земель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both"/>
            </w:pPr>
            <w:r>
              <w:t xml:space="preserve">На землях промисловості, на території </w:t>
            </w:r>
            <w:proofErr w:type="spellStart"/>
            <w:r>
              <w:t>Ставківської</w:t>
            </w:r>
            <w:proofErr w:type="spellEnd"/>
            <w:r>
              <w:t xml:space="preserve"> сільської ради  </w:t>
            </w:r>
            <w:proofErr w:type="spellStart"/>
            <w:r>
              <w:t>Зіньківського</w:t>
            </w:r>
            <w:proofErr w:type="spellEnd"/>
            <w:r>
              <w:t xml:space="preserve"> району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both"/>
            </w:pPr>
            <w:r>
              <w:t xml:space="preserve">У довгострокову оренду терміном  на 25 років </w:t>
            </w:r>
            <w:smartTag w:uri="urn:schemas-microsoft-com:office:smarttags" w:element="metricconverter">
              <w:smartTagPr>
                <w:attr w:name="ProductID" w:val="1,5065 га"/>
              </w:smartTagPr>
              <w:r>
                <w:t>1,5065 га</w:t>
              </w:r>
            </w:smartTag>
            <w:r>
              <w:t xml:space="preserve"> забудованих земель при виконанні умов, передбачених технічною документацією    </w:t>
            </w:r>
          </w:p>
        </w:tc>
      </w:tr>
      <w:tr w:rsidR="00820563" w:rsidTr="00820563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512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r2bl w:val="single" w:sz="4" w:space="0" w:color="FFFFFF"/>
            </w:tcBorders>
          </w:tcPr>
          <w:p w:rsidR="00820563" w:rsidRDefault="00820563" w:rsidP="00820563">
            <w:pPr>
              <w:jc w:val="center"/>
            </w:pPr>
          </w:p>
        </w:tc>
      </w:tr>
      <w:tr w:rsidR="00820563" w:rsidTr="00820563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center"/>
            </w:pPr>
            <w: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center"/>
            </w:pPr>
            <w: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center"/>
            </w:pPr>
            <w:r>
              <w:t>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center"/>
            </w:pPr>
            <w:r>
              <w:t>5</w:t>
            </w:r>
          </w:p>
        </w:tc>
      </w:tr>
      <w:tr w:rsidR="00820563" w:rsidTr="00820563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center"/>
            </w:pPr>
            <w:r>
              <w:t>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both"/>
            </w:pPr>
            <w:r>
              <w:t xml:space="preserve">Для земель промисловості під факельний </w:t>
            </w:r>
            <w:proofErr w:type="spellStart"/>
            <w:r>
              <w:t>амбар</w:t>
            </w:r>
            <w:proofErr w:type="spellEnd"/>
            <w:r>
              <w:t xml:space="preserve"> установки комплексної підготовки газу (УКПГ) Західна Солоха </w:t>
            </w:r>
            <w:proofErr w:type="spellStart"/>
            <w:r>
              <w:t>Західно-Солохівського</w:t>
            </w:r>
            <w:proofErr w:type="spellEnd"/>
            <w:r>
              <w:t xml:space="preserve"> газоконденсатного родовища на території </w:t>
            </w:r>
            <w:proofErr w:type="spellStart"/>
            <w:r>
              <w:t>Ставківської</w:t>
            </w:r>
            <w:proofErr w:type="spellEnd"/>
            <w:r>
              <w:t xml:space="preserve"> сільської ради (за межами населених пунктів) </w:t>
            </w:r>
            <w:proofErr w:type="spellStart"/>
            <w:r>
              <w:t>Зіньківського</w:t>
            </w:r>
            <w:proofErr w:type="spellEnd"/>
            <w:r>
              <w:t xml:space="preserve"> району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smartTag w:uri="urn:schemas-microsoft-com:office:smarttags" w:element="metricconverter">
              <w:smartTagPr>
                <w:attr w:name="ProductID" w:val="0,2303 га"/>
              </w:smartTagPr>
              <w:r>
                <w:t>0,2303 га</w:t>
              </w:r>
            </w:smartTag>
            <w:r>
              <w:t xml:space="preserve"> забудованих земель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both"/>
            </w:pPr>
            <w:r>
              <w:t xml:space="preserve">На землях промисловості, на території </w:t>
            </w:r>
            <w:proofErr w:type="spellStart"/>
            <w:r>
              <w:t>Ставківської</w:t>
            </w:r>
            <w:proofErr w:type="spellEnd"/>
            <w:r>
              <w:t xml:space="preserve"> сільської ради  </w:t>
            </w:r>
            <w:proofErr w:type="spellStart"/>
            <w:r>
              <w:t>Зіньківського</w:t>
            </w:r>
            <w:proofErr w:type="spellEnd"/>
            <w:r>
              <w:t xml:space="preserve"> району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both"/>
            </w:pPr>
            <w:r>
              <w:t xml:space="preserve">У довгострокову оренду терміном  на 25 років </w:t>
            </w:r>
            <w:smartTag w:uri="urn:schemas-microsoft-com:office:smarttags" w:element="metricconverter">
              <w:smartTagPr>
                <w:attr w:name="ProductID" w:val="0,2303 га"/>
              </w:smartTagPr>
              <w:r>
                <w:t>0,2303 га</w:t>
              </w:r>
            </w:smartTag>
            <w:r>
              <w:t xml:space="preserve"> забудованих земель при виконанні умов, передбачених технічною документацією    </w:t>
            </w:r>
          </w:p>
        </w:tc>
      </w:tr>
      <w:tr w:rsidR="00820563" w:rsidTr="00820563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center"/>
            </w:pPr>
            <w:r>
              <w:t>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both"/>
            </w:pPr>
            <w:r>
              <w:t xml:space="preserve">Для земель промисловості під кранові засувки № 1, 2 </w:t>
            </w:r>
            <w:proofErr w:type="spellStart"/>
            <w:r>
              <w:t>Західно-Солохівського</w:t>
            </w:r>
            <w:proofErr w:type="spellEnd"/>
            <w:r>
              <w:t xml:space="preserve"> газоконденсатного родовища на території </w:t>
            </w:r>
            <w:proofErr w:type="spellStart"/>
            <w:r>
              <w:t>Ставківської</w:t>
            </w:r>
            <w:proofErr w:type="spellEnd"/>
            <w:r>
              <w:t xml:space="preserve"> сільської ради (за межами населених пунктів) </w:t>
            </w:r>
            <w:proofErr w:type="spellStart"/>
            <w:r>
              <w:t>Зіньківського</w:t>
            </w:r>
            <w:proofErr w:type="spellEnd"/>
            <w:r>
              <w:t xml:space="preserve"> району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smartTag w:uri="urn:schemas-microsoft-com:office:smarttags" w:element="metricconverter">
              <w:smartTagPr>
                <w:attr w:name="ProductID" w:val="0,0335 га"/>
              </w:smartTagPr>
              <w:r>
                <w:t>0,0335 га</w:t>
              </w:r>
            </w:smartTag>
            <w:r>
              <w:t xml:space="preserve"> забудованих земель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both"/>
            </w:pPr>
            <w:r>
              <w:t xml:space="preserve">На землях промисловості, на території </w:t>
            </w:r>
            <w:proofErr w:type="spellStart"/>
            <w:r>
              <w:t>Ставківської</w:t>
            </w:r>
            <w:proofErr w:type="spellEnd"/>
            <w:r>
              <w:t xml:space="preserve"> сільської ради  </w:t>
            </w:r>
            <w:proofErr w:type="spellStart"/>
            <w:r>
              <w:t>Зіньківського</w:t>
            </w:r>
            <w:proofErr w:type="spellEnd"/>
            <w:r>
              <w:t xml:space="preserve"> району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both"/>
            </w:pPr>
            <w:r>
              <w:t xml:space="preserve">У довгострокову оренду терміном  на 25 років </w:t>
            </w:r>
            <w:smartTag w:uri="urn:schemas-microsoft-com:office:smarttags" w:element="metricconverter">
              <w:smartTagPr>
                <w:attr w:name="ProductID" w:val="0,0335 га"/>
              </w:smartTagPr>
              <w:r>
                <w:t>0,0335 га</w:t>
              </w:r>
            </w:smartTag>
            <w:r>
              <w:t xml:space="preserve"> забудованих земель при виконанні умов, передбачених технічною документацією    </w:t>
            </w:r>
          </w:p>
        </w:tc>
      </w:tr>
      <w:tr w:rsidR="00820563" w:rsidTr="00820563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center"/>
            </w:pPr>
            <w:r>
              <w:t>11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both"/>
            </w:pPr>
            <w:r>
              <w:t xml:space="preserve">Для земель промисловості під кранову засувку № 3 </w:t>
            </w:r>
            <w:proofErr w:type="spellStart"/>
            <w:r>
              <w:t>Західно-Солохівського</w:t>
            </w:r>
            <w:proofErr w:type="spellEnd"/>
            <w:r>
              <w:t xml:space="preserve"> газоконденсатного родовища на території </w:t>
            </w:r>
            <w:proofErr w:type="spellStart"/>
            <w:r>
              <w:t>Ставківської</w:t>
            </w:r>
            <w:proofErr w:type="spellEnd"/>
            <w:r>
              <w:t xml:space="preserve"> сільської ради (за межами населених пунктів) </w:t>
            </w:r>
            <w:proofErr w:type="spellStart"/>
            <w:r>
              <w:t>Зіньківського</w:t>
            </w:r>
            <w:proofErr w:type="spellEnd"/>
            <w:r>
              <w:t xml:space="preserve"> району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smartTag w:uri="urn:schemas-microsoft-com:office:smarttags" w:element="metricconverter">
              <w:smartTagPr>
                <w:attr w:name="ProductID" w:val="0,0035 га"/>
              </w:smartTagPr>
              <w:r>
                <w:t>0,0035 га</w:t>
              </w:r>
            </w:smartTag>
            <w:r>
              <w:t xml:space="preserve"> забудованих земель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both"/>
            </w:pPr>
            <w:r>
              <w:t xml:space="preserve">На землях промисловості, на території </w:t>
            </w:r>
            <w:proofErr w:type="spellStart"/>
            <w:r>
              <w:t>Ставківської</w:t>
            </w:r>
            <w:proofErr w:type="spellEnd"/>
            <w:r>
              <w:t xml:space="preserve"> сільської ради  </w:t>
            </w:r>
            <w:proofErr w:type="spellStart"/>
            <w:r>
              <w:t>Зіньківського</w:t>
            </w:r>
            <w:proofErr w:type="spellEnd"/>
            <w:r>
              <w:t xml:space="preserve"> району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both"/>
            </w:pPr>
            <w:r>
              <w:t xml:space="preserve">У довгострокову оренду терміном  на 25 років </w:t>
            </w:r>
            <w:smartTag w:uri="urn:schemas-microsoft-com:office:smarttags" w:element="metricconverter">
              <w:smartTagPr>
                <w:attr w:name="ProductID" w:val="0,0035 га"/>
              </w:smartTagPr>
              <w:r>
                <w:t>0,0035 га</w:t>
              </w:r>
            </w:smartTag>
            <w:r>
              <w:t xml:space="preserve"> забудованих земель при виконанні умов, передбачених технічною документацією    </w:t>
            </w:r>
          </w:p>
        </w:tc>
      </w:tr>
      <w:tr w:rsidR="00820563" w:rsidTr="00820563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center"/>
            </w:pPr>
            <w:r>
              <w:t>12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both"/>
            </w:pPr>
            <w:r>
              <w:t xml:space="preserve">Для земель промисловості під кранову засувку № 4 </w:t>
            </w:r>
            <w:proofErr w:type="spellStart"/>
            <w:r>
              <w:t>Західно-Солохівського</w:t>
            </w:r>
            <w:proofErr w:type="spellEnd"/>
            <w:r>
              <w:t xml:space="preserve"> газоконденсатного родовища на території </w:t>
            </w:r>
            <w:proofErr w:type="spellStart"/>
            <w:r>
              <w:t>Ставківської</w:t>
            </w:r>
            <w:proofErr w:type="spellEnd"/>
            <w:r>
              <w:t xml:space="preserve"> сільської ради (за межами населених пунктів) </w:t>
            </w:r>
            <w:proofErr w:type="spellStart"/>
            <w:r>
              <w:t>Зіньківського</w:t>
            </w:r>
            <w:proofErr w:type="spellEnd"/>
            <w:r>
              <w:t xml:space="preserve"> району</w:t>
            </w:r>
          </w:p>
          <w:p w:rsidR="00820563" w:rsidRDefault="00820563" w:rsidP="00820563">
            <w:pPr>
              <w:jc w:val="both"/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smartTag w:uri="urn:schemas-microsoft-com:office:smarttags" w:element="metricconverter">
              <w:smartTagPr>
                <w:attr w:name="ProductID" w:val="0,0024 га"/>
              </w:smartTagPr>
              <w:r>
                <w:t>0,0024 га</w:t>
              </w:r>
            </w:smartTag>
            <w:r>
              <w:t xml:space="preserve"> забудованих земель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both"/>
            </w:pPr>
            <w:r>
              <w:t xml:space="preserve">На землях промисловості, на території </w:t>
            </w:r>
            <w:proofErr w:type="spellStart"/>
            <w:r>
              <w:t>Ставківської</w:t>
            </w:r>
            <w:proofErr w:type="spellEnd"/>
            <w:r>
              <w:t xml:space="preserve"> сільської ради  </w:t>
            </w:r>
            <w:proofErr w:type="spellStart"/>
            <w:r>
              <w:t>Зіньківського</w:t>
            </w:r>
            <w:proofErr w:type="spellEnd"/>
            <w:r>
              <w:t xml:space="preserve"> району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both"/>
            </w:pPr>
            <w:r>
              <w:t xml:space="preserve">У довгострокову оренду терміном  на 25 років </w:t>
            </w:r>
            <w:smartTag w:uri="urn:schemas-microsoft-com:office:smarttags" w:element="metricconverter">
              <w:smartTagPr>
                <w:attr w:name="ProductID" w:val="0,0024 га"/>
              </w:smartTagPr>
              <w:r>
                <w:t>0,0024 га</w:t>
              </w:r>
            </w:smartTag>
            <w:r>
              <w:t xml:space="preserve"> забудованих земель при виконанні умов, передбачених технічною документацією    </w:t>
            </w:r>
          </w:p>
        </w:tc>
      </w:tr>
      <w:tr w:rsidR="00820563" w:rsidTr="00820563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center"/>
            </w:pPr>
            <w:r>
              <w:t>13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both"/>
            </w:pPr>
            <w:r>
              <w:t xml:space="preserve">Для земель промисловості під під’їзд до установки комплексної підготовки газу (УКПГ) Західна Солоха </w:t>
            </w:r>
            <w:proofErr w:type="spellStart"/>
            <w:r>
              <w:t>Західно-Солохівського</w:t>
            </w:r>
            <w:proofErr w:type="spellEnd"/>
            <w:r>
              <w:t xml:space="preserve"> газоконденсатного родовища на території </w:t>
            </w:r>
            <w:proofErr w:type="spellStart"/>
            <w:r>
              <w:t>Ставківської</w:t>
            </w:r>
            <w:proofErr w:type="spellEnd"/>
            <w:r>
              <w:t xml:space="preserve"> сільської ради (за межами населених пунктів) </w:t>
            </w:r>
            <w:proofErr w:type="spellStart"/>
            <w:r>
              <w:t>Зіньківського</w:t>
            </w:r>
            <w:proofErr w:type="spellEnd"/>
            <w:r>
              <w:t xml:space="preserve"> району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smartTag w:uri="urn:schemas-microsoft-com:office:smarttags" w:element="metricconverter">
              <w:smartTagPr>
                <w:attr w:name="ProductID" w:val="4,5935 га"/>
              </w:smartTagPr>
              <w:r>
                <w:t>4,5935 га</w:t>
              </w:r>
            </w:smartTag>
            <w:r>
              <w:t xml:space="preserve"> забудованих земель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both"/>
            </w:pPr>
            <w:r>
              <w:t xml:space="preserve">На землях промисловості, на території </w:t>
            </w:r>
            <w:proofErr w:type="spellStart"/>
            <w:r>
              <w:t>Ставківської</w:t>
            </w:r>
            <w:proofErr w:type="spellEnd"/>
            <w:r>
              <w:t xml:space="preserve"> сільської ради  </w:t>
            </w:r>
            <w:proofErr w:type="spellStart"/>
            <w:r>
              <w:t>Зіньківського</w:t>
            </w:r>
            <w:proofErr w:type="spellEnd"/>
            <w:r>
              <w:t xml:space="preserve"> району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both"/>
            </w:pPr>
            <w:r>
              <w:t xml:space="preserve">У довгострокову оренду терміном  на 25 років </w:t>
            </w:r>
            <w:smartTag w:uri="urn:schemas-microsoft-com:office:smarttags" w:element="metricconverter">
              <w:smartTagPr>
                <w:attr w:name="ProductID" w:val="4,5935 га"/>
              </w:smartTagPr>
              <w:r>
                <w:t>4,5935 га</w:t>
              </w:r>
            </w:smartTag>
            <w:r>
              <w:t xml:space="preserve"> забудованих земель при виконанні умов, передбачених технічною документацією    </w:t>
            </w:r>
          </w:p>
        </w:tc>
      </w:tr>
    </w:tbl>
    <w:p w:rsidR="00820563" w:rsidRDefault="00820563" w:rsidP="00820563">
      <w:pPr>
        <w:jc w:val="center"/>
        <w:sectPr w:rsidR="00820563" w:rsidSect="00820563">
          <w:pgSz w:w="16838" w:h="11906" w:orient="landscape" w:code="9"/>
          <w:pgMar w:top="567" w:right="851" w:bottom="567" w:left="851" w:header="709" w:footer="709" w:gutter="0"/>
          <w:cols w:space="708"/>
          <w:docGrid w:linePitch="360"/>
        </w:sectPr>
      </w:pPr>
    </w:p>
    <w:tbl>
      <w:tblPr>
        <w:tblW w:w="151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140"/>
        <w:gridCol w:w="1620"/>
        <w:gridCol w:w="4320"/>
        <w:gridCol w:w="4500"/>
      </w:tblGrid>
      <w:tr w:rsidR="00820563" w:rsidTr="00820563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512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820563" w:rsidRDefault="00820563" w:rsidP="00820563">
            <w:pPr>
              <w:jc w:val="center"/>
            </w:pPr>
          </w:p>
        </w:tc>
      </w:tr>
      <w:tr w:rsidR="00820563" w:rsidTr="00820563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40" w:type="dxa"/>
          </w:tcPr>
          <w:p w:rsidR="00820563" w:rsidRDefault="00820563" w:rsidP="00820563">
            <w:pPr>
              <w:jc w:val="center"/>
            </w:pPr>
            <w:r>
              <w:t>1</w:t>
            </w:r>
          </w:p>
        </w:tc>
        <w:tc>
          <w:tcPr>
            <w:tcW w:w="4140" w:type="dxa"/>
          </w:tcPr>
          <w:p w:rsidR="00820563" w:rsidRDefault="00820563" w:rsidP="00820563">
            <w:pPr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820563" w:rsidRDefault="00820563" w:rsidP="00820563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4320" w:type="dxa"/>
          </w:tcPr>
          <w:p w:rsidR="00820563" w:rsidRDefault="00820563" w:rsidP="00820563">
            <w:pPr>
              <w:jc w:val="center"/>
            </w:pPr>
            <w:r>
              <w:t>4</w:t>
            </w:r>
          </w:p>
        </w:tc>
        <w:tc>
          <w:tcPr>
            <w:tcW w:w="4500" w:type="dxa"/>
          </w:tcPr>
          <w:p w:rsidR="00820563" w:rsidRDefault="00820563" w:rsidP="00820563">
            <w:pPr>
              <w:jc w:val="center"/>
            </w:pPr>
            <w:r>
              <w:t>5</w:t>
            </w:r>
          </w:p>
        </w:tc>
      </w:tr>
      <w:tr w:rsidR="00820563" w:rsidTr="00820563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center"/>
            </w:pPr>
            <w:r>
              <w:t>14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both"/>
            </w:pPr>
            <w:r>
              <w:t xml:space="preserve">Для земель промисловості під опори ЛЕП 10кВ Західна Солоха </w:t>
            </w:r>
            <w:proofErr w:type="spellStart"/>
            <w:r>
              <w:t>Західно-Солохівського</w:t>
            </w:r>
            <w:proofErr w:type="spellEnd"/>
            <w:r>
              <w:t xml:space="preserve"> газоконденсатного родовища на території </w:t>
            </w:r>
            <w:proofErr w:type="spellStart"/>
            <w:r>
              <w:t>Ставківської</w:t>
            </w:r>
            <w:proofErr w:type="spellEnd"/>
            <w:r>
              <w:t xml:space="preserve"> сільської ради (за межами населених пунктів) </w:t>
            </w:r>
            <w:proofErr w:type="spellStart"/>
            <w:r>
              <w:t>Зіньківського</w:t>
            </w:r>
            <w:proofErr w:type="spellEnd"/>
            <w:r>
              <w:t xml:space="preserve"> району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smartTag w:uri="urn:schemas-microsoft-com:office:smarttags" w:element="metricconverter">
              <w:smartTagPr>
                <w:attr w:name="ProductID" w:val="0,0752 га"/>
              </w:smartTagPr>
              <w:r>
                <w:t>0,0752 га</w:t>
              </w:r>
            </w:smartTag>
            <w:r>
              <w:t xml:space="preserve"> забудованих земель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both"/>
            </w:pPr>
            <w:r>
              <w:t xml:space="preserve">На землях промисловості, на території </w:t>
            </w:r>
            <w:proofErr w:type="spellStart"/>
            <w:r>
              <w:t>Ставківської</w:t>
            </w:r>
            <w:proofErr w:type="spellEnd"/>
            <w:r>
              <w:t xml:space="preserve"> сільської ради  </w:t>
            </w:r>
            <w:proofErr w:type="spellStart"/>
            <w:r>
              <w:t>Зіньківського</w:t>
            </w:r>
            <w:proofErr w:type="spellEnd"/>
            <w:r>
              <w:t xml:space="preserve"> району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63" w:rsidRDefault="00820563" w:rsidP="00820563">
            <w:pPr>
              <w:jc w:val="both"/>
            </w:pPr>
            <w:r>
              <w:t xml:space="preserve">У довгострокову оренду терміном  на 25 років </w:t>
            </w:r>
            <w:smartTag w:uri="urn:schemas-microsoft-com:office:smarttags" w:element="metricconverter">
              <w:smartTagPr>
                <w:attr w:name="ProductID" w:val="0,0752 га"/>
              </w:smartTagPr>
              <w:r>
                <w:t>0,0752 га</w:t>
              </w:r>
            </w:smartTag>
            <w:r>
              <w:t xml:space="preserve"> забудованих земель при виконанні умов, передбачених технічною документацією    </w:t>
            </w:r>
          </w:p>
        </w:tc>
      </w:tr>
    </w:tbl>
    <w:p w:rsidR="00820563" w:rsidRDefault="00820563" w:rsidP="00820563">
      <w:pPr>
        <w:pStyle w:val="BodyText"/>
        <w:ind w:right="84"/>
        <w:jc w:val="left"/>
      </w:pPr>
      <w:r>
        <w:t xml:space="preserve">   </w:t>
      </w:r>
    </w:p>
    <w:p w:rsidR="00820563" w:rsidRDefault="00820563" w:rsidP="00820563">
      <w:pPr>
        <w:pStyle w:val="BodyText"/>
        <w:ind w:left="360" w:right="84"/>
        <w:jc w:val="left"/>
      </w:pPr>
      <w:r>
        <w:t>Заступник голови – керівник</w:t>
      </w:r>
    </w:p>
    <w:p w:rsidR="00820563" w:rsidRDefault="00820563" w:rsidP="00820563">
      <w:pPr>
        <w:pStyle w:val="BodyText"/>
        <w:ind w:left="360" w:right="84"/>
        <w:jc w:val="left"/>
      </w:pPr>
      <w:r>
        <w:t>апарату облдержадміністрації                                                                                                   С.А.Соловей</w:t>
      </w:r>
    </w:p>
    <w:p w:rsidR="00F870F7" w:rsidRDefault="00F870F7"/>
    <w:sectPr w:rsidR="00F870F7" w:rsidSect="00820563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3719EB">
      <w:r>
        <w:separator/>
      </w:r>
    </w:p>
  </w:endnote>
  <w:endnote w:type="continuationSeparator" w:id="0">
    <w:p w:rsidR="00000000" w:rsidRDefault="0037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0563" w:rsidRDefault="00820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0563" w:rsidRDefault="008205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0563" w:rsidRDefault="008205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3719EB">
      <w:r>
        <w:separator/>
      </w:r>
    </w:p>
  </w:footnote>
  <w:footnote w:type="continuationSeparator" w:id="0">
    <w:p w:rsidR="00000000" w:rsidRDefault="00371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0563" w:rsidRDefault="008205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0563" w:rsidRDefault="008205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0563"/>
    <w:rsid w:val="000D2F32"/>
    <w:rsid w:val="0026315A"/>
    <w:rsid w:val="003719EB"/>
    <w:rsid w:val="00514504"/>
    <w:rsid w:val="00820563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589C3E-AFF7-4D81-8061-562FDF2C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0563"/>
    <w:rPr>
      <w:sz w:val="24"/>
      <w:szCs w:val="24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820563"/>
    <w:pPr>
      <w:ind w:right="-766"/>
      <w:jc w:val="both"/>
    </w:pPr>
    <w:rPr>
      <w:sz w:val="28"/>
      <w:szCs w:val="20"/>
    </w:rPr>
  </w:style>
  <w:style w:type="paragraph" w:styleId="Title">
    <w:name w:val="Title"/>
    <w:basedOn w:val="Normal"/>
    <w:qFormat/>
    <w:rsid w:val="00820563"/>
    <w:pPr>
      <w:ind w:left="12240"/>
      <w:jc w:val="center"/>
    </w:pPr>
    <w:rPr>
      <w:b/>
      <w:sz w:val="28"/>
      <w:szCs w:val="20"/>
    </w:rPr>
  </w:style>
  <w:style w:type="paragraph" w:styleId="BodyTextIndent">
    <w:name w:val="Body Text Indent"/>
    <w:basedOn w:val="Normal"/>
    <w:rsid w:val="00820563"/>
    <w:pPr>
      <w:ind w:left="7920"/>
      <w:jc w:val="right"/>
    </w:pPr>
    <w:rPr>
      <w:sz w:val="28"/>
      <w:szCs w:val="20"/>
    </w:rPr>
  </w:style>
  <w:style w:type="paragraph" w:styleId="BodyTextIndent2">
    <w:name w:val="Body Text Indent 2"/>
    <w:basedOn w:val="Normal"/>
    <w:rsid w:val="00820563"/>
    <w:pPr>
      <w:ind w:left="10472" w:hanging="117"/>
    </w:pPr>
    <w:rPr>
      <w:sz w:val="28"/>
    </w:rPr>
  </w:style>
  <w:style w:type="paragraph" w:styleId="Header">
    <w:name w:val="header"/>
    <w:basedOn w:val="Normal"/>
    <w:rsid w:val="00820563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82056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2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MoBIL GROUP</Company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vera</dc:creator>
  <cp:keywords/>
  <dc:description/>
  <cp:lastModifiedBy>Mykhailo Tolstikhin</cp:lastModifiedBy>
  <cp:revision>2</cp:revision>
  <dcterms:created xsi:type="dcterms:W3CDTF">2023-06-08T13:07:00Z</dcterms:created>
  <dcterms:modified xsi:type="dcterms:W3CDTF">2023-06-08T13:07:00Z</dcterms:modified>
</cp:coreProperties>
</file>