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A23" w:rsidRPr="009049E1" w:rsidRDefault="00392A23" w:rsidP="00392A23">
      <w:pPr>
        <w:shd w:val="clear" w:color="auto" w:fill="FFFFFF"/>
        <w:spacing w:before="310"/>
        <w:ind w:left="5103" w:right="317" w:hanging="5"/>
        <w:rPr>
          <w:sz w:val="28"/>
          <w:szCs w:val="28"/>
        </w:rPr>
      </w:pPr>
      <w:r w:rsidRPr="009049E1">
        <w:rPr>
          <w:sz w:val="28"/>
          <w:szCs w:val="28"/>
          <w:lang w:val="uk-UA"/>
        </w:rPr>
        <w:t xml:space="preserve">Додаток </w:t>
      </w:r>
      <w:r w:rsidRPr="009049E1">
        <w:rPr>
          <w:spacing w:val="-4"/>
          <w:sz w:val="28"/>
          <w:szCs w:val="28"/>
          <w:lang w:val="uk-UA"/>
        </w:rPr>
        <w:t xml:space="preserve">до рішення __ сесії обласної ради ______скликання </w:t>
      </w:r>
      <w:r w:rsidRPr="009049E1">
        <w:rPr>
          <w:sz w:val="28"/>
          <w:szCs w:val="28"/>
          <w:lang w:val="uk-UA"/>
        </w:rPr>
        <w:t>__________ 2012 р.</w:t>
      </w:r>
    </w:p>
    <w:p w:rsidR="00392A23" w:rsidRPr="009049E1" w:rsidRDefault="00392A23" w:rsidP="00392A23">
      <w:pPr>
        <w:shd w:val="clear" w:color="auto" w:fill="FFFFFF"/>
        <w:spacing w:before="238" w:line="276" w:lineRule="auto"/>
        <w:ind w:left="36"/>
        <w:jc w:val="center"/>
        <w:rPr>
          <w:sz w:val="28"/>
          <w:szCs w:val="28"/>
        </w:rPr>
      </w:pPr>
      <w:r w:rsidRPr="009049E1">
        <w:rPr>
          <w:sz w:val="28"/>
          <w:szCs w:val="28"/>
          <w:lang w:val="uk-UA"/>
        </w:rPr>
        <w:t>Порядок</w:t>
      </w:r>
    </w:p>
    <w:p w:rsidR="00392A23" w:rsidRPr="009049E1" w:rsidRDefault="00392A23" w:rsidP="00392A23">
      <w:pPr>
        <w:shd w:val="clear" w:color="auto" w:fill="FFFFFF"/>
        <w:spacing w:line="276" w:lineRule="auto"/>
        <w:ind w:left="36"/>
        <w:jc w:val="center"/>
        <w:rPr>
          <w:sz w:val="28"/>
          <w:szCs w:val="28"/>
        </w:rPr>
      </w:pPr>
      <w:r w:rsidRPr="009049E1">
        <w:rPr>
          <w:sz w:val="28"/>
          <w:szCs w:val="28"/>
          <w:lang w:val="uk-UA"/>
        </w:rPr>
        <w:t>забезпечення препаратами інсуліну за рахунок цільових видатків</w:t>
      </w:r>
    </w:p>
    <w:p w:rsidR="00392A23" w:rsidRPr="009049E1" w:rsidRDefault="00392A23" w:rsidP="00392A23">
      <w:pPr>
        <w:shd w:val="clear" w:color="auto" w:fill="FFFFFF"/>
        <w:spacing w:line="276" w:lineRule="auto"/>
        <w:ind w:left="22"/>
        <w:jc w:val="center"/>
        <w:rPr>
          <w:sz w:val="28"/>
          <w:szCs w:val="28"/>
        </w:rPr>
      </w:pPr>
      <w:r w:rsidRPr="009049E1">
        <w:rPr>
          <w:sz w:val="28"/>
          <w:szCs w:val="28"/>
          <w:lang w:val="uk-UA"/>
        </w:rPr>
        <w:t>обласного бюджету на забезпечення централізованих заходів з лікування</w:t>
      </w:r>
    </w:p>
    <w:p w:rsidR="00392A23" w:rsidRPr="009049E1" w:rsidRDefault="00392A23" w:rsidP="00392A23">
      <w:pPr>
        <w:shd w:val="clear" w:color="auto" w:fill="FFFFFF"/>
        <w:spacing w:line="276" w:lineRule="auto"/>
        <w:ind w:left="29"/>
        <w:jc w:val="center"/>
        <w:rPr>
          <w:sz w:val="28"/>
          <w:szCs w:val="28"/>
        </w:rPr>
      </w:pPr>
      <w:r w:rsidRPr="009049E1">
        <w:rPr>
          <w:sz w:val="28"/>
          <w:szCs w:val="28"/>
          <w:lang w:val="uk-UA"/>
        </w:rPr>
        <w:t>хворих на цукровий діабет у 201</w:t>
      </w:r>
      <w:r w:rsidR="00D9574A">
        <w:rPr>
          <w:sz w:val="28"/>
          <w:szCs w:val="28"/>
          <w:lang w:val="uk-UA"/>
        </w:rPr>
        <w:t>3</w:t>
      </w:r>
      <w:r w:rsidRPr="009049E1">
        <w:rPr>
          <w:sz w:val="28"/>
          <w:szCs w:val="28"/>
          <w:lang w:val="uk-UA"/>
        </w:rPr>
        <w:t xml:space="preserve"> році</w:t>
      </w:r>
    </w:p>
    <w:p w:rsidR="00392A23" w:rsidRPr="009049E1" w:rsidRDefault="00392A23" w:rsidP="00392A23">
      <w:pPr>
        <w:shd w:val="clear" w:color="auto" w:fill="FFFFFF"/>
        <w:spacing w:before="454" w:line="276" w:lineRule="auto"/>
        <w:ind w:firstLine="720"/>
        <w:jc w:val="both"/>
        <w:rPr>
          <w:rFonts w:eastAsia="Calibri"/>
          <w:sz w:val="28"/>
          <w:szCs w:val="22"/>
          <w:lang w:val="uk-UA" w:eastAsia="en-US"/>
        </w:rPr>
      </w:pPr>
      <w:r w:rsidRPr="009049E1">
        <w:rPr>
          <w:rFonts w:eastAsia="Calibri"/>
          <w:sz w:val="28"/>
          <w:szCs w:val="22"/>
          <w:lang w:val="uk-UA" w:eastAsia="en-US"/>
        </w:rPr>
        <w:t>Порядок забезпечення препаратами інсуліну хворих на цукровий діабет у 2012 році визначається згідно з постановою Кабінету Міністрів України від 17 серпня 1998 р. № 1303 „Про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захворювань”, постановою Кабінету Міністрів України від 5 вересня 1996 р. № 1071 „Про порядок закупівлі лікарських засобів закладами та установами охорони здоров'я, що фінансуються з бюджету”</w:t>
      </w:r>
    </w:p>
    <w:p w:rsidR="00392A23" w:rsidRPr="009049E1" w:rsidRDefault="00392A23" w:rsidP="00392A23">
      <w:pPr>
        <w:shd w:val="clear" w:color="auto" w:fill="FFFFFF"/>
        <w:spacing w:before="259" w:line="276" w:lineRule="auto"/>
        <w:ind w:left="900" w:hanging="158"/>
        <w:jc w:val="center"/>
        <w:rPr>
          <w:rFonts w:eastAsia="Calibri"/>
          <w:sz w:val="28"/>
          <w:szCs w:val="22"/>
          <w:lang w:val="uk-UA" w:eastAsia="en-US"/>
        </w:rPr>
      </w:pPr>
      <w:r w:rsidRPr="009049E1">
        <w:rPr>
          <w:rFonts w:eastAsia="Calibri"/>
          <w:sz w:val="28"/>
          <w:szCs w:val="22"/>
          <w:lang w:val="uk-UA" w:eastAsia="en-US"/>
        </w:rPr>
        <w:t>І.        Порядок безоплатного відпуску препаратів інсуліну у разі амбулаторного лікування</w:t>
      </w:r>
    </w:p>
    <w:p w:rsidR="00392A23" w:rsidRPr="009049E1" w:rsidRDefault="00392A23" w:rsidP="00392A23">
      <w:pPr>
        <w:pStyle w:val="a"/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276"/>
        </w:tabs>
        <w:spacing w:before="454" w:line="276" w:lineRule="auto"/>
        <w:ind w:left="0" w:right="22" w:firstLine="426"/>
        <w:jc w:val="both"/>
        <w:rPr>
          <w:rFonts w:eastAsia="Calibri"/>
          <w:sz w:val="28"/>
          <w:szCs w:val="22"/>
          <w:lang w:val="uk-UA" w:eastAsia="en-US"/>
        </w:rPr>
      </w:pPr>
      <w:r w:rsidRPr="009049E1">
        <w:rPr>
          <w:rFonts w:eastAsia="Calibri"/>
          <w:sz w:val="28"/>
          <w:szCs w:val="22"/>
          <w:lang w:val="uk-UA" w:eastAsia="en-US"/>
        </w:rPr>
        <w:t>Хворі на цукровий діабет у разі амбулаторного лікування забезпечуються інсулінами (далі лікарські засоби) в межах затверджених кошторисних призначень обласному бюджету на забезпечення централізованих заходів з лікування хворих на цукровий діабет /КФК 081009/ на 201</w:t>
      </w:r>
      <w:r w:rsidR="00D9574A">
        <w:rPr>
          <w:rFonts w:eastAsia="Calibri"/>
          <w:sz w:val="28"/>
          <w:szCs w:val="22"/>
          <w:lang w:val="uk-UA" w:eastAsia="en-US"/>
        </w:rPr>
        <w:t>3</w:t>
      </w:r>
      <w:r w:rsidRPr="009049E1">
        <w:rPr>
          <w:rFonts w:eastAsia="Calibri"/>
          <w:sz w:val="28"/>
          <w:szCs w:val="22"/>
          <w:lang w:val="uk-UA" w:eastAsia="en-US"/>
        </w:rPr>
        <w:t xml:space="preserve"> рік.</w:t>
      </w:r>
    </w:p>
    <w:p w:rsidR="00392A23" w:rsidRPr="009049E1" w:rsidRDefault="00392A23" w:rsidP="00392A23">
      <w:pPr>
        <w:pStyle w:val="a"/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276"/>
        </w:tabs>
        <w:spacing w:before="454" w:line="276" w:lineRule="auto"/>
        <w:ind w:left="0" w:right="22" w:firstLine="426"/>
        <w:jc w:val="both"/>
        <w:rPr>
          <w:rFonts w:eastAsia="Calibri"/>
          <w:sz w:val="28"/>
          <w:szCs w:val="22"/>
          <w:lang w:val="uk-UA" w:eastAsia="en-US"/>
        </w:rPr>
      </w:pPr>
      <w:r w:rsidRPr="009049E1">
        <w:rPr>
          <w:rFonts w:eastAsia="Calibri"/>
          <w:sz w:val="28"/>
          <w:szCs w:val="22"/>
          <w:lang w:val="uk-UA" w:eastAsia="en-US"/>
        </w:rPr>
        <w:t>В межах загального обсягу затверджених асигнувань обласного бюджету за КФК 081009 головним розпорядником (головним управлінням охорони здоров</w:t>
      </w:r>
      <w:r w:rsidR="00D9574A">
        <w:rPr>
          <w:rFonts w:eastAsia="Calibri"/>
          <w:sz w:val="28"/>
          <w:szCs w:val="22"/>
          <w:lang w:val="uk-UA" w:eastAsia="en-US"/>
        </w:rPr>
        <w:t>’</w:t>
      </w:r>
      <w:r w:rsidRPr="009049E1">
        <w:rPr>
          <w:rFonts w:eastAsia="Calibri"/>
          <w:sz w:val="28"/>
          <w:szCs w:val="22"/>
          <w:lang w:val="uk-UA" w:eastAsia="en-US"/>
        </w:rPr>
        <w:t xml:space="preserve">я облдержадміністрації) разом з розпорядником (Полтавською обласною клінічною лікарнею </w:t>
      </w:r>
      <w:proofErr w:type="spellStart"/>
      <w:r w:rsidRPr="009049E1">
        <w:rPr>
          <w:rFonts w:eastAsia="Calibri"/>
          <w:sz w:val="28"/>
          <w:szCs w:val="22"/>
          <w:lang w:val="uk-UA" w:eastAsia="en-US"/>
        </w:rPr>
        <w:t>ім.М.В.Скліфосовського</w:t>
      </w:r>
      <w:proofErr w:type="spellEnd"/>
      <w:r w:rsidRPr="009049E1">
        <w:rPr>
          <w:rFonts w:eastAsia="Calibri"/>
          <w:sz w:val="28"/>
          <w:szCs w:val="22"/>
          <w:lang w:val="uk-UA" w:eastAsia="en-US"/>
        </w:rPr>
        <w:t>) визначаються обсяги асигнувань для міст та районів області в залежності від кількості хворих та фактичного залишку лікарських препаратів.</w:t>
      </w:r>
    </w:p>
    <w:p w:rsidR="00392A23" w:rsidRPr="009049E1" w:rsidRDefault="00392A23" w:rsidP="00392A23">
      <w:pPr>
        <w:pStyle w:val="a"/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276"/>
        </w:tabs>
        <w:spacing w:before="454" w:line="276" w:lineRule="auto"/>
        <w:ind w:left="0" w:right="22" w:firstLine="426"/>
        <w:jc w:val="both"/>
        <w:rPr>
          <w:rFonts w:eastAsia="Calibri"/>
          <w:sz w:val="28"/>
          <w:szCs w:val="22"/>
          <w:lang w:val="uk-UA" w:eastAsia="en-US"/>
        </w:rPr>
      </w:pPr>
      <w:r w:rsidRPr="009049E1">
        <w:rPr>
          <w:rFonts w:eastAsia="Calibri"/>
          <w:sz w:val="28"/>
          <w:szCs w:val="22"/>
          <w:lang w:val="uk-UA" w:eastAsia="en-US"/>
        </w:rPr>
        <w:t>Лікарські засоби відпускаються хворим на цукровий діабет, у разі амбулаторного лікування, за рецептами лікарів закладів охорони здоров’я, за місцем проживання, відповідно до Переліку лікарських засобів вітчизняного та іноземного виробництва, які можуть закуповувати заклади й установи охорони здоров</w:t>
      </w:r>
      <w:r w:rsidR="00D9574A">
        <w:rPr>
          <w:rFonts w:eastAsia="Calibri"/>
          <w:sz w:val="28"/>
          <w:szCs w:val="22"/>
          <w:lang w:val="uk-UA" w:eastAsia="en-US"/>
        </w:rPr>
        <w:t>’</w:t>
      </w:r>
      <w:r w:rsidRPr="009049E1">
        <w:rPr>
          <w:rFonts w:eastAsia="Calibri"/>
          <w:sz w:val="28"/>
          <w:szCs w:val="22"/>
          <w:lang w:val="uk-UA" w:eastAsia="en-US"/>
        </w:rPr>
        <w:t>я, що повністю або частково фінансуються з державного та місцевих бюджетів, затвердженого постановою Кабінету Міністрів України від 05.09.96 №1071 „Про порядок закупівлі лікарських засобів закладами та установами охорони здоров</w:t>
      </w:r>
      <w:r w:rsidR="00D9574A">
        <w:rPr>
          <w:rFonts w:eastAsia="Calibri"/>
          <w:sz w:val="28"/>
          <w:szCs w:val="22"/>
          <w:lang w:val="uk-UA" w:eastAsia="en-US"/>
        </w:rPr>
        <w:t>’</w:t>
      </w:r>
      <w:r w:rsidRPr="009049E1">
        <w:rPr>
          <w:rFonts w:eastAsia="Calibri"/>
          <w:sz w:val="28"/>
          <w:szCs w:val="22"/>
          <w:lang w:val="uk-UA" w:eastAsia="en-US"/>
        </w:rPr>
        <w:t xml:space="preserve">я, що фінансуються з бюджету”. Рецепти на лікарські засоби виписуються хворому на цукровий діабет за наявності відповідних показів з </w:t>
      </w:r>
      <w:r w:rsidRPr="009049E1">
        <w:rPr>
          <w:rFonts w:eastAsia="Calibri"/>
          <w:sz w:val="28"/>
          <w:szCs w:val="22"/>
          <w:lang w:val="uk-UA" w:eastAsia="en-US"/>
        </w:rPr>
        <w:lastRenderedPageBreak/>
        <w:t>обов’язковим записом про призначення лікарських засобів в медичній документації (медична карта амбулаторного хворого). Хворі на цукровий діабет отримують лікарські засоби за рецептами лікаря у аптеках, закріплених за цими закладами.</w:t>
      </w:r>
    </w:p>
    <w:p w:rsidR="00392A23" w:rsidRPr="009049E1" w:rsidRDefault="00392A23" w:rsidP="00392A23">
      <w:pPr>
        <w:shd w:val="clear" w:color="auto" w:fill="FFFFFF"/>
        <w:spacing w:before="209" w:line="276" w:lineRule="auto"/>
        <w:ind w:left="2059" w:hanging="1908"/>
        <w:jc w:val="center"/>
        <w:rPr>
          <w:rFonts w:eastAsia="Calibri"/>
          <w:sz w:val="28"/>
          <w:szCs w:val="22"/>
          <w:lang w:val="uk-UA" w:eastAsia="en-US"/>
        </w:rPr>
      </w:pPr>
      <w:r w:rsidRPr="009049E1">
        <w:rPr>
          <w:rFonts w:eastAsia="Calibri"/>
          <w:sz w:val="28"/>
          <w:szCs w:val="22"/>
          <w:lang w:val="uk-UA" w:eastAsia="en-US"/>
        </w:rPr>
        <w:t>ІІ. Порядок відшкодування вартості відпущених аптеками лікарських засобів за рецептами лікарів</w:t>
      </w:r>
    </w:p>
    <w:p w:rsidR="00E44706" w:rsidRPr="009049E1" w:rsidRDefault="00392A23" w:rsidP="00E44706">
      <w:pPr>
        <w:pStyle w:val="a"/>
        <w:numPr>
          <w:ilvl w:val="0"/>
          <w:numId w:val="2"/>
        </w:numPr>
        <w:shd w:val="clear" w:color="auto" w:fill="FFFFFF"/>
        <w:tabs>
          <w:tab w:val="left" w:pos="851"/>
        </w:tabs>
        <w:spacing w:before="454" w:line="276" w:lineRule="auto"/>
        <w:ind w:left="0" w:right="22" w:firstLine="567"/>
        <w:jc w:val="both"/>
        <w:rPr>
          <w:rFonts w:eastAsia="Calibri"/>
          <w:sz w:val="28"/>
          <w:szCs w:val="22"/>
          <w:lang w:val="uk-UA" w:eastAsia="en-US"/>
        </w:rPr>
      </w:pPr>
      <w:r w:rsidRPr="009049E1">
        <w:rPr>
          <w:rFonts w:eastAsia="Calibri"/>
          <w:sz w:val="28"/>
          <w:szCs w:val="22"/>
          <w:lang w:val="uk-UA" w:eastAsia="en-US"/>
        </w:rPr>
        <w:t>Головне управління охорони здоров</w:t>
      </w:r>
      <w:r w:rsidR="00D9574A">
        <w:rPr>
          <w:rFonts w:eastAsia="Calibri"/>
          <w:sz w:val="28"/>
          <w:szCs w:val="22"/>
          <w:lang w:val="uk-UA" w:eastAsia="en-US"/>
        </w:rPr>
        <w:t>’</w:t>
      </w:r>
      <w:r w:rsidRPr="009049E1">
        <w:rPr>
          <w:rFonts w:eastAsia="Calibri"/>
          <w:sz w:val="28"/>
          <w:szCs w:val="22"/>
          <w:lang w:val="uk-UA" w:eastAsia="en-US"/>
        </w:rPr>
        <w:t>я облдержадміністрації разом з Полтавською обласною клінічною лікарнею ім. М.В. Скліфосовського, лікувально-профілактичними закладами області визначають річну та помісячну потребу в лікарських засобах, що відпускаються безоплатно за рецептами у разі амбулаторного лікування хворих на цукровий діабет, а також у коштах для їх оплати.</w:t>
      </w:r>
    </w:p>
    <w:p w:rsidR="00392A23" w:rsidRPr="009049E1" w:rsidRDefault="00392A23" w:rsidP="00392A23">
      <w:pPr>
        <w:pStyle w:val="a"/>
        <w:numPr>
          <w:ilvl w:val="0"/>
          <w:numId w:val="2"/>
        </w:numPr>
        <w:shd w:val="clear" w:color="auto" w:fill="FFFFFF"/>
        <w:tabs>
          <w:tab w:val="left" w:pos="851"/>
        </w:tabs>
        <w:spacing w:before="454" w:line="276" w:lineRule="auto"/>
        <w:ind w:left="0" w:right="22" w:firstLine="567"/>
        <w:jc w:val="both"/>
        <w:rPr>
          <w:rFonts w:eastAsia="Calibri"/>
          <w:sz w:val="28"/>
          <w:szCs w:val="22"/>
          <w:lang w:val="uk-UA" w:eastAsia="en-US"/>
        </w:rPr>
      </w:pPr>
      <w:r w:rsidRPr="009049E1">
        <w:rPr>
          <w:rFonts w:eastAsia="Calibri"/>
          <w:sz w:val="28"/>
          <w:szCs w:val="22"/>
          <w:lang w:val="uk-UA" w:eastAsia="en-US"/>
        </w:rPr>
        <w:t>На підставі визначених обсягів Полтавська обласна лікарня ім. М.В. Скліфосовського укладає договір з Полтавським обласним комунальним підприємством „</w:t>
      </w:r>
      <w:proofErr w:type="spellStart"/>
      <w:r w:rsidRPr="009049E1">
        <w:rPr>
          <w:rFonts w:eastAsia="Calibri"/>
          <w:sz w:val="28"/>
          <w:szCs w:val="22"/>
          <w:lang w:val="uk-UA" w:eastAsia="en-US"/>
        </w:rPr>
        <w:t>Полтавафарм</w:t>
      </w:r>
      <w:proofErr w:type="spellEnd"/>
      <w:r w:rsidR="000D6E9B">
        <w:rPr>
          <w:rFonts w:eastAsia="Calibri"/>
          <w:sz w:val="28"/>
          <w:szCs w:val="22"/>
          <w:lang w:val="uk-UA" w:eastAsia="en-US"/>
        </w:rPr>
        <w:t>”</w:t>
      </w:r>
      <w:r w:rsidRPr="009049E1">
        <w:rPr>
          <w:rFonts w:eastAsia="Calibri"/>
          <w:sz w:val="28"/>
          <w:szCs w:val="22"/>
          <w:lang w:val="uk-UA" w:eastAsia="en-US"/>
        </w:rPr>
        <w:t>, яке має в своєму підпорядкуванні аптечні заклади - філії, розташовані в кожному районі (Центральна районна аптека) та містах Полтавської області, про відпуск лікарських засобів за рецептами у разі амбулаторного лікування хворих на цукровий діабет, передбачаючи його постійну наявність в аптечній мережі та єдину ціну на той чи інший вид інсуліну по всій області.</w:t>
      </w:r>
    </w:p>
    <w:p w:rsidR="00392A23" w:rsidRPr="009049E1" w:rsidRDefault="00392A23" w:rsidP="00392A23">
      <w:pPr>
        <w:pStyle w:val="a"/>
        <w:numPr>
          <w:ilvl w:val="0"/>
          <w:numId w:val="2"/>
        </w:numPr>
        <w:shd w:val="clear" w:color="auto" w:fill="FFFFFF"/>
        <w:tabs>
          <w:tab w:val="left" w:pos="851"/>
        </w:tabs>
        <w:spacing w:before="454" w:line="276" w:lineRule="auto"/>
        <w:ind w:left="0" w:right="22" w:firstLine="567"/>
        <w:jc w:val="both"/>
        <w:rPr>
          <w:rFonts w:eastAsia="Calibri"/>
          <w:sz w:val="28"/>
          <w:szCs w:val="22"/>
          <w:lang w:val="uk-UA" w:eastAsia="en-US"/>
        </w:rPr>
      </w:pPr>
      <w:r w:rsidRPr="009049E1">
        <w:rPr>
          <w:rFonts w:eastAsia="Calibri"/>
          <w:sz w:val="28"/>
          <w:szCs w:val="22"/>
          <w:lang w:val="uk-UA" w:eastAsia="en-US"/>
        </w:rPr>
        <w:t>Відшкодування вартості лікарських засобів, відпущених безоплатно за рецептами лікарів, у разі амбулаторного лікування хворих на цукровий діабет проводиться у відповідності до умов договору між Полтавською обласною клінічною лікарнею ім. М.В.</w:t>
      </w:r>
      <w:proofErr w:type="spellStart"/>
      <w:r w:rsidRPr="009049E1">
        <w:rPr>
          <w:rFonts w:eastAsia="Calibri"/>
          <w:sz w:val="28"/>
          <w:szCs w:val="22"/>
          <w:lang w:val="uk-UA" w:eastAsia="en-US"/>
        </w:rPr>
        <w:t>Скліфосовського</w:t>
      </w:r>
      <w:proofErr w:type="spellEnd"/>
      <w:r w:rsidRPr="009049E1">
        <w:rPr>
          <w:rFonts w:eastAsia="Calibri"/>
          <w:sz w:val="28"/>
          <w:szCs w:val="22"/>
          <w:lang w:val="uk-UA" w:eastAsia="en-US"/>
        </w:rPr>
        <w:t xml:space="preserve"> та Полтавським обласним комунальним підприємством „</w:t>
      </w:r>
      <w:proofErr w:type="spellStart"/>
      <w:r w:rsidRPr="009049E1">
        <w:rPr>
          <w:rFonts w:eastAsia="Calibri"/>
          <w:sz w:val="28"/>
          <w:szCs w:val="22"/>
          <w:lang w:val="uk-UA" w:eastAsia="en-US"/>
        </w:rPr>
        <w:t>Полтавафарм</w:t>
      </w:r>
      <w:proofErr w:type="spellEnd"/>
      <w:r w:rsidRPr="009049E1">
        <w:rPr>
          <w:rFonts w:eastAsia="Calibri"/>
          <w:sz w:val="28"/>
          <w:szCs w:val="22"/>
          <w:lang w:val="uk-UA" w:eastAsia="en-US"/>
        </w:rPr>
        <w:t>”, поданих реєстрів і рахунків в лікарню, та в межах помісячного плану асигнувань, затверджених у кошторисі за КФК 081009, але не рідше ніж один раз на місяць.</w:t>
      </w:r>
    </w:p>
    <w:p w:rsidR="00392A23" w:rsidRPr="009049E1" w:rsidRDefault="00392A23" w:rsidP="00392A23">
      <w:pPr>
        <w:shd w:val="clear" w:color="auto" w:fill="FFFFFF"/>
        <w:tabs>
          <w:tab w:val="left" w:pos="4082"/>
        </w:tabs>
        <w:spacing w:before="691" w:line="276" w:lineRule="auto"/>
        <w:ind w:left="1195"/>
        <w:rPr>
          <w:rFonts w:eastAsia="Calibri"/>
          <w:sz w:val="28"/>
          <w:szCs w:val="22"/>
          <w:lang w:val="uk-UA" w:eastAsia="en-US"/>
        </w:rPr>
      </w:pPr>
      <w:r w:rsidRPr="009049E1">
        <w:rPr>
          <w:rFonts w:eastAsia="Calibri"/>
          <w:sz w:val="28"/>
          <w:szCs w:val="22"/>
          <w:lang w:val="uk-UA" w:eastAsia="en-US"/>
        </w:rPr>
        <w:t>Начальник</w:t>
      </w:r>
      <w:r w:rsidRPr="009049E1">
        <w:rPr>
          <w:rFonts w:eastAsia="Calibri"/>
          <w:sz w:val="28"/>
          <w:szCs w:val="22"/>
          <w:lang w:val="uk-UA" w:eastAsia="en-US"/>
        </w:rPr>
        <w:tab/>
      </w:r>
    </w:p>
    <w:p w:rsidR="00392A23" w:rsidRPr="009049E1" w:rsidRDefault="00392A23" w:rsidP="00392A23">
      <w:pPr>
        <w:shd w:val="clear" w:color="auto" w:fill="FFFFFF"/>
        <w:tabs>
          <w:tab w:val="left" w:pos="3996"/>
        </w:tabs>
        <w:spacing w:line="276" w:lineRule="auto"/>
        <w:rPr>
          <w:rFonts w:eastAsia="Calibri"/>
          <w:sz w:val="28"/>
          <w:szCs w:val="22"/>
          <w:lang w:val="uk-UA" w:eastAsia="en-US"/>
        </w:rPr>
      </w:pPr>
      <w:r w:rsidRPr="009049E1">
        <w:rPr>
          <w:rFonts w:eastAsia="Calibri"/>
          <w:sz w:val="28"/>
          <w:szCs w:val="22"/>
          <w:lang w:val="uk-UA" w:eastAsia="en-US"/>
        </w:rPr>
        <w:t>Головного управління охорони здоров'я</w:t>
      </w:r>
      <w:r w:rsidRPr="009049E1">
        <w:rPr>
          <w:rFonts w:eastAsia="Calibri"/>
          <w:sz w:val="28"/>
          <w:szCs w:val="22"/>
          <w:lang w:val="uk-UA" w:eastAsia="en-US"/>
        </w:rPr>
        <w:tab/>
      </w:r>
    </w:p>
    <w:p w:rsidR="00392A23" w:rsidRPr="009049E1" w:rsidRDefault="00392A23" w:rsidP="00392A23">
      <w:pPr>
        <w:shd w:val="clear" w:color="auto" w:fill="FFFFFF"/>
        <w:tabs>
          <w:tab w:val="left" w:pos="3996"/>
          <w:tab w:val="left" w:pos="5818"/>
        </w:tabs>
        <w:spacing w:line="276" w:lineRule="auto"/>
        <w:ind w:left="742"/>
        <w:rPr>
          <w:rFonts w:eastAsia="Calibri"/>
          <w:sz w:val="28"/>
          <w:szCs w:val="22"/>
          <w:lang w:val="uk-UA" w:eastAsia="en-US"/>
        </w:rPr>
      </w:pPr>
      <w:r w:rsidRPr="009049E1">
        <w:rPr>
          <w:rFonts w:eastAsia="Calibri"/>
          <w:sz w:val="28"/>
          <w:szCs w:val="22"/>
          <w:lang w:val="uk-UA" w:eastAsia="en-US"/>
        </w:rPr>
        <w:t>облдержадміністрації</w:t>
      </w:r>
      <w:r w:rsidRPr="009049E1">
        <w:rPr>
          <w:rFonts w:eastAsia="Calibri"/>
          <w:sz w:val="28"/>
          <w:szCs w:val="22"/>
          <w:lang w:val="uk-UA" w:eastAsia="en-US"/>
        </w:rPr>
        <w:tab/>
      </w:r>
      <w:r w:rsidRPr="009049E1">
        <w:rPr>
          <w:rFonts w:eastAsia="Calibri"/>
          <w:sz w:val="28"/>
          <w:szCs w:val="22"/>
          <w:lang w:val="uk-UA" w:eastAsia="en-US"/>
        </w:rPr>
        <w:tab/>
      </w:r>
      <w:r>
        <w:rPr>
          <w:rFonts w:eastAsia="Calibri"/>
          <w:sz w:val="28"/>
          <w:szCs w:val="22"/>
          <w:lang w:val="uk-UA" w:eastAsia="en-US"/>
        </w:rPr>
        <w:tab/>
      </w:r>
      <w:r>
        <w:rPr>
          <w:rFonts w:eastAsia="Calibri"/>
          <w:sz w:val="28"/>
          <w:szCs w:val="22"/>
          <w:lang w:val="uk-UA" w:eastAsia="en-US"/>
        </w:rPr>
        <w:tab/>
      </w:r>
      <w:r w:rsidRPr="009049E1">
        <w:rPr>
          <w:rFonts w:eastAsia="Calibri"/>
          <w:sz w:val="28"/>
          <w:szCs w:val="22"/>
          <w:lang w:val="uk-UA" w:eastAsia="en-US"/>
        </w:rPr>
        <w:t>В.П.Лисак</w:t>
      </w:r>
    </w:p>
    <w:p w:rsidR="00392A23" w:rsidRDefault="00392A23" w:rsidP="00392A23">
      <w:pPr>
        <w:shd w:val="clear" w:color="auto" w:fill="FFFFFF"/>
        <w:tabs>
          <w:tab w:val="left" w:pos="3996"/>
          <w:tab w:val="left" w:pos="5818"/>
        </w:tabs>
        <w:spacing w:line="223" w:lineRule="exact"/>
        <w:ind w:left="742"/>
        <w:rPr>
          <w:spacing w:val="-3"/>
          <w:lang w:val="uk-UA"/>
        </w:rPr>
      </w:pPr>
    </w:p>
    <w:p w:rsidR="00392A23" w:rsidRDefault="00392A23" w:rsidP="00392A23">
      <w:pPr>
        <w:shd w:val="clear" w:color="auto" w:fill="FFFFFF"/>
        <w:tabs>
          <w:tab w:val="left" w:pos="3996"/>
          <w:tab w:val="left" w:pos="5818"/>
        </w:tabs>
        <w:spacing w:line="223" w:lineRule="exact"/>
        <w:ind w:left="742"/>
        <w:rPr>
          <w:spacing w:val="-3"/>
          <w:lang w:val="uk-UA"/>
        </w:rPr>
      </w:pPr>
    </w:p>
    <w:sectPr w:rsidR="00392A23" w:rsidSect="00E4470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04AFD"/>
    <w:multiLevelType w:val="hybridMultilevel"/>
    <w:tmpl w:val="3CDC16AA"/>
    <w:lvl w:ilvl="0" w:tplc="4DFE7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B827FBD"/>
    <w:multiLevelType w:val="singleLevel"/>
    <w:tmpl w:val="94087CB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2A23"/>
    <w:rsid w:val="000D6E9B"/>
    <w:rsid w:val="00165F41"/>
    <w:rsid w:val="001A293A"/>
    <w:rsid w:val="001E759D"/>
    <w:rsid w:val="002E6630"/>
    <w:rsid w:val="0030434C"/>
    <w:rsid w:val="00392A23"/>
    <w:rsid w:val="00404F20"/>
    <w:rsid w:val="0049776C"/>
    <w:rsid w:val="005C237D"/>
    <w:rsid w:val="005D784C"/>
    <w:rsid w:val="00632E67"/>
    <w:rsid w:val="007361FC"/>
    <w:rsid w:val="00A81E01"/>
    <w:rsid w:val="00C471FF"/>
    <w:rsid w:val="00D9574A"/>
    <w:rsid w:val="00DB35EC"/>
    <w:rsid w:val="00E4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6FD44CD-DF0C-4D21-98C0-BE1B4B68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A2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Абзац списка"/>
    <w:basedOn w:val="Normal"/>
    <w:uiPriority w:val="34"/>
    <w:qFormat/>
    <w:rsid w:val="00392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Mykhailo Tolstikhin</cp:lastModifiedBy>
  <cp:revision>2</cp:revision>
  <dcterms:created xsi:type="dcterms:W3CDTF">2023-06-14T14:38:00Z</dcterms:created>
  <dcterms:modified xsi:type="dcterms:W3CDTF">2023-06-14T14:38:00Z</dcterms:modified>
</cp:coreProperties>
</file>