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71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ЗАТВЕРДЖЕНО</w:t>
      </w:r>
    </w:p>
    <w:p w:rsidR="004218B9" w:rsidRPr="00981F7B" w:rsidRDefault="004218B9" w:rsidP="004218B9">
      <w:pPr>
        <w:pStyle w:val="Heading7"/>
        <w:ind w:left="6171"/>
        <w:rPr>
          <w:szCs w:val="28"/>
        </w:rPr>
      </w:pPr>
      <w:r w:rsidRPr="00981F7B">
        <w:rPr>
          <w:szCs w:val="28"/>
        </w:rPr>
        <w:t xml:space="preserve">Розпорядження голови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71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 xml:space="preserve">обласної державної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71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7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05.03.2010</w:t>
      </w:r>
      <w:r w:rsidRPr="00981F7B">
        <w:rPr>
          <w:color w:val="000000"/>
          <w:sz w:val="28"/>
          <w:szCs w:val="28"/>
          <w:lang w:val="uk-UA"/>
        </w:rPr>
        <w:t xml:space="preserve">    №</w:t>
      </w:r>
      <w:r>
        <w:rPr>
          <w:color w:val="000000"/>
          <w:sz w:val="28"/>
          <w:szCs w:val="28"/>
          <w:lang w:val="uk-UA"/>
        </w:rPr>
        <w:t xml:space="preserve"> 76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71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 xml:space="preserve">ПЛАН </w:t>
      </w:r>
      <w:r w:rsidRPr="00981F7B">
        <w:rPr>
          <w:color w:val="000000"/>
          <w:sz w:val="28"/>
          <w:szCs w:val="28"/>
          <w:lang w:val="uk-UA"/>
        </w:rPr>
        <w:br/>
        <w:t>заходів з реалізації Концепції соціальної адаптації осіб, які відбували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покарання у виді позбавлення волі на певний строк , до 2015 року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  <w:lang w:val="uk-UA"/>
        </w:rPr>
      </w:pPr>
      <w:bookmarkStart w:id="0" w:name="12"/>
      <w:bookmarkStart w:id="1" w:name="28"/>
      <w:bookmarkStart w:id="2" w:name="30"/>
      <w:bookmarkEnd w:id="0"/>
      <w:bookmarkEnd w:id="1"/>
      <w:bookmarkEnd w:id="2"/>
    </w:p>
    <w:p w:rsidR="004218B9" w:rsidRPr="00981F7B" w:rsidRDefault="004218B9" w:rsidP="004218B9">
      <w:pPr>
        <w:pStyle w:val="Heading6"/>
        <w:jc w:val="center"/>
        <w:rPr>
          <w:i w:val="0"/>
          <w:iCs w:val="0"/>
          <w:sz w:val="28"/>
          <w:szCs w:val="28"/>
          <w:lang w:val="uk-UA"/>
        </w:rPr>
      </w:pPr>
      <w:bookmarkStart w:id="3" w:name="31"/>
      <w:bookmarkEnd w:id="3"/>
      <w:proofErr w:type="spellStart"/>
      <w:r w:rsidRPr="00981F7B">
        <w:rPr>
          <w:i w:val="0"/>
          <w:iCs w:val="0"/>
          <w:sz w:val="28"/>
          <w:szCs w:val="28"/>
          <w:lang w:val="uk-UA"/>
        </w:rPr>
        <w:t>Ресоціалізація</w:t>
      </w:r>
      <w:proofErr w:type="spellEnd"/>
      <w:r w:rsidRPr="00981F7B">
        <w:rPr>
          <w:i w:val="0"/>
          <w:iCs w:val="0"/>
          <w:sz w:val="28"/>
          <w:szCs w:val="28"/>
          <w:lang w:val="uk-UA"/>
        </w:rPr>
        <w:t xml:space="preserve"> засуджених осіб</w:t>
      </w:r>
      <w:bookmarkStart w:id="4" w:name="32"/>
      <w:bookmarkEnd w:id="4"/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 xml:space="preserve">1. Забезпечити: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5" w:name="33"/>
      <w:bookmarkEnd w:id="5"/>
      <w:r w:rsidRPr="00981F7B">
        <w:rPr>
          <w:color w:val="000000"/>
          <w:sz w:val="28"/>
          <w:szCs w:val="28"/>
          <w:lang w:val="uk-UA"/>
        </w:rPr>
        <w:tab/>
        <w:t xml:space="preserve">підготовку засуджених осіб до звільнення з урахуванням їх індивідуальних особливостей.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6" w:name="34"/>
      <w:bookmarkEnd w:id="6"/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53"/>
        <w:jc w:val="both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 xml:space="preserve">Полтавській області, </w:t>
      </w:r>
      <w:bookmarkStart w:id="7" w:name="35"/>
      <w:bookmarkEnd w:id="7"/>
      <w:r w:rsidRPr="00981F7B">
        <w:rPr>
          <w:color w:val="000000"/>
          <w:sz w:val="28"/>
          <w:szCs w:val="28"/>
          <w:lang w:val="uk-UA"/>
        </w:rPr>
        <w:t>обласний центр зайнятості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8" w:name="36"/>
      <w:bookmarkEnd w:id="8"/>
      <w:r w:rsidRPr="00981F7B">
        <w:rPr>
          <w:sz w:val="28"/>
          <w:szCs w:val="28"/>
        </w:rPr>
        <w:tab/>
        <w:t xml:space="preserve">проведення серед осіб, які звільняються з місць позбавлення волі, інформаційно-роз'яснювальної роботи щодо їх прав і гарантій.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9" w:name="37"/>
      <w:bookmarkEnd w:id="9"/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Pr="00981F7B" w:rsidRDefault="004218B9" w:rsidP="004218B9">
      <w:pPr>
        <w:pStyle w:val="BodyTextIndent3"/>
        <w:tabs>
          <w:tab w:val="clear" w:pos="4580"/>
          <w:tab w:val="left" w:pos="-748"/>
        </w:tabs>
        <w:ind w:left="3740"/>
        <w:jc w:val="left"/>
        <w:rPr>
          <w:szCs w:val="28"/>
        </w:rPr>
      </w:pPr>
      <w:r w:rsidRPr="00981F7B">
        <w:rPr>
          <w:szCs w:val="28"/>
        </w:rPr>
        <w:t>Полтавській області, обласний центр зайнятості,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10" w:name="38"/>
      <w:bookmarkEnd w:id="10"/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райдержадміністрації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11" w:name="39"/>
      <w:bookmarkEnd w:id="11"/>
      <w:r w:rsidRPr="00981F7B">
        <w:rPr>
          <w:sz w:val="28"/>
          <w:szCs w:val="28"/>
        </w:rPr>
        <w:tab/>
        <w:t>належний рівень медичного обслуговування засуджених осіб, своєчасне виявлення шляхом обстеження і лікування захворювань, зокрема туберкульозу та ВІЛ/</w:t>
      </w:r>
      <w:proofErr w:type="spellStart"/>
      <w:r w:rsidRPr="00981F7B">
        <w:rPr>
          <w:sz w:val="28"/>
          <w:szCs w:val="28"/>
        </w:rPr>
        <w:t>СНІДу</w:t>
      </w:r>
      <w:proofErr w:type="spellEnd"/>
      <w:r w:rsidRPr="00981F7B">
        <w:rPr>
          <w:sz w:val="28"/>
          <w:szCs w:val="28"/>
        </w:rPr>
        <w:t xml:space="preserve"> та взяття їх на диспансерний облік.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12" w:name="40"/>
      <w:bookmarkEnd w:id="12"/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 xml:space="preserve">Полтавській області, Головне управління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охорони здоров’я облдержадміністрації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13" w:name="42"/>
      <w:bookmarkEnd w:id="13"/>
      <w:r w:rsidRPr="00981F7B">
        <w:rPr>
          <w:sz w:val="28"/>
          <w:szCs w:val="28"/>
        </w:rPr>
        <w:tab/>
        <w:t xml:space="preserve">збереження під час проведення досудового слідства документів, що посвідчують особу і підтверджують громадянство, та їх видачу перед звільненням засудженим особам.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Головне  управління  МВС  України  в </w:t>
      </w: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7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Полтавській област</w:t>
      </w:r>
      <w:bookmarkStart w:id="14" w:name="43"/>
      <w:bookmarkEnd w:id="14"/>
      <w:r w:rsidRPr="00981F7B">
        <w:rPr>
          <w:color w:val="000000"/>
          <w:sz w:val="28"/>
          <w:szCs w:val="28"/>
          <w:lang w:val="uk-UA"/>
        </w:rPr>
        <w:t>і</w:t>
      </w:r>
      <w:r w:rsidRPr="00981F7B">
        <w:rPr>
          <w:color w:val="000000"/>
          <w:sz w:val="28"/>
          <w:szCs w:val="28"/>
        </w:rPr>
        <w:t xml:space="preserve">, </w:t>
      </w:r>
      <w:r w:rsidRPr="00981F7B">
        <w:rPr>
          <w:color w:val="000000"/>
          <w:sz w:val="28"/>
          <w:szCs w:val="28"/>
          <w:lang w:val="uk-UA"/>
        </w:rPr>
        <w:t xml:space="preserve">управління </w:t>
      </w:r>
      <w:r w:rsidRPr="00981F7B">
        <w:rPr>
          <w:color w:val="000000"/>
          <w:sz w:val="28"/>
          <w:szCs w:val="28"/>
        </w:rPr>
        <w:t>Державного департамент</w:t>
      </w:r>
      <w:r w:rsidRPr="00981F7B">
        <w:rPr>
          <w:color w:val="000000"/>
          <w:sz w:val="28"/>
          <w:szCs w:val="28"/>
          <w:lang w:val="uk-UA"/>
        </w:rPr>
        <w:t>у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з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питань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виконання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покарань</w:t>
      </w:r>
      <w:r w:rsidRPr="00981F7B">
        <w:rPr>
          <w:color w:val="000000"/>
          <w:sz w:val="28"/>
          <w:szCs w:val="28"/>
        </w:rPr>
        <w:t xml:space="preserve"> в </w:t>
      </w:r>
      <w:r w:rsidRPr="00981F7B">
        <w:rPr>
          <w:color w:val="000000"/>
          <w:sz w:val="28"/>
          <w:szCs w:val="28"/>
          <w:lang w:val="uk-UA"/>
        </w:rPr>
        <w:t>Полтавській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області</w:t>
      </w:r>
      <w:bookmarkStart w:id="15" w:name="44"/>
      <w:bookmarkEnd w:id="15"/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lastRenderedPageBreak/>
        <w:tab/>
        <w:t>надання соціальної підтримки та забезпечення соціального патронажу осіб, які звільнилися з місць позбавлення волі та членів їх сім’ї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37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Полтавський обласний центр соціальних служб для сім’ї, дітей та молоді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16" w:name="45"/>
      <w:bookmarkEnd w:id="16"/>
      <w:r w:rsidRPr="00981F7B">
        <w:rPr>
          <w:color w:val="000000"/>
          <w:sz w:val="28"/>
          <w:szCs w:val="28"/>
          <w:lang w:val="uk-UA"/>
        </w:rPr>
        <w:tab/>
        <w:t>спеціалізовану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підготовку</w:t>
      </w:r>
      <w:r w:rsidRPr="00981F7B">
        <w:rPr>
          <w:color w:val="000000"/>
          <w:sz w:val="28"/>
          <w:szCs w:val="28"/>
        </w:rPr>
        <w:t xml:space="preserve"> персоналу </w:t>
      </w:r>
      <w:r w:rsidRPr="00981F7B">
        <w:rPr>
          <w:color w:val="000000"/>
          <w:sz w:val="28"/>
          <w:szCs w:val="28"/>
          <w:lang w:val="uk-UA"/>
        </w:rPr>
        <w:t>установ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виконання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покарань.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17" w:name="46"/>
      <w:bookmarkEnd w:id="17"/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299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53"/>
        <w:jc w:val="both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Полтавській області,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299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53"/>
        <w:jc w:val="both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Головне управління освіти і науки облдержадміністрації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18" w:name="48"/>
      <w:bookmarkEnd w:id="18"/>
      <w:r w:rsidRPr="00981F7B">
        <w:rPr>
          <w:sz w:val="28"/>
          <w:szCs w:val="28"/>
        </w:rPr>
        <w:tab/>
        <w:t xml:space="preserve">2. Опрацювати питання щодо утворення при установах виконання покарань комітетів родичів засуджених осіб з метою сприяння адміністрації таких установ </w:t>
      </w:r>
      <w:r>
        <w:rPr>
          <w:sz w:val="28"/>
          <w:szCs w:val="28"/>
        </w:rPr>
        <w:t xml:space="preserve">                </w:t>
      </w:r>
      <w:r w:rsidRPr="00981F7B">
        <w:rPr>
          <w:sz w:val="28"/>
          <w:szCs w:val="28"/>
        </w:rPr>
        <w:t xml:space="preserve">в організації виправного процесу та створенні належних умов тримання </w:t>
      </w:r>
      <w:r>
        <w:rPr>
          <w:sz w:val="28"/>
          <w:szCs w:val="28"/>
        </w:rPr>
        <w:t xml:space="preserve">                    </w:t>
      </w:r>
      <w:r w:rsidRPr="00981F7B">
        <w:rPr>
          <w:sz w:val="28"/>
          <w:szCs w:val="28"/>
        </w:rPr>
        <w:t xml:space="preserve">засуджених. </w:t>
      </w:r>
      <w:bookmarkStart w:id="19" w:name="49"/>
      <w:bookmarkEnd w:id="19"/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2010-2012 роки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Полтавській області,  райдержадміністрації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20" w:name="51"/>
      <w:bookmarkEnd w:id="20"/>
      <w:r w:rsidRPr="00981F7B">
        <w:rPr>
          <w:color w:val="000000"/>
          <w:sz w:val="28"/>
          <w:szCs w:val="28"/>
          <w:lang w:val="uk-UA"/>
        </w:rPr>
        <w:tab/>
        <w:t>3. Організувати загальноосвітнє і професійно-технічне навчання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Pr="00981F7B">
        <w:rPr>
          <w:color w:val="000000"/>
          <w:sz w:val="28"/>
          <w:szCs w:val="28"/>
          <w:lang w:val="uk-UA"/>
        </w:rPr>
        <w:t xml:space="preserve"> засуджених осіб та їх залучення до суспільно корисної діяльності з урахуванням потреб ринку праці.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21" w:name="52"/>
      <w:bookmarkEnd w:id="21"/>
      <w:r w:rsidRPr="00981F7B"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Default="004218B9" w:rsidP="004218B9">
      <w:pPr>
        <w:tabs>
          <w:tab w:val="left" w:pos="916"/>
          <w:tab w:val="left" w:pos="168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 xml:space="preserve">Полтавській області, райдержадміністрації, </w:t>
      </w:r>
    </w:p>
    <w:p w:rsidR="004218B9" w:rsidRPr="00981F7B" w:rsidRDefault="004218B9" w:rsidP="004218B9">
      <w:pPr>
        <w:tabs>
          <w:tab w:val="left" w:pos="916"/>
          <w:tab w:val="left" w:pos="168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Головне управління освіти і науки облдержадміністрації, обласний центр зайнятості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both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r w:rsidRPr="00981F7B">
        <w:rPr>
          <w:sz w:val="28"/>
          <w:szCs w:val="28"/>
        </w:rPr>
        <w:tab/>
        <w:t xml:space="preserve">4. Розглянути питання щодо введення до штату установ виконання покарань соціальних працівників і соціальних педагогів з визначенням їх функціональних обов'язків.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22" w:name="55"/>
      <w:bookmarkEnd w:id="22"/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</w:rPr>
        <w:t xml:space="preserve">2010 </w:t>
      </w:r>
      <w:r w:rsidRPr="00981F7B">
        <w:rPr>
          <w:color w:val="000000"/>
          <w:sz w:val="28"/>
          <w:szCs w:val="28"/>
          <w:lang w:val="uk-UA"/>
        </w:rPr>
        <w:t>рік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з питань виконання покарань в</w:t>
      </w:r>
    </w:p>
    <w:p w:rsidR="004218B9" w:rsidRPr="00981F7B" w:rsidRDefault="004218B9" w:rsidP="004218B9">
      <w:pPr>
        <w:pStyle w:val="Heading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81F7B">
        <w:rPr>
          <w:szCs w:val="28"/>
        </w:rPr>
        <w:t>Полтавській області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23" w:name="56"/>
      <w:bookmarkStart w:id="24" w:name="57"/>
      <w:bookmarkEnd w:id="23"/>
      <w:bookmarkEnd w:id="24"/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81F7B">
        <w:rPr>
          <w:color w:val="000000"/>
          <w:sz w:val="28"/>
          <w:szCs w:val="28"/>
          <w:lang w:val="uk-UA"/>
        </w:rPr>
        <w:t>Соціальний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  <w:lang w:val="uk-UA"/>
        </w:rPr>
        <w:t>супровід</w:t>
      </w:r>
      <w:r w:rsidRPr="00981F7B">
        <w:rPr>
          <w:color w:val="000000"/>
          <w:sz w:val="28"/>
          <w:szCs w:val="28"/>
        </w:rPr>
        <w:t xml:space="preserve"> та </w:t>
      </w:r>
      <w:r w:rsidRPr="00981F7B">
        <w:rPr>
          <w:color w:val="000000"/>
          <w:sz w:val="28"/>
          <w:szCs w:val="28"/>
          <w:lang w:val="uk-UA"/>
        </w:rPr>
        <w:t>соціальний</w:t>
      </w:r>
      <w:r w:rsidRPr="00981F7B">
        <w:rPr>
          <w:color w:val="000000"/>
          <w:sz w:val="28"/>
          <w:szCs w:val="28"/>
        </w:rPr>
        <w:t xml:space="preserve"> патронаж </w:t>
      </w:r>
      <w:r w:rsidRPr="00981F7B">
        <w:rPr>
          <w:color w:val="000000"/>
          <w:sz w:val="28"/>
          <w:szCs w:val="28"/>
        </w:rPr>
        <w:br/>
      </w: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25" w:name="58"/>
      <w:bookmarkEnd w:id="25"/>
      <w:r w:rsidRPr="00981F7B">
        <w:rPr>
          <w:sz w:val="28"/>
          <w:szCs w:val="28"/>
        </w:rPr>
        <w:tab/>
        <w:t xml:space="preserve">5. Сприяти створенню центрів соціальної адаптації звільнених осіб, спеціальних будинків-інтернатів з урахуванням фінансових можливостей </w:t>
      </w:r>
      <w:r>
        <w:rPr>
          <w:sz w:val="28"/>
          <w:szCs w:val="28"/>
        </w:rPr>
        <w:t xml:space="preserve">                    </w:t>
      </w:r>
      <w:r w:rsidRPr="00981F7B">
        <w:rPr>
          <w:sz w:val="28"/>
          <w:szCs w:val="28"/>
        </w:rPr>
        <w:t xml:space="preserve">місцевих бюджетів та регіональних потреб.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35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3740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>Постійно</w:t>
      </w:r>
      <w:bookmarkStart w:id="26" w:name="59"/>
      <w:bookmarkEnd w:id="26"/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Головне управління праці та соціального захисту населення облдержадміністрації, </w:t>
      </w:r>
      <w:bookmarkStart w:id="27" w:name="60"/>
      <w:bookmarkEnd w:id="27"/>
      <w:r w:rsidRPr="00981F7B">
        <w:rPr>
          <w:color w:val="000000"/>
          <w:sz w:val="28"/>
          <w:szCs w:val="28"/>
          <w:lang w:val="uk-UA"/>
        </w:rPr>
        <w:t>райдержадміністрації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28" w:name="61"/>
      <w:bookmarkEnd w:id="28"/>
      <w:r w:rsidRPr="00981F7B">
        <w:rPr>
          <w:color w:val="000000"/>
          <w:sz w:val="28"/>
          <w:szCs w:val="28"/>
          <w:lang w:val="uk-UA"/>
        </w:rPr>
        <w:tab/>
        <w:t xml:space="preserve">6. Забезпечити роботу спеціального відділення для осіб, звільнених з місць позбавлення волі при </w:t>
      </w:r>
      <w:proofErr w:type="spellStart"/>
      <w:r w:rsidRPr="00981F7B">
        <w:rPr>
          <w:color w:val="000000"/>
          <w:sz w:val="28"/>
          <w:szCs w:val="28"/>
          <w:lang w:val="uk-UA"/>
        </w:rPr>
        <w:t>Ліщинівському</w:t>
      </w:r>
      <w:proofErr w:type="spellEnd"/>
      <w:r w:rsidRPr="00981F7B">
        <w:rPr>
          <w:color w:val="000000"/>
          <w:sz w:val="28"/>
          <w:szCs w:val="28"/>
          <w:lang w:val="uk-UA"/>
        </w:rPr>
        <w:t xml:space="preserve"> психоневрологічному будинку-інтернаті.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335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Головне управління праці та соціального захисту населення облдержадміністрації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2"/>
        <w:rPr>
          <w:szCs w:val="28"/>
        </w:rPr>
      </w:pPr>
      <w:r w:rsidRPr="00981F7B">
        <w:rPr>
          <w:szCs w:val="28"/>
        </w:rPr>
        <w:tab/>
        <w:t xml:space="preserve">7. Сприяти: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29" w:name="62"/>
      <w:bookmarkEnd w:id="29"/>
      <w:r w:rsidRPr="00981F7B">
        <w:rPr>
          <w:sz w:val="28"/>
          <w:szCs w:val="28"/>
        </w:rPr>
        <w:tab/>
        <w:t xml:space="preserve">громадським, релігійним і благодійним організаціям у провадженні діяльності, спрямованої на розв'язання проблем звільнених осіб, а також вивченню та подальшому застосуванню досвіду таких організацій.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bookmarkStart w:id="30" w:name="63"/>
      <w:bookmarkStart w:id="31" w:name="64"/>
      <w:bookmarkEnd w:id="30"/>
      <w:bookmarkEnd w:id="31"/>
      <w:r>
        <w:rPr>
          <w:color w:val="000000"/>
          <w:sz w:val="28"/>
          <w:szCs w:val="28"/>
          <w:lang w:val="uk-UA"/>
        </w:rPr>
        <w:t xml:space="preserve">Постійно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Райдержадміністрації, Головне управління праці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37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та соціального захисту населення облдержадміністрації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32" w:name="65"/>
      <w:bookmarkEnd w:id="32"/>
      <w:r w:rsidRPr="00981F7B">
        <w:rPr>
          <w:color w:val="000000"/>
          <w:sz w:val="28"/>
          <w:szCs w:val="28"/>
          <w:lang w:val="uk-UA"/>
        </w:rPr>
        <w:tab/>
        <w:t xml:space="preserve">працевлаштуванню звільнених осіб. </w:t>
      </w:r>
      <w:r w:rsidRPr="00981F7B">
        <w:rPr>
          <w:color w:val="000000"/>
          <w:sz w:val="28"/>
          <w:szCs w:val="28"/>
          <w:lang w:val="uk-UA"/>
        </w:rPr>
        <w:br/>
      </w:r>
      <w:bookmarkStart w:id="33" w:name="66"/>
      <w:bookmarkStart w:id="34" w:name="67"/>
      <w:bookmarkEnd w:id="33"/>
      <w:bookmarkEnd w:id="34"/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11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Райдержадміністрації, Головне управління праці</w:t>
      </w: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11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та соціального захисту населення </w:t>
      </w: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11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облдержадміністрації, обласний центр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11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зайнятості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jc w:val="both"/>
        <w:rPr>
          <w:sz w:val="28"/>
          <w:szCs w:val="28"/>
        </w:rPr>
      </w:pPr>
      <w:bookmarkStart w:id="35" w:name="68"/>
      <w:bookmarkEnd w:id="35"/>
      <w:r w:rsidRPr="00981F7B">
        <w:rPr>
          <w:sz w:val="28"/>
          <w:szCs w:val="28"/>
        </w:rPr>
        <w:tab/>
        <w:t xml:space="preserve">8. Забезпечити медичне обслуговування звільнених осіб, що хворі на туберкульоз, ВІЛ/СНІД та інші суспільно небезпечні хвороби, у закладах охорони здоров'я, зокрема за направленням центрів соціальної адаптації та інших установ, </w:t>
      </w:r>
      <w:r>
        <w:rPr>
          <w:sz w:val="28"/>
          <w:szCs w:val="28"/>
        </w:rPr>
        <w:t xml:space="preserve">             </w:t>
      </w:r>
      <w:r w:rsidRPr="00981F7B">
        <w:rPr>
          <w:sz w:val="28"/>
          <w:szCs w:val="28"/>
        </w:rPr>
        <w:t xml:space="preserve">що надають соціальні послуги звільненим особам.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bookmarkStart w:id="36" w:name="69"/>
      <w:bookmarkEnd w:id="36"/>
      <w:r>
        <w:rPr>
          <w:color w:val="000000"/>
          <w:sz w:val="28"/>
          <w:szCs w:val="28"/>
          <w:lang w:val="uk-UA"/>
        </w:rPr>
        <w:t xml:space="preserve">            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Головне управління охорони здоров’я </w:t>
      </w: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облдержадміністрації, Головне управління праці</w:t>
      </w:r>
    </w:p>
    <w:p w:rsidR="004218B9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та соціального захисту населення </w:t>
      </w:r>
    </w:p>
    <w:p w:rsidR="004218B9" w:rsidRPr="00981F7B" w:rsidRDefault="004218B9" w:rsidP="004218B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облдержадміністрації, райдержадміністрації</w:t>
      </w:r>
      <w:bookmarkStart w:id="37" w:name="70"/>
      <w:bookmarkStart w:id="38" w:name="71"/>
      <w:bookmarkEnd w:id="37"/>
      <w:bookmarkEnd w:id="38"/>
      <w:r w:rsidRPr="00981F7B">
        <w:rPr>
          <w:color w:val="000000"/>
          <w:sz w:val="28"/>
          <w:szCs w:val="28"/>
          <w:lang w:val="uk-UA"/>
        </w:rPr>
        <w:t xml:space="preserve"> 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39" w:name="73"/>
      <w:bookmarkEnd w:id="39"/>
    </w:p>
    <w:p w:rsidR="004218B9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  <w:bookmarkStart w:id="40" w:name="74"/>
      <w:bookmarkEnd w:id="40"/>
      <w:r w:rsidRPr="00981F7B">
        <w:rPr>
          <w:sz w:val="28"/>
          <w:szCs w:val="28"/>
        </w:rPr>
        <w:tab/>
        <w:t>9. Проводити щороку засідання за круглим столом, наради з метою координації</w:t>
      </w:r>
      <w:r>
        <w:rPr>
          <w:sz w:val="28"/>
          <w:szCs w:val="28"/>
        </w:rPr>
        <w:t xml:space="preserve">  </w:t>
      </w:r>
      <w:r w:rsidRPr="00981F7B">
        <w:rPr>
          <w:sz w:val="28"/>
          <w:szCs w:val="28"/>
        </w:rPr>
        <w:t xml:space="preserve"> зусиль</w:t>
      </w:r>
      <w:r>
        <w:rPr>
          <w:sz w:val="28"/>
          <w:szCs w:val="28"/>
        </w:rPr>
        <w:t xml:space="preserve">   </w:t>
      </w:r>
      <w:r w:rsidRPr="00981F7B">
        <w:rPr>
          <w:sz w:val="28"/>
          <w:szCs w:val="28"/>
        </w:rPr>
        <w:t xml:space="preserve"> місцевих </w:t>
      </w:r>
      <w:r>
        <w:rPr>
          <w:sz w:val="28"/>
          <w:szCs w:val="28"/>
        </w:rPr>
        <w:t xml:space="preserve">    </w:t>
      </w:r>
      <w:r w:rsidRPr="00981F7B">
        <w:rPr>
          <w:sz w:val="28"/>
          <w:szCs w:val="28"/>
        </w:rPr>
        <w:t>органів</w:t>
      </w:r>
      <w:r>
        <w:rPr>
          <w:sz w:val="28"/>
          <w:szCs w:val="28"/>
        </w:rPr>
        <w:t xml:space="preserve">    </w:t>
      </w:r>
      <w:r w:rsidRPr="00981F7B">
        <w:rPr>
          <w:sz w:val="28"/>
          <w:szCs w:val="28"/>
        </w:rPr>
        <w:t xml:space="preserve"> виконавчої</w:t>
      </w:r>
      <w:r>
        <w:rPr>
          <w:sz w:val="28"/>
          <w:szCs w:val="28"/>
        </w:rPr>
        <w:t xml:space="preserve">   </w:t>
      </w:r>
      <w:r w:rsidRPr="00981F7B">
        <w:rPr>
          <w:sz w:val="28"/>
          <w:szCs w:val="28"/>
        </w:rPr>
        <w:t xml:space="preserve"> влади, </w:t>
      </w:r>
      <w:r>
        <w:rPr>
          <w:sz w:val="28"/>
          <w:szCs w:val="28"/>
        </w:rPr>
        <w:t xml:space="preserve">    </w:t>
      </w:r>
      <w:r w:rsidRPr="00981F7B">
        <w:rPr>
          <w:sz w:val="28"/>
          <w:szCs w:val="28"/>
        </w:rPr>
        <w:t>органів</w:t>
      </w:r>
      <w:r>
        <w:rPr>
          <w:sz w:val="28"/>
          <w:szCs w:val="28"/>
        </w:rPr>
        <w:t xml:space="preserve"> </w:t>
      </w:r>
      <w:r w:rsidRPr="00981F7B">
        <w:rPr>
          <w:sz w:val="28"/>
          <w:szCs w:val="28"/>
        </w:rPr>
        <w:t xml:space="preserve"> місцевого </w:t>
      </w:r>
    </w:p>
    <w:p w:rsidR="004218B9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</w:p>
    <w:p w:rsidR="004218B9" w:rsidRPr="00981F7B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  <w:r w:rsidRPr="00981F7B">
        <w:rPr>
          <w:sz w:val="28"/>
          <w:szCs w:val="28"/>
        </w:rPr>
        <w:t xml:space="preserve">самоврядування, громадських, релігійних і благодійних організацій у вирішенні питань соціальної адаптації звільнених осіб. 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Heading8"/>
        <w:rPr>
          <w:szCs w:val="28"/>
        </w:rPr>
      </w:pPr>
      <w:bookmarkStart w:id="41" w:name="75"/>
      <w:bookmarkEnd w:id="41"/>
      <w:r>
        <w:rPr>
          <w:szCs w:val="28"/>
        </w:rPr>
        <w:t>Постійно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81F7B">
        <w:rPr>
          <w:szCs w:val="28"/>
        </w:rPr>
        <w:t>Райдержадміністрації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42" w:name="76"/>
      <w:bookmarkEnd w:id="42"/>
    </w:p>
    <w:p w:rsidR="004218B9" w:rsidRPr="00981F7B" w:rsidRDefault="004218B9" w:rsidP="004218B9">
      <w:pPr>
        <w:pStyle w:val="Heading6"/>
        <w:tabs>
          <w:tab w:val="left" w:pos="748"/>
        </w:tabs>
        <w:jc w:val="center"/>
        <w:rPr>
          <w:i w:val="0"/>
          <w:iCs w:val="0"/>
          <w:sz w:val="28"/>
          <w:szCs w:val="28"/>
          <w:lang w:val="uk-UA"/>
        </w:rPr>
      </w:pPr>
      <w:bookmarkStart w:id="43" w:name="77"/>
      <w:bookmarkEnd w:id="43"/>
      <w:r w:rsidRPr="00981F7B">
        <w:rPr>
          <w:i w:val="0"/>
          <w:iCs w:val="0"/>
          <w:sz w:val="28"/>
          <w:szCs w:val="28"/>
          <w:lang w:val="uk-UA"/>
        </w:rPr>
        <w:t>Запобігання злочинності</w:t>
      </w:r>
    </w:p>
    <w:p w:rsidR="004218B9" w:rsidRPr="00981F7B" w:rsidRDefault="004218B9" w:rsidP="004218B9">
      <w:pPr>
        <w:tabs>
          <w:tab w:val="left" w:pos="748"/>
        </w:tabs>
        <w:jc w:val="center"/>
        <w:rPr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44" w:name="78"/>
      <w:bookmarkEnd w:id="44"/>
      <w:r w:rsidRPr="00981F7B">
        <w:rPr>
          <w:color w:val="000000"/>
          <w:sz w:val="28"/>
          <w:szCs w:val="28"/>
          <w:lang w:val="uk-UA"/>
        </w:rPr>
        <w:tab/>
        <w:t xml:space="preserve">10. Забезпечити лікування звільнених осіб від алкогольної і наркотичної залежності за направленням центрів соціальної адаптації та інших установ, що надають соціальні послуги звільненим особам, а також за зверненнями таких осіб. 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11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bookmarkStart w:id="45" w:name="79"/>
      <w:bookmarkEnd w:id="45"/>
      <w:r>
        <w:rPr>
          <w:color w:val="000000"/>
          <w:sz w:val="28"/>
          <w:szCs w:val="28"/>
          <w:lang w:val="uk-UA"/>
        </w:rPr>
        <w:t xml:space="preserve">            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Головне управління охорони здоров’я облдержадміністрації, Головне </w:t>
      </w:r>
      <w:r>
        <w:rPr>
          <w:color w:val="000000"/>
          <w:sz w:val="28"/>
          <w:szCs w:val="28"/>
          <w:lang w:val="uk-UA"/>
        </w:rPr>
        <w:t>управління праці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11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та соціального захисту населення облдержадміністрації, райдержадміністрації 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  <w:bookmarkStart w:id="46" w:name="80"/>
      <w:bookmarkStart w:id="47" w:name="81"/>
      <w:bookmarkEnd w:id="46"/>
      <w:bookmarkEnd w:id="47"/>
      <w:r w:rsidRPr="00981F7B">
        <w:rPr>
          <w:sz w:val="28"/>
          <w:szCs w:val="28"/>
        </w:rPr>
        <w:tab/>
        <w:t xml:space="preserve">11. Надавати соціальні послуги звільненим особам з наркотичною залежністю, що пройшли лікування, а також звільненим особам, що опинились у складних  життєвих обставинах, з метою запобігання вживанню ними наркотичних засобів. </w:t>
      </w:r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bookmarkStart w:id="48" w:name="82"/>
      <w:bookmarkEnd w:id="48"/>
      <w:r>
        <w:rPr>
          <w:color w:val="000000"/>
          <w:sz w:val="28"/>
          <w:szCs w:val="28"/>
          <w:lang w:val="uk-UA"/>
        </w:rPr>
        <w:t xml:space="preserve">           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Полтавський обласний центр соціальних служб</w:t>
      </w:r>
    </w:p>
    <w:p w:rsidR="004218B9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 для сім’ї, дітей та молоді, Головне управління</w:t>
      </w:r>
    </w:p>
    <w:p w:rsidR="004218B9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праці та соціального захисту населення </w:t>
      </w:r>
    </w:p>
    <w:p w:rsidR="004218B9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облдержадміністрації, Головне управління</w:t>
      </w:r>
    </w:p>
    <w:p w:rsidR="004218B9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охорони здоров’я облдержадміністрації, </w:t>
      </w:r>
      <w:bookmarkStart w:id="49" w:name="83"/>
      <w:bookmarkEnd w:id="49"/>
    </w:p>
    <w:p w:rsidR="004218B9" w:rsidRPr="00981F7B" w:rsidRDefault="004218B9" w:rsidP="004218B9">
      <w:pPr>
        <w:tabs>
          <w:tab w:val="left" w:pos="748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40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райдержадміністрації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bookmarkStart w:id="50" w:name="84"/>
      <w:bookmarkEnd w:id="50"/>
      <w:r w:rsidRPr="00981F7B"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</w:rPr>
        <w:t xml:space="preserve">12. </w:t>
      </w:r>
      <w:r w:rsidRPr="00765F74">
        <w:rPr>
          <w:color w:val="000000"/>
          <w:sz w:val="28"/>
          <w:szCs w:val="28"/>
          <w:lang w:val="uk-UA"/>
        </w:rPr>
        <w:t>Проводити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рейди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з</w:t>
      </w:r>
      <w:r w:rsidRPr="00981F7B">
        <w:rPr>
          <w:color w:val="000000"/>
          <w:sz w:val="28"/>
          <w:szCs w:val="28"/>
        </w:rPr>
        <w:t xml:space="preserve"> метою </w:t>
      </w:r>
      <w:r w:rsidRPr="00765F74">
        <w:rPr>
          <w:color w:val="000000"/>
          <w:sz w:val="28"/>
          <w:szCs w:val="28"/>
          <w:lang w:val="uk-UA"/>
        </w:rPr>
        <w:t>виявлення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звільнених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осіб</w:t>
      </w:r>
      <w:r w:rsidRPr="00981F7B">
        <w:rPr>
          <w:color w:val="000000"/>
          <w:sz w:val="28"/>
          <w:szCs w:val="28"/>
        </w:rPr>
        <w:t xml:space="preserve">, </w:t>
      </w:r>
      <w:r w:rsidRPr="00765F74">
        <w:rPr>
          <w:color w:val="000000"/>
          <w:sz w:val="28"/>
          <w:szCs w:val="28"/>
          <w:lang w:val="uk-UA"/>
        </w:rPr>
        <w:t>що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перебувають</w:t>
      </w:r>
      <w:r w:rsidRPr="00981F7B">
        <w:rPr>
          <w:color w:val="000000"/>
          <w:sz w:val="28"/>
          <w:szCs w:val="28"/>
        </w:rPr>
        <w:t xml:space="preserve"> у </w:t>
      </w:r>
      <w:r w:rsidRPr="00765F74">
        <w:rPr>
          <w:color w:val="000000"/>
          <w:sz w:val="28"/>
          <w:szCs w:val="28"/>
          <w:lang w:val="uk-UA"/>
        </w:rPr>
        <w:t>стані</w:t>
      </w:r>
      <w:r w:rsidRPr="00981F7B">
        <w:rPr>
          <w:color w:val="000000"/>
          <w:sz w:val="28"/>
          <w:szCs w:val="28"/>
        </w:rPr>
        <w:t xml:space="preserve"> алкогольного, </w:t>
      </w:r>
      <w:r w:rsidRPr="00765F74">
        <w:rPr>
          <w:color w:val="000000"/>
          <w:sz w:val="28"/>
          <w:szCs w:val="28"/>
          <w:lang w:val="uk-UA"/>
        </w:rPr>
        <w:t>наркотичного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чи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іншого</w:t>
      </w:r>
      <w:r w:rsidRPr="00981F7B">
        <w:rPr>
          <w:color w:val="000000"/>
          <w:sz w:val="28"/>
          <w:szCs w:val="28"/>
        </w:rPr>
        <w:t xml:space="preserve"> </w:t>
      </w:r>
      <w:proofErr w:type="spellStart"/>
      <w:r w:rsidRPr="00981F7B">
        <w:rPr>
          <w:color w:val="000000"/>
          <w:sz w:val="28"/>
          <w:szCs w:val="28"/>
        </w:rPr>
        <w:t>сп</w:t>
      </w:r>
      <w:r w:rsidRPr="00981F7B">
        <w:rPr>
          <w:color w:val="000000"/>
          <w:sz w:val="28"/>
          <w:szCs w:val="28"/>
          <w:lang w:val="uk-UA"/>
        </w:rPr>
        <w:t>’</w:t>
      </w:r>
      <w:r w:rsidRPr="00765F74">
        <w:rPr>
          <w:color w:val="000000"/>
          <w:sz w:val="28"/>
          <w:szCs w:val="28"/>
          <w:lang w:val="uk-UA"/>
        </w:rPr>
        <w:t>яніння</w:t>
      </w:r>
      <w:proofErr w:type="spellEnd"/>
      <w:r w:rsidRPr="00981F7B">
        <w:rPr>
          <w:color w:val="000000"/>
          <w:sz w:val="28"/>
          <w:szCs w:val="28"/>
        </w:rPr>
        <w:t xml:space="preserve"> та </w:t>
      </w:r>
      <w:r w:rsidRPr="00765F74">
        <w:rPr>
          <w:color w:val="000000"/>
          <w:sz w:val="28"/>
          <w:szCs w:val="28"/>
          <w:lang w:val="uk-UA"/>
        </w:rPr>
        <w:t>порушують</w:t>
      </w:r>
      <w:r w:rsidRPr="00981F7B">
        <w:rPr>
          <w:color w:val="000000"/>
          <w:sz w:val="28"/>
          <w:szCs w:val="28"/>
        </w:rPr>
        <w:t xml:space="preserve"> правила </w:t>
      </w:r>
      <w:r w:rsidRPr="00765F74">
        <w:rPr>
          <w:color w:val="000000"/>
          <w:sz w:val="28"/>
          <w:szCs w:val="28"/>
          <w:lang w:val="uk-UA"/>
        </w:rPr>
        <w:t>громадського</w:t>
      </w:r>
      <w:r w:rsidRPr="00981F7B">
        <w:rPr>
          <w:color w:val="000000"/>
          <w:sz w:val="28"/>
          <w:szCs w:val="28"/>
        </w:rPr>
        <w:t xml:space="preserve"> порядку.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bookmarkStart w:id="51" w:name="85"/>
      <w:bookmarkEnd w:id="51"/>
      <w:r>
        <w:rPr>
          <w:color w:val="000000"/>
          <w:sz w:val="28"/>
          <w:szCs w:val="28"/>
          <w:lang w:val="uk-UA"/>
        </w:rPr>
        <w:t>Постійно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Головне управління МВС України в Полтавській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області, Полтавський обласний центр соціальних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служб для сім’ї, дітей та молоді, Головне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управління праці та соціального захисту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населення облдержадміністрації,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райдержадміністрації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52" w:name="86"/>
      <w:bookmarkStart w:id="53" w:name="87"/>
      <w:bookmarkStart w:id="54" w:name="89"/>
      <w:bookmarkEnd w:id="52"/>
      <w:bookmarkEnd w:id="53"/>
      <w:bookmarkEnd w:id="54"/>
    </w:p>
    <w:p w:rsidR="004218B9" w:rsidRPr="00981F7B" w:rsidRDefault="004218B9" w:rsidP="004218B9">
      <w:pPr>
        <w:pStyle w:val="BodyText"/>
        <w:rPr>
          <w:sz w:val="28"/>
          <w:szCs w:val="28"/>
        </w:rPr>
      </w:pPr>
      <w:bookmarkStart w:id="55" w:name="90"/>
      <w:bookmarkEnd w:id="55"/>
      <w:r w:rsidRPr="00981F7B">
        <w:rPr>
          <w:sz w:val="28"/>
          <w:szCs w:val="28"/>
        </w:rPr>
        <w:tab/>
        <w:t xml:space="preserve">13.Забезпечити: </w:t>
      </w:r>
      <w:r w:rsidRPr="00981F7B">
        <w:rPr>
          <w:sz w:val="28"/>
          <w:szCs w:val="28"/>
        </w:rPr>
        <w:br/>
      </w:r>
    </w:p>
    <w:p w:rsidR="004218B9" w:rsidRPr="00981F7B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  <w:bookmarkStart w:id="56" w:name="91"/>
      <w:bookmarkEnd w:id="56"/>
      <w:r w:rsidRPr="00981F7B">
        <w:rPr>
          <w:sz w:val="28"/>
          <w:szCs w:val="28"/>
        </w:rPr>
        <w:tab/>
        <w:t xml:space="preserve">своєчасну видачу документів, які посвідчують особу та підтверджують громадянство, особам, які звільняються з місць позбавлення волі. </w:t>
      </w:r>
    </w:p>
    <w:p w:rsidR="004218B9" w:rsidRPr="00981F7B" w:rsidRDefault="004218B9" w:rsidP="004218B9">
      <w:pPr>
        <w:pStyle w:val="BodyText3"/>
        <w:tabs>
          <w:tab w:val="left" w:pos="748"/>
        </w:tabs>
        <w:rPr>
          <w:sz w:val="28"/>
          <w:szCs w:val="28"/>
        </w:rPr>
      </w:pP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bookmarkStart w:id="57" w:name="92"/>
      <w:bookmarkEnd w:id="57"/>
      <w:r>
        <w:rPr>
          <w:color w:val="000000"/>
          <w:sz w:val="28"/>
          <w:szCs w:val="28"/>
          <w:lang w:val="uk-UA"/>
        </w:rPr>
        <w:t xml:space="preserve">Постійно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>Головне управління МВС України в Полтавській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області, управління </w:t>
      </w:r>
      <w:r w:rsidRPr="00981F7B">
        <w:rPr>
          <w:color w:val="000000"/>
          <w:sz w:val="28"/>
          <w:szCs w:val="28"/>
        </w:rPr>
        <w:t xml:space="preserve"> Державного департамент</w:t>
      </w:r>
      <w:r w:rsidRPr="00981F7B">
        <w:rPr>
          <w:color w:val="000000"/>
          <w:sz w:val="28"/>
          <w:szCs w:val="28"/>
          <w:lang w:val="uk-UA"/>
        </w:rPr>
        <w:t>у</w:t>
      </w:r>
      <w:r w:rsidRPr="00981F7B">
        <w:rPr>
          <w:color w:val="000000"/>
          <w:sz w:val="28"/>
          <w:szCs w:val="28"/>
        </w:rPr>
        <w:t xml:space="preserve"> </w:t>
      </w:r>
      <w:proofErr w:type="spellStart"/>
      <w:r w:rsidRPr="00981F7B">
        <w:rPr>
          <w:color w:val="000000"/>
          <w:sz w:val="28"/>
          <w:szCs w:val="28"/>
        </w:rPr>
        <w:t>з</w:t>
      </w:r>
      <w:proofErr w:type="spellEnd"/>
      <w:r w:rsidRPr="00981F7B">
        <w:rPr>
          <w:color w:val="000000"/>
          <w:sz w:val="28"/>
          <w:szCs w:val="28"/>
        </w:rPr>
        <w:t xml:space="preserve">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765F74">
        <w:rPr>
          <w:color w:val="000000"/>
          <w:sz w:val="28"/>
          <w:szCs w:val="28"/>
          <w:lang w:val="uk-UA"/>
        </w:rPr>
        <w:t>питань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виконання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покарань</w:t>
      </w:r>
      <w:r w:rsidRPr="00981F7B">
        <w:rPr>
          <w:color w:val="000000"/>
          <w:sz w:val="28"/>
          <w:szCs w:val="28"/>
          <w:lang w:val="uk-UA"/>
        </w:rPr>
        <w:t xml:space="preserve"> в Полтавській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 області</w:t>
      </w:r>
      <w:bookmarkStart w:id="58" w:name="93"/>
      <w:bookmarkEnd w:id="58"/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bookmarkStart w:id="59" w:name="94"/>
      <w:bookmarkEnd w:id="59"/>
      <w:r w:rsidRPr="00981F7B">
        <w:rPr>
          <w:color w:val="000000"/>
          <w:sz w:val="28"/>
          <w:szCs w:val="28"/>
          <w:lang w:val="uk-UA"/>
        </w:rPr>
        <w:tab/>
      </w:r>
      <w:r w:rsidRPr="00765F74">
        <w:rPr>
          <w:color w:val="000000"/>
          <w:sz w:val="28"/>
          <w:szCs w:val="28"/>
          <w:lang w:val="uk-UA"/>
        </w:rPr>
        <w:t>присвоєння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ідентифікаційного</w:t>
      </w:r>
      <w:r w:rsidRPr="00981F7B">
        <w:rPr>
          <w:color w:val="000000"/>
          <w:sz w:val="28"/>
          <w:szCs w:val="28"/>
        </w:rPr>
        <w:t xml:space="preserve"> номера </w:t>
      </w:r>
      <w:r w:rsidRPr="00765F74">
        <w:rPr>
          <w:color w:val="000000"/>
          <w:sz w:val="28"/>
          <w:szCs w:val="28"/>
          <w:lang w:val="uk-UA"/>
        </w:rPr>
        <w:t>звільненим</w:t>
      </w:r>
      <w:r w:rsidRPr="00981F7B">
        <w:rPr>
          <w:color w:val="000000"/>
          <w:sz w:val="28"/>
          <w:szCs w:val="28"/>
        </w:rPr>
        <w:t xml:space="preserve"> особам. </w:t>
      </w:r>
      <w:r w:rsidRPr="00981F7B">
        <w:rPr>
          <w:color w:val="000000"/>
          <w:sz w:val="28"/>
          <w:szCs w:val="28"/>
        </w:rPr>
        <w:br/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bookmarkStart w:id="60" w:name="95"/>
      <w:bookmarkEnd w:id="60"/>
      <w:r w:rsidRPr="00765F74">
        <w:rPr>
          <w:color w:val="000000"/>
          <w:sz w:val="28"/>
          <w:szCs w:val="28"/>
          <w:lang w:val="uk-UA"/>
        </w:rPr>
        <w:t>Постійно</w:t>
      </w:r>
      <w:r w:rsidRPr="00981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Державна податкова адміністрація в Полтавській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області, управління Державного департаменту з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питань виконання покарань в Полтавській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області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61" w:name="96"/>
      <w:bookmarkStart w:id="62" w:name="97"/>
      <w:bookmarkEnd w:id="61"/>
      <w:bookmarkEnd w:id="62"/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981F7B"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</w:rPr>
        <w:t xml:space="preserve">14. </w:t>
      </w:r>
      <w:r w:rsidRPr="00765F74">
        <w:rPr>
          <w:color w:val="000000"/>
          <w:sz w:val="28"/>
          <w:szCs w:val="28"/>
          <w:lang w:val="uk-UA"/>
        </w:rPr>
        <w:t>Залучати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волонтерів</w:t>
      </w:r>
      <w:r w:rsidRPr="00981F7B">
        <w:rPr>
          <w:color w:val="000000"/>
          <w:sz w:val="28"/>
          <w:szCs w:val="28"/>
        </w:rPr>
        <w:t xml:space="preserve"> до </w:t>
      </w:r>
      <w:r w:rsidRPr="00765F74">
        <w:rPr>
          <w:color w:val="000000"/>
          <w:sz w:val="28"/>
          <w:szCs w:val="28"/>
          <w:lang w:val="uk-UA"/>
        </w:rPr>
        <w:t>роботи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з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надання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соціальних</w:t>
      </w:r>
      <w:r w:rsidRPr="00981F7B">
        <w:rPr>
          <w:color w:val="000000"/>
          <w:sz w:val="28"/>
          <w:szCs w:val="28"/>
        </w:rPr>
        <w:t xml:space="preserve"> </w:t>
      </w:r>
      <w:r w:rsidRPr="00765F74">
        <w:rPr>
          <w:color w:val="000000"/>
          <w:sz w:val="28"/>
          <w:szCs w:val="28"/>
          <w:lang w:val="uk-UA"/>
        </w:rPr>
        <w:t>послуг</w:t>
      </w:r>
      <w:r w:rsidRPr="00981F7B">
        <w:rPr>
          <w:color w:val="000000"/>
          <w:sz w:val="28"/>
          <w:szCs w:val="28"/>
        </w:rPr>
        <w:t xml:space="preserve"> </w:t>
      </w:r>
      <w:r w:rsidRPr="00981F7B">
        <w:rPr>
          <w:color w:val="000000"/>
          <w:sz w:val="28"/>
          <w:szCs w:val="28"/>
        </w:rPr>
        <w:br/>
      </w:r>
      <w:r w:rsidRPr="00765F74">
        <w:rPr>
          <w:color w:val="000000"/>
          <w:sz w:val="28"/>
          <w:szCs w:val="28"/>
          <w:lang w:val="uk-UA"/>
        </w:rPr>
        <w:t>звільненим</w:t>
      </w:r>
      <w:r w:rsidRPr="00981F7B">
        <w:rPr>
          <w:color w:val="000000"/>
          <w:sz w:val="28"/>
          <w:szCs w:val="28"/>
        </w:rPr>
        <w:t xml:space="preserve"> особам.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sz w:val="28"/>
          <w:szCs w:val="28"/>
          <w:lang w:val="uk-UA"/>
        </w:rPr>
      </w:pPr>
      <w:bookmarkStart w:id="63" w:name="98"/>
      <w:bookmarkEnd w:id="63"/>
      <w:r>
        <w:rPr>
          <w:sz w:val="28"/>
          <w:szCs w:val="28"/>
          <w:lang w:val="uk-UA"/>
        </w:rPr>
        <w:t xml:space="preserve">Постійно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81F7B">
        <w:rPr>
          <w:sz w:val="28"/>
          <w:szCs w:val="28"/>
          <w:lang w:val="uk-UA"/>
        </w:rPr>
        <w:t xml:space="preserve">Райдержадміністрації, Головне управління праці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sz w:val="28"/>
          <w:szCs w:val="28"/>
          <w:lang w:val="uk-UA"/>
        </w:rPr>
        <w:t xml:space="preserve">та соціального захисту населення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sz w:val="28"/>
          <w:szCs w:val="28"/>
          <w:lang w:val="uk-UA"/>
        </w:rPr>
        <w:t xml:space="preserve">облдержадміністрації, </w:t>
      </w:r>
      <w:r w:rsidRPr="00981F7B">
        <w:rPr>
          <w:color w:val="000000"/>
          <w:sz w:val="28"/>
          <w:szCs w:val="28"/>
          <w:lang w:val="uk-UA"/>
        </w:rPr>
        <w:t xml:space="preserve">Полтавський обласний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центр соціальних служб для сім’ї, дітей та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>молоді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75" w:hanging="4575"/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  <w:bookmarkStart w:id="64" w:name="100"/>
      <w:bookmarkEnd w:id="64"/>
      <w:r w:rsidRPr="00981F7B">
        <w:rPr>
          <w:sz w:val="28"/>
          <w:szCs w:val="28"/>
        </w:rPr>
        <w:tab/>
        <w:t xml:space="preserve">15. Активізувати інформаційно-роз'яснювальну роботу серед громадськості, спрямовану на висвітлення кращих досягнень засуджених осіб, зокрема у праці, творчості та навчанні, а також творчих, мистецьких і культурних заходів, що проводяться в установах виконання покарань.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bookmarkStart w:id="65" w:name="101"/>
      <w:bookmarkEnd w:id="65"/>
      <w:r w:rsidRPr="00981F7B">
        <w:rPr>
          <w:color w:val="000000"/>
          <w:sz w:val="28"/>
          <w:szCs w:val="28"/>
          <w:lang w:val="uk-UA"/>
        </w:rPr>
        <w:t>По</w:t>
      </w:r>
      <w:r>
        <w:rPr>
          <w:color w:val="000000"/>
          <w:sz w:val="28"/>
          <w:szCs w:val="28"/>
          <w:lang w:val="uk-UA"/>
        </w:rPr>
        <w:t xml:space="preserve">стійно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81F7B">
        <w:rPr>
          <w:color w:val="000000"/>
          <w:sz w:val="28"/>
          <w:szCs w:val="28"/>
          <w:lang w:val="uk-UA"/>
        </w:rPr>
        <w:t xml:space="preserve">Управління Державного департаменту з питань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color w:val="000000"/>
          <w:sz w:val="28"/>
          <w:szCs w:val="28"/>
          <w:lang w:val="uk-UA"/>
        </w:rPr>
        <w:t xml:space="preserve">виконання покарань в Полтавській області, 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sz w:val="28"/>
          <w:szCs w:val="28"/>
          <w:lang w:val="uk-UA"/>
        </w:rPr>
        <w:t>Головне управління інформаційної та</w:t>
      </w:r>
    </w:p>
    <w:p w:rsidR="004218B9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981F7B">
        <w:rPr>
          <w:sz w:val="28"/>
          <w:szCs w:val="28"/>
          <w:lang w:val="uk-UA"/>
        </w:rPr>
        <w:t xml:space="preserve"> внутрішньої політики облдержадміністрації</w:t>
      </w:r>
      <w:r w:rsidRPr="00981F7B">
        <w:rPr>
          <w:color w:val="000000"/>
          <w:sz w:val="28"/>
          <w:szCs w:val="28"/>
          <w:lang w:val="uk-UA"/>
        </w:rPr>
        <w:t>,</w:t>
      </w:r>
      <w:r w:rsidRPr="00981F7B">
        <w:rPr>
          <w:sz w:val="28"/>
          <w:szCs w:val="28"/>
          <w:lang w:val="uk-UA"/>
        </w:rPr>
        <w:t xml:space="preserve">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 w:hanging="458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sz w:val="28"/>
          <w:szCs w:val="28"/>
          <w:lang w:val="uk-UA"/>
        </w:rPr>
        <w:t>райдержадміністрації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Pr="00981F7B" w:rsidRDefault="004218B9" w:rsidP="004218B9">
      <w:pPr>
        <w:pStyle w:val="BodyText3"/>
        <w:tabs>
          <w:tab w:val="left" w:pos="748"/>
        </w:tabs>
        <w:jc w:val="both"/>
        <w:rPr>
          <w:sz w:val="28"/>
          <w:szCs w:val="28"/>
        </w:rPr>
      </w:pPr>
      <w:bookmarkStart w:id="66" w:name="103"/>
      <w:bookmarkEnd w:id="66"/>
      <w:r w:rsidRPr="00981F7B">
        <w:rPr>
          <w:sz w:val="28"/>
          <w:szCs w:val="28"/>
        </w:rPr>
        <w:tab/>
        <w:t xml:space="preserve">16. Сприяти розміщенню у засобах масової інформації тематичних </w:t>
      </w:r>
      <w:r>
        <w:rPr>
          <w:sz w:val="28"/>
          <w:szCs w:val="28"/>
        </w:rPr>
        <w:t xml:space="preserve">                 </w:t>
      </w:r>
      <w:r w:rsidRPr="00981F7B">
        <w:rPr>
          <w:sz w:val="28"/>
          <w:szCs w:val="28"/>
        </w:rPr>
        <w:t xml:space="preserve">матеріалів щодо прав і гарантій засуджених осіб, проблем соціальної адаптації звільнених осіб, діяльності центрів соціальної адаптації та інших установ, що надають соціальні послуги звільненим особам, спостережних комісій і прикладів виправлення окремих осіб. </w:t>
      </w:r>
    </w:p>
    <w:p w:rsidR="004218B9" w:rsidRPr="00981F7B" w:rsidRDefault="004218B9" w:rsidP="004218B9">
      <w:pPr>
        <w:tabs>
          <w:tab w:val="left" w:pos="74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:rsidR="004218B9" w:rsidRDefault="004218B9" w:rsidP="004218B9">
      <w:pPr>
        <w:tabs>
          <w:tab w:val="left" w:pos="748"/>
        </w:tabs>
        <w:ind w:left="4533" w:hanging="4530"/>
        <w:rPr>
          <w:sz w:val="28"/>
          <w:szCs w:val="28"/>
          <w:lang w:val="uk-UA"/>
        </w:rPr>
      </w:pPr>
      <w:bookmarkStart w:id="67" w:name="104"/>
      <w:bookmarkEnd w:id="67"/>
      <w:r w:rsidRPr="00981F7B">
        <w:rPr>
          <w:color w:val="000000"/>
          <w:sz w:val="28"/>
          <w:szCs w:val="28"/>
          <w:lang w:val="uk-UA"/>
        </w:rPr>
        <w:t xml:space="preserve">Постійно               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981F7B">
        <w:rPr>
          <w:sz w:val="28"/>
          <w:szCs w:val="28"/>
          <w:lang w:val="uk-UA"/>
        </w:rPr>
        <w:t>Головне управління інформаційної та</w:t>
      </w:r>
    </w:p>
    <w:p w:rsidR="004218B9" w:rsidRDefault="004218B9" w:rsidP="004218B9">
      <w:pPr>
        <w:tabs>
          <w:tab w:val="left" w:pos="748"/>
        </w:tabs>
        <w:ind w:left="4533" w:hanging="453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981F7B">
        <w:rPr>
          <w:sz w:val="28"/>
          <w:szCs w:val="28"/>
          <w:lang w:val="uk-UA"/>
        </w:rPr>
        <w:t xml:space="preserve"> внутрішньої політики облдержадміністрації</w:t>
      </w:r>
      <w:r w:rsidRPr="00981F7B">
        <w:rPr>
          <w:color w:val="000000"/>
          <w:sz w:val="28"/>
          <w:szCs w:val="28"/>
          <w:lang w:val="uk-UA"/>
        </w:rPr>
        <w:t xml:space="preserve">, </w:t>
      </w:r>
    </w:p>
    <w:p w:rsidR="004218B9" w:rsidRPr="00981F7B" w:rsidRDefault="004218B9" w:rsidP="004218B9">
      <w:pPr>
        <w:tabs>
          <w:tab w:val="left" w:pos="748"/>
        </w:tabs>
        <w:ind w:left="4533" w:hanging="453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81F7B">
        <w:rPr>
          <w:sz w:val="28"/>
          <w:szCs w:val="28"/>
          <w:lang w:val="uk-UA"/>
        </w:rPr>
        <w:t>райдержадміністрації</w:t>
      </w:r>
    </w:p>
    <w:p w:rsidR="004218B9" w:rsidRPr="00981F7B" w:rsidRDefault="004218B9" w:rsidP="004218B9">
      <w:pPr>
        <w:tabs>
          <w:tab w:val="left" w:pos="748"/>
        </w:tabs>
        <w:jc w:val="both"/>
        <w:rPr>
          <w:bCs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748"/>
        </w:tabs>
        <w:rPr>
          <w:bCs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748"/>
        </w:tabs>
        <w:rPr>
          <w:bCs/>
          <w:sz w:val="28"/>
          <w:szCs w:val="28"/>
          <w:lang w:val="uk-UA"/>
        </w:rPr>
      </w:pPr>
    </w:p>
    <w:p w:rsidR="004218B9" w:rsidRPr="00981F7B" w:rsidRDefault="004218B9" w:rsidP="004218B9">
      <w:pPr>
        <w:tabs>
          <w:tab w:val="left" w:pos="748"/>
        </w:tabs>
        <w:rPr>
          <w:bCs/>
          <w:sz w:val="28"/>
          <w:szCs w:val="28"/>
          <w:lang w:val="uk-UA"/>
        </w:rPr>
      </w:pPr>
      <w:r w:rsidRPr="00981F7B">
        <w:rPr>
          <w:bCs/>
          <w:sz w:val="28"/>
          <w:szCs w:val="28"/>
          <w:lang w:val="uk-UA"/>
        </w:rPr>
        <w:t xml:space="preserve">Заступник голови – </w:t>
      </w:r>
    </w:p>
    <w:p w:rsidR="004218B9" w:rsidRPr="00981F7B" w:rsidRDefault="004218B9" w:rsidP="004218B9">
      <w:pPr>
        <w:tabs>
          <w:tab w:val="left" w:pos="748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керівник апарату</w:t>
      </w:r>
    </w:p>
    <w:p w:rsidR="004218B9" w:rsidRPr="00981F7B" w:rsidRDefault="004218B9" w:rsidP="004218B9">
      <w:pPr>
        <w:tabs>
          <w:tab w:val="left" w:pos="748"/>
        </w:tabs>
        <w:rPr>
          <w:sz w:val="28"/>
          <w:szCs w:val="28"/>
          <w:lang w:val="uk-UA"/>
        </w:rPr>
      </w:pPr>
      <w:r w:rsidRPr="00981F7B">
        <w:rPr>
          <w:bCs/>
          <w:sz w:val="28"/>
          <w:szCs w:val="28"/>
          <w:lang w:val="uk-UA"/>
        </w:rPr>
        <w:t>облдержадміністрації</w:t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</w:r>
      <w:r w:rsidRPr="00981F7B">
        <w:rPr>
          <w:bCs/>
          <w:sz w:val="28"/>
          <w:szCs w:val="28"/>
          <w:lang w:val="uk-UA"/>
        </w:rPr>
        <w:tab/>
        <w:t>С.А.Соловей</w:t>
      </w:r>
    </w:p>
    <w:p w:rsidR="00B2612F" w:rsidRPr="004218B9" w:rsidRDefault="00B2612F">
      <w:pPr>
        <w:rPr>
          <w:lang w:val="uk-UA"/>
        </w:rPr>
      </w:pPr>
    </w:p>
    <w:sectPr w:rsidR="00B2612F" w:rsidRPr="004218B9" w:rsidSect="004218B9">
      <w:pgSz w:w="11906" w:h="16838"/>
      <w:pgMar w:top="761" w:right="499" w:bottom="761" w:left="11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8B9"/>
    <w:rsid w:val="003A4718"/>
    <w:rsid w:val="004218B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15F38-997A-4A78-B776-A1580539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8B9"/>
    <w:rPr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qFormat/>
    <w:rsid w:val="004218B9"/>
    <w:pPr>
      <w:keepNext/>
      <w:jc w:val="both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rsid w:val="004218B9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utlineLvl w:val="6"/>
    </w:pPr>
    <w:rPr>
      <w:color w:val="000000"/>
      <w:sz w:val="28"/>
      <w:szCs w:val="21"/>
      <w:lang w:val="uk-UA"/>
    </w:rPr>
  </w:style>
  <w:style w:type="paragraph" w:styleId="Heading8">
    <w:name w:val="heading 8"/>
    <w:basedOn w:val="Normal"/>
    <w:next w:val="Normal"/>
    <w:qFormat/>
    <w:rsid w:val="004218B9"/>
    <w:pPr>
      <w:keepNext/>
      <w:tabs>
        <w:tab w:val="left" w:pos="74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4575" w:hanging="4575"/>
      <w:outlineLvl w:val="7"/>
    </w:pPr>
    <w:rPr>
      <w:color w:val="000000"/>
      <w:sz w:val="28"/>
      <w:szCs w:val="21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218B9"/>
    <w:pPr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bCs/>
      <w:kern w:val="28"/>
      <w:sz w:val="28"/>
      <w:szCs w:val="20"/>
      <w:lang w:val="uk-UA"/>
    </w:rPr>
  </w:style>
  <w:style w:type="paragraph" w:styleId="BodyText">
    <w:name w:val="Body Text"/>
    <w:basedOn w:val="Normal"/>
    <w:rsid w:val="004218B9"/>
    <w:pPr>
      <w:spacing w:line="260" w:lineRule="auto"/>
      <w:jc w:val="both"/>
    </w:pPr>
    <w:rPr>
      <w:sz w:val="26"/>
      <w:lang w:val="uk-UA"/>
    </w:rPr>
  </w:style>
  <w:style w:type="paragraph" w:styleId="BodyText3">
    <w:name w:val="Body Text 3"/>
    <w:basedOn w:val="Normal"/>
    <w:rsid w:val="004218B9"/>
    <w:pPr>
      <w:jc w:val="center"/>
    </w:pPr>
    <w:rPr>
      <w:lang w:val="uk-UA"/>
    </w:rPr>
  </w:style>
  <w:style w:type="paragraph" w:styleId="BodyTextIndent3">
    <w:name w:val="Body Text Indent 3"/>
    <w:basedOn w:val="Normal"/>
    <w:rsid w:val="00421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4580"/>
      <w:jc w:val="both"/>
    </w:pPr>
    <w:rPr>
      <w:color w:val="000000"/>
      <w:sz w:val="28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