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752" w:rsidRDefault="00D01752" w:rsidP="00D01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Додаток</w:t>
      </w:r>
    </w:p>
    <w:p w:rsidR="00D01752" w:rsidRDefault="00D01752" w:rsidP="00D017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 розпорядження голови</w:t>
      </w:r>
    </w:p>
    <w:p w:rsidR="00D01752" w:rsidRDefault="00D01752" w:rsidP="00D017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облдержадміністрації</w:t>
      </w:r>
    </w:p>
    <w:p w:rsidR="00D01752" w:rsidRDefault="00D01752" w:rsidP="00D017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22.08.2008  № 281</w:t>
      </w:r>
    </w:p>
    <w:p w:rsidR="00D01752" w:rsidRDefault="00D01752" w:rsidP="00D01752">
      <w:pPr>
        <w:rPr>
          <w:sz w:val="28"/>
          <w:szCs w:val="28"/>
        </w:rPr>
      </w:pPr>
    </w:p>
    <w:p w:rsidR="00D01752" w:rsidRDefault="00D01752" w:rsidP="00D01752">
      <w:pPr>
        <w:rPr>
          <w:sz w:val="28"/>
          <w:szCs w:val="28"/>
        </w:rPr>
      </w:pPr>
    </w:p>
    <w:p w:rsidR="00D01752" w:rsidRDefault="00D01752" w:rsidP="00D01752">
      <w:pPr>
        <w:jc w:val="center"/>
        <w:rPr>
          <w:sz w:val="28"/>
          <w:szCs w:val="28"/>
        </w:rPr>
      </w:pPr>
      <w:r>
        <w:rPr>
          <w:sz w:val="28"/>
          <w:szCs w:val="28"/>
        </w:rPr>
        <w:t>ДАНІ</w:t>
      </w:r>
    </w:p>
    <w:p w:rsidR="00D01752" w:rsidRDefault="00D01752" w:rsidP="00D017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 додаткового залучення техніки  та робочої сили для виконання </w:t>
      </w:r>
    </w:p>
    <w:p w:rsidR="00D01752" w:rsidRDefault="00D01752" w:rsidP="00D017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робіт  з  ліквідації наслідків снігових заметів у зимовий період</w:t>
      </w:r>
    </w:p>
    <w:p w:rsidR="00D01752" w:rsidRDefault="00D01752" w:rsidP="00D01752">
      <w:pPr>
        <w:jc w:val="center"/>
        <w:rPr>
          <w:sz w:val="28"/>
          <w:szCs w:val="28"/>
        </w:rPr>
      </w:pPr>
      <w:r>
        <w:rPr>
          <w:sz w:val="28"/>
          <w:szCs w:val="28"/>
        </w:rPr>
        <w:t>2008-2009 року</w:t>
      </w:r>
    </w:p>
    <w:p w:rsidR="00D01752" w:rsidRDefault="00D01752" w:rsidP="00D01752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2880"/>
        <w:gridCol w:w="1491"/>
        <w:gridCol w:w="1492"/>
      </w:tblGrid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060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Дистанція колії</w:t>
            </w:r>
          </w:p>
        </w:tc>
        <w:tc>
          <w:tcPr>
            <w:tcW w:w="2880" w:type="dxa"/>
            <w:vMerge w:val="restart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Райони,</w:t>
            </w:r>
          </w:p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міста</w:t>
            </w:r>
          </w:p>
        </w:tc>
        <w:tc>
          <w:tcPr>
            <w:tcW w:w="2983" w:type="dxa"/>
            <w:gridSpan w:val="2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Необхідна кількість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людей</w:t>
            </w:r>
          </w:p>
        </w:tc>
        <w:tc>
          <w:tcPr>
            <w:tcW w:w="1492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машин</w:t>
            </w:r>
          </w:p>
        </w:tc>
      </w:tr>
      <w:tr w:rsidR="00D01752">
        <w:tc>
          <w:tcPr>
            <w:tcW w:w="648" w:type="dxa"/>
          </w:tcPr>
          <w:p w:rsidR="00D01752" w:rsidRPr="003E4150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D01752" w:rsidRPr="003E4150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D01752" w:rsidRPr="003E4150" w:rsidRDefault="00D01752" w:rsidP="00D01752">
            <w:pPr>
              <w:rPr>
                <w:sz w:val="28"/>
                <w:szCs w:val="28"/>
              </w:rPr>
            </w:pPr>
            <w:r w:rsidRPr="003E4150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1" w:type="dxa"/>
          </w:tcPr>
          <w:p w:rsidR="00D01752" w:rsidRPr="003E4150" w:rsidRDefault="00D01752" w:rsidP="00D01752">
            <w:pPr>
              <w:rPr>
                <w:sz w:val="28"/>
                <w:szCs w:val="28"/>
              </w:rPr>
            </w:pPr>
            <w:r w:rsidRPr="003E415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D01752" w:rsidRPr="003E4150" w:rsidRDefault="00D01752" w:rsidP="00D01752">
            <w:pPr>
              <w:rPr>
                <w:sz w:val="28"/>
                <w:szCs w:val="28"/>
              </w:rPr>
            </w:pPr>
            <w:r w:rsidRPr="003E4150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5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Люботинська</w:t>
            </w:r>
            <w:proofErr w:type="spellEnd"/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Полтавська</w:t>
            </w: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Решетилівський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м.Полтава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Кременчуцька</w:t>
            </w: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м.Кременчук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Роменська</w:t>
            </w: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Гребінківська</w:t>
            </w:r>
            <w:proofErr w:type="spellEnd"/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Прилуцька</w:t>
            </w: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1752">
        <w:tc>
          <w:tcPr>
            <w:tcW w:w="648" w:type="dxa"/>
            <w:vMerge w:val="restart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Дарницька  ПЧ-2</w:t>
            </w: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01752">
        <w:tc>
          <w:tcPr>
            <w:tcW w:w="648" w:type="dxa"/>
            <w:vMerge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D01752" w:rsidRDefault="00D01752" w:rsidP="00D0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Всього</w:t>
            </w:r>
          </w:p>
        </w:tc>
        <w:tc>
          <w:tcPr>
            <w:tcW w:w="1491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</w:t>
            </w:r>
          </w:p>
        </w:tc>
        <w:tc>
          <w:tcPr>
            <w:tcW w:w="1492" w:type="dxa"/>
          </w:tcPr>
          <w:p w:rsidR="00D01752" w:rsidRDefault="00D01752" w:rsidP="00D0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D01752" w:rsidRDefault="00D01752" w:rsidP="00D01752">
      <w:pPr>
        <w:rPr>
          <w:sz w:val="28"/>
          <w:szCs w:val="28"/>
        </w:rPr>
      </w:pPr>
    </w:p>
    <w:p w:rsidR="00D01752" w:rsidRDefault="00D01752" w:rsidP="00D01752">
      <w:pPr>
        <w:rPr>
          <w:sz w:val="28"/>
          <w:szCs w:val="28"/>
        </w:rPr>
      </w:pPr>
    </w:p>
    <w:p w:rsidR="00D01752" w:rsidRDefault="00D01752" w:rsidP="00D01752">
      <w:pPr>
        <w:ind w:firstLine="709"/>
        <w:jc w:val="both"/>
        <w:rPr>
          <w:sz w:val="28"/>
          <w:szCs w:val="28"/>
        </w:rPr>
      </w:pPr>
    </w:p>
    <w:p w:rsidR="00D01752" w:rsidRDefault="00D01752" w:rsidP="00D0175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Заступника голови – керівник апарату</w:t>
      </w:r>
    </w:p>
    <w:p w:rsidR="00D01752" w:rsidRDefault="00D01752" w:rsidP="00D01752">
      <w:pPr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    С.А.Соловей</w:t>
      </w:r>
    </w:p>
    <w:p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4632D"/>
    <w:rsid w:val="0026315A"/>
    <w:rsid w:val="00514504"/>
    <w:rsid w:val="00D0175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A4141-27C4-4B21-9CC5-DE3F1F61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52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