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6B8" w:rsidRPr="00031607" w:rsidRDefault="000736B8" w:rsidP="00A6700E">
      <w:pPr>
        <w:spacing w:line="360" w:lineRule="auto"/>
        <w:ind w:left="5070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ЗАТВЕРДЖЕНО</w:t>
      </w:r>
    </w:p>
    <w:p w:rsidR="000736B8" w:rsidRDefault="000736B8" w:rsidP="00A6700E">
      <w:pPr>
        <w:ind w:left="5070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 xml:space="preserve">Розпорядження голови       </w:t>
      </w:r>
    </w:p>
    <w:p w:rsidR="000736B8" w:rsidRDefault="000736B8" w:rsidP="00A6700E">
      <w:pPr>
        <w:ind w:left="5070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 xml:space="preserve">обласної державної </w:t>
      </w:r>
    </w:p>
    <w:p w:rsidR="000736B8" w:rsidRPr="00031607" w:rsidRDefault="000736B8" w:rsidP="00A6700E">
      <w:pPr>
        <w:ind w:left="5070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адміністр</w:t>
      </w:r>
      <w:r w:rsidRPr="00031607">
        <w:rPr>
          <w:sz w:val="28"/>
          <w:szCs w:val="28"/>
          <w:lang w:val="uk-UA"/>
        </w:rPr>
        <w:t>а</w:t>
      </w:r>
      <w:r w:rsidRPr="00031607">
        <w:rPr>
          <w:sz w:val="28"/>
          <w:szCs w:val="28"/>
          <w:lang w:val="uk-UA"/>
        </w:rPr>
        <w:t>ції</w:t>
      </w:r>
    </w:p>
    <w:p w:rsidR="000736B8" w:rsidRPr="00031607" w:rsidRDefault="000736B8" w:rsidP="00A6700E">
      <w:pPr>
        <w:spacing w:line="360" w:lineRule="auto"/>
        <w:ind w:left="50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24.04.2008 </w:t>
      </w:r>
      <w:r w:rsidRPr="00031607">
        <w:rPr>
          <w:sz w:val="28"/>
          <w:szCs w:val="28"/>
          <w:lang w:val="uk-UA"/>
        </w:rPr>
        <w:t xml:space="preserve">    №  </w:t>
      </w:r>
      <w:r>
        <w:rPr>
          <w:sz w:val="28"/>
          <w:szCs w:val="28"/>
          <w:lang w:val="uk-UA"/>
        </w:rPr>
        <w:t>139</w:t>
      </w:r>
      <w:r w:rsidRPr="00031607">
        <w:rPr>
          <w:sz w:val="28"/>
          <w:szCs w:val="28"/>
          <w:lang w:val="uk-UA"/>
        </w:rPr>
        <w:tab/>
      </w:r>
    </w:p>
    <w:p w:rsidR="000736B8" w:rsidRPr="00031607" w:rsidRDefault="000736B8" w:rsidP="00A6700E">
      <w:pPr>
        <w:spacing w:line="360" w:lineRule="auto"/>
        <w:jc w:val="both"/>
        <w:rPr>
          <w:sz w:val="28"/>
          <w:szCs w:val="28"/>
          <w:lang w:val="uk-UA"/>
        </w:rPr>
      </w:pPr>
    </w:p>
    <w:p w:rsidR="000736B8" w:rsidRPr="00031607" w:rsidRDefault="000736B8" w:rsidP="00A6700E">
      <w:pPr>
        <w:jc w:val="center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ПОЛОЖЕННЯ</w:t>
      </w:r>
    </w:p>
    <w:p w:rsidR="000736B8" w:rsidRDefault="000736B8" w:rsidP="00A6700E">
      <w:pPr>
        <w:jc w:val="center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 xml:space="preserve">про Робочу групу з питань запровадження системи управління якістю в </w:t>
      </w:r>
    </w:p>
    <w:p w:rsidR="000736B8" w:rsidRPr="00031607" w:rsidRDefault="000736B8" w:rsidP="00A6700E">
      <w:pPr>
        <w:jc w:val="center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о</w:t>
      </w:r>
      <w:r w:rsidRPr="00031607">
        <w:rPr>
          <w:sz w:val="28"/>
          <w:szCs w:val="28"/>
          <w:lang w:val="uk-UA"/>
        </w:rPr>
        <w:t>р</w:t>
      </w:r>
      <w:r w:rsidRPr="00031607">
        <w:rPr>
          <w:sz w:val="28"/>
          <w:szCs w:val="28"/>
          <w:lang w:val="uk-UA"/>
        </w:rPr>
        <w:t>ганах виконавчої влади області</w:t>
      </w:r>
    </w:p>
    <w:p w:rsidR="000736B8" w:rsidRPr="00031607" w:rsidRDefault="000736B8" w:rsidP="00A6700E">
      <w:pPr>
        <w:jc w:val="center"/>
        <w:rPr>
          <w:sz w:val="28"/>
          <w:szCs w:val="28"/>
          <w:lang w:val="uk-UA"/>
        </w:rPr>
      </w:pP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1. Робоча група з питань запровадження системи управління якістю в о</w:t>
      </w:r>
      <w:r w:rsidRPr="00031607">
        <w:rPr>
          <w:sz w:val="28"/>
          <w:szCs w:val="28"/>
          <w:lang w:val="uk-UA"/>
        </w:rPr>
        <w:t>р</w:t>
      </w:r>
      <w:r w:rsidRPr="00031607">
        <w:rPr>
          <w:sz w:val="28"/>
          <w:szCs w:val="28"/>
          <w:lang w:val="uk-UA"/>
        </w:rPr>
        <w:t>ганах виконавчої влади області (далі – Робоча група) утворюється з метою к</w:t>
      </w:r>
      <w:r w:rsidRPr="00031607">
        <w:rPr>
          <w:sz w:val="28"/>
          <w:szCs w:val="28"/>
          <w:lang w:val="uk-UA"/>
        </w:rPr>
        <w:t>о</w:t>
      </w:r>
      <w:r w:rsidRPr="00031607">
        <w:rPr>
          <w:sz w:val="28"/>
          <w:szCs w:val="28"/>
          <w:lang w:val="uk-UA"/>
        </w:rPr>
        <w:t>ординації д</w:t>
      </w:r>
      <w:r w:rsidRPr="00031607">
        <w:rPr>
          <w:sz w:val="28"/>
          <w:szCs w:val="28"/>
          <w:lang w:val="uk-UA"/>
        </w:rPr>
        <w:t>і</w:t>
      </w:r>
      <w:r w:rsidRPr="00031607">
        <w:rPr>
          <w:sz w:val="28"/>
          <w:szCs w:val="28"/>
          <w:lang w:val="uk-UA"/>
        </w:rPr>
        <w:t>яльності у відповідній сфері.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2. Робоча група у своїй діяльності керується Конституцією та законами України, актами Президента України, Кабінету Міністрів України, розпор</w:t>
      </w:r>
      <w:r w:rsidRPr="00031607">
        <w:rPr>
          <w:sz w:val="28"/>
          <w:szCs w:val="28"/>
          <w:lang w:val="uk-UA"/>
        </w:rPr>
        <w:t>я</w:t>
      </w:r>
      <w:r w:rsidRPr="00031607">
        <w:rPr>
          <w:sz w:val="28"/>
          <w:szCs w:val="28"/>
          <w:lang w:val="uk-UA"/>
        </w:rPr>
        <w:t>дженнями г</w:t>
      </w:r>
      <w:r w:rsidRPr="00031607">
        <w:rPr>
          <w:sz w:val="28"/>
          <w:szCs w:val="28"/>
          <w:lang w:val="uk-UA"/>
        </w:rPr>
        <w:t>о</w:t>
      </w:r>
      <w:r w:rsidRPr="00031607">
        <w:rPr>
          <w:sz w:val="28"/>
          <w:szCs w:val="28"/>
          <w:lang w:val="uk-UA"/>
        </w:rPr>
        <w:t>лови облдержадміністрації, а також цим Положенням.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3. Основним завданням Робочої групи є організація розроблення і запр</w:t>
      </w:r>
      <w:r w:rsidRPr="00031607">
        <w:rPr>
          <w:sz w:val="28"/>
          <w:szCs w:val="28"/>
          <w:lang w:val="uk-UA"/>
        </w:rPr>
        <w:t>о</w:t>
      </w:r>
      <w:r w:rsidRPr="00031607">
        <w:rPr>
          <w:sz w:val="28"/>
          <w:szCs w:val="28"/>
          <w:lang w:val="uk-UA"/>
        </w:rPr>
        <w:t>вадження системи управління якістю в облдержадміністрації та районних де</w:t>
      </w:r>
      <w:r w:rsidRPr="00031607">
        <w:rPr>
          <w:sz w:val="28"/>
          <w:szCs w:val="28"/>
          <w:lang w:val="uk-UA"/>
        </w:rPr>
        <w:t>р</w:t>
      </w:r>
      <w:r w:rsidRPr="00031607">
        <w:rPr>
          <w:sz w:val="28"/>
          <w:szCs w:val="28"/>
          <w:lang w:val="uk-UA"/>
        </w:rPr>
        <w:t>жа</w:t>
      </w:r>
      <w:r w:rsidRPr="00031607">
        <w:rPr>
          <w:sz w:val="28"/>
          <w:szCs w:val="28"/>
          <w:lang w:val="uk-UA"/>
        </w:rPr>
        <w:t>в</w:t>
      </w:r>
      <w:r w:rsidRPr="00031607">
        <w:rPr>
          <w:sz w:val="28"/>
          <w:szCs w:val="28"/>
          <w:lang w:val="uk-UA"/>
        </w:rPr>
        <w:t xml:space="preserve">них адміністраціях області. 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4. Робоча група відповідно до покладених на неї завдань: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визначає порядок координації діяльності структурних підрозділів облд</w:t>
      </w:r>
      <w:r w:rsidRPr="00031607">
        <w:rPr>
          <w:sz w:val="28"/>
          <w:szCs w:val="28"/>
          <w:lang w:val="uk-UA"/>
        </w:rPr>
        <w:t>е</w:t>
      </w:r>
      <w:r w:rsidRPr="00031607">
        <w:rPr>
          <w:sz w:val="28"/>
          <w:szCs w:val="28"/>
          <w:lang w:val="uk-UA"/>
        </w:rPr>
        <w:t>ржадміністрації та районних державних адміністрацій щодо запровадження с</w:t>
      </w:r>
      <w:r w:rsidRPr="00031607">
        <w:rPr>
          <w:sz w:val="28"/>
          <w:szCs w:val="28"/>
          <w:lang w:val="uk-UA"/>
        </w:rPr>
        <w:t>и</w:t>
      </w:r>
      <w:r w:rsidRPr="00031607">
        <w:rPr>
          <w:sz w:val="28"/>
          <w:szCs w:val="28"/>
          <w:lang w:val="uk-UA"/>
        </w:rPr>
        <w:t>стеми управління якістю;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організовує проведення аналізу відповідності діяльності облдержадміні</w:t>
      </w:r>
      <w:r w:rsidRPr="00031607">
        <w:rPr>
          <w:sz w:val="28"/>
          <w:szCs w:val="28"/>
          <w:lang w:val="uk-UA"/>
        </w:rPr>
        <w:t>с</w:t>
      </w:r>
      <w:r w:rsidRPr="00031607">
        <w:rPr>
          <w:sz w:val="28"/>
          <w:szCs w:val="28"/>
          <w:lang w:val="uk-UA"/>
        </w:rPr>
        <w:t>трації вимогам ДСТУ ІSO 9001-2001 і за необхідністю розробляє заходи з пр</w:t>
      </w:r>
      <w:r w:rsidRPr="00031607">
        <w:rPr>
          <w:sz w:val="28"/>
          <w:szCs w:val="28"/>
          <w:lang w:val="uk-UA"/>
        </w:rPr>
        <w:t>и</w:t>
      </w:r>
      <w:r w:rsidRPr="00031607">
        <w:rPr>
          <w:sz w:val="28"/>
          <w:szCs w:val="28"/>
          <w:lang w:val="uk-UA"/>
        </w:rPr>
        <w:t>ведення її у відповідність до цих вимог та надає  методичну допомогу в пров</w:t>
      </w:r>
      <w:r w:rsidRPr="00031607">
        <w:rPr>
          <w:sz w:val="28"/>
          <w:szCs w:val="28"/>
          <w:lang w:val="uk-UA"/>
        </w:rPr>
        <w:t>е</w:t>
      </w:r>
      <w:r w:rsidRPr="00031607">
        <w:rPr>
          <w:sz w:val="28"/>
          <w:szCs w:val="28"/>
          <w:lang w:val="uk-UA"/>
        </w:rPr>
        <w:t>денні цієї роботи районним державним адміністраціям області;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визначає перелік послуг і перелік споживачів, яким надають послуги о</w:t>
      </w:r>
      <w:r w:rsidRPr="00031607">
        <w:rPr>
          <w:sz w:val="28"/>
          <w:szCs w:val="28"/>
          <w:lang w:val="uk-UA"/>
        </w:rPr>
        <w:t>р</w:t>
      </w:r>
      <w:r w:rsidRPr="00031607">
        <w:rPr>
          <w:sz w:val="28"/>
          <w:szCs w:val="28"/>
          <w:lang w:val="uk-UA"/>
        </w:rPr>
        <w:t>гани виконавчої влади області, та перелік процесів, які необхідно задокумент</w:t>
      </w:r>
      <w:r w:rsidRPr="00031607">
        <w:rPr>
          <w:sz w:val="28"/>
          <w:szCs w:val="28"/>
          <w:lang w:val="uk-UA"/>
        </w:rPr>
        <w:t>у</w:t>
      </w:r>
      <w:r w:rsidRPr="00031607">
        <w:rPr>
          <w:sz w:val="28"/>
          <w:szCs w:val="28"/>
          <w:lang w:val="uk-UA"/>
        </w:rPr>
        <w:t>вати;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координує діяльність з розроблення та актуалізації  документів системи управління якістю облдержадміністрації, забезпечує узгодженість цих докуме</w:t>
      </w:r>
      <w:r w:rsidRPr="00031607">
        <w:rPr>
          <w:sz w:val="28"/>
          <w:szCs w:val="28"/>
          <w:lang w:val="uk-UA"/>
        </w:rPr>
        <w:t>н</w:t>
      </w:r>
      <w:r w:rsidRPr="00031607">
        <w:rPr>
          <w:sz w:val="28"/>
          <w:szCs w:val="28"/>
          <w:lang w:val="uk-UA"/>
        </w:rPr>
        <w:t>тів;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надає консультативну та методичну допомогу райдержадміністраціям у розр</w:t>
      </w:r>
      <w:r w:rsidRPr="00031607">
        <w:rPr>
          <w:sz w:val="28"/>
          <w:szCs w:val="28"/>
          <w:lang w:val="uk-UA"/>
        </w:rPr>
        <w:t>о</w:t>
      </w:r>
      <w:r w:rsidRPr="00031607">
        <w:rPr>
          <w:sz w:val="28"/>
          <w:szCs w:val="28"/>
          <w:lang w:val="uk-UA"/>
        </w:rPr>
        <w:t xml:space="preserve">бленні та запровадженні системи управління якістю;  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координує проведення навчання персоналу облдержадміністрації та р</w:t>
      </w:r>
      <w:r w:rsidRPr="00031607">
        <w:rPr>
          <w:sz w:val="28"/>
          <w:szCs w:val="28"/>
          <w:lang w:val="uk-UA"/>
        </w:rPr>
        <w:t>а</w:t>
      </w:r>
      <w:r w:rsidRPr="00031607">
        <w:rPr>
          <w:sz w:val="28"/>
          <w:szCs w:val="28"/>
          <w:lang w:val="uk-UA"/>
        </w:rPr>
        <w:t>йонних державних адміністрацій з питань застосування міжнародних станда</w:t>
      </w:r>
      <w:r w:rsidRPr="00031607">
        <w:rPr>
          <w:sz w:val="28"/>
          <w:szCs w:val="28"/>
          <w:lang w:val="uk-UA"/>
        </w:rPr>
        <w:t>р</w:t>
      </w:r>
      <w:r w:rsidRPr="00031607">
        <w:rPr>
          <w:sz w:val="28"/>
          <w:szCs w:val="28"/>
          <w:lang w:val="uk-UA"/>
        </w:rPr>
        <w:t>тів ISO серії 9000;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забезпечує виконання Заходів щодо запровадження системи управління якістю в органах виконавчої влади області на 2008-2009 роки (далі – Заходи);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вносить пропозиції голові облдержадміністрації щодо забезпечення вик</w:t>
      </w:r>
      <w:r w:rsidRPr="00031607">
        <w:rPr>
          <w:sz w:val="28"/>
          <w:szCs w:val="28"/>
          <w:lang w:val="uk-UA"/>
        </w:rPr>
        <w:t>о</w:t>
      </w:r>
      <w:r w:rsidRPr="00031607">
        <w:rPr>
          <w:sz w:val="28"/>
          <w:szCs w:val="28"/>
          <w:lang w:val="uk-UA"/>
        </w:rPr>
        <w:t>нання Заходів ресурсами, в тому числі ф</w:t>
      </w:r>
      <w:r w:rsidRPr="00031607">
        <w:rPr>
          <w:sz w:val="28"/>
          <w:szCs w:val="28"/>
          <w:lang w:val="uk-UA"/>
        </w:rPr>
        <w:t>і</w:t>
      </w:r>
      <w:r w:rsidRPr="00031607">
        <w:rPr>
          <w:sz w:val="28"/>
          <w:szCs w:val="28"/>
          <w:lang w:val="uk-UA"/>
        </w:rPr>
        <w:t>нансовими.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lastRenderedPageBreak/>
        <w:t>5. Робоча група має право: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одержувати від структурних підрозділів облдержадміністрації інформ</w:t>
      </w:r>
      <w:r w:rsidRPr="00031607">
        <w:rPr>
          <w:sz w:val="28"/>
          <w:szCs w:val="28"/>
          <w:lang w:val="uk-UA"/>
        </w:rPr>
        <w:t>а</w:t>
      </w:r>
      <w:r w:rsidRPr="00031607">
        <w:rPr>
          <w:sz w:val="28"/>
          <w:szCs w:val="28"/>
          <w:lang w:val="uk-UA"/>
        </w:rPr>
        <w:t>цію з питань запровадження системи упра</w:t>
      </w:r>
      <w:r w:rsidRPr="00031607">
        <w:rPr>
          <w:sz w:val="28"/>
          <w:szCs w:val="28"/>
          <w:lang w:val="uk-UA"/>
        </w:rPr>
        <w:t>в</w:t>
      </w:r>
      <w:r w:rsidRPr="00031607">
        <w:rPr>
          <w:sz w:val="28"/>
          <w:szCs w:val="28"/>
          <w:lang w:val="uk-UA"/>
        </w:rPr>
        <w:t>ління якістю;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заслуховувати інформації керівників структурних підрозділів облдержа</w:t>
      </w:r>
      <w:r w:rsidRPr="00031607">
        <w:rPr>
          <w:sz w:val="28"/>
          <w:szCs w:val="28"/>
          <w:lang w:val="uk-UA"/>
        </w:rPr>
        <w:t>д</w:t>
      </w:r>
      <w:r w:rsidRPr="00031607">
        <w:rPr>
          <w:sz w:val="28"/>
          <w:szCs w:val="28"/>
          <w:lang w:val="uk-UA"/>
        </w:rPr>
        <w:t>міністрації та голів районних державних адміністрацій щодо запровадження с</w:t>
      </w:r>
      <w:r w:rsidRPr="00031607">
        <w:rPr>
          <w:sz w:val="28"/>
          <w:szCs w:val="28"/>
          <w:lang w:val="uk-UA"/>
        </w:rPr>
        <w:t>и</w:t>
      </w:r>
      <w:r w:rsidRPr="00031607">
        <w:rPr>
          <w:sz w:val="28"/>
          <w:szCs w:val="28"/>
          <w:lang w:val="uk-UA"/>
        </w:rPr>
        <w:t>стеми управління якістю;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ініціювати розроблення структурними підрозділами облдержадміністрації проектів документів системи управління якістю, розглядати їх та вносити пр</w:t>
      </w:r>
      <w:r w:rsidRPr="00031607">
        <w:rPr>
          <w:sz w:val="28"/>
          <w:szCs w:val="28"/>
          <w:lang w:val="uk-UA"/>
        </w:rPr>
        <w:t>о</w:t>
      </w:r>
      <w:r w:rsidRPr="00031607">
        <w:rPr>
          <w:sz w:val="28"/>
          <w:szCs w:val="28"/>
          <w:lang w:val="uk-UA"/>
        </w:rPr>
        <w:t xml:space="preserve">позиції щодо їх удосконалення та затвердження. 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6. Робоча група у складі керівника та її членів затверджується розпор</w:t>
      </w:r>
      <w:r w:rsidRPr="00031607">
        <w:rPr>
          <w:sz w:val="28"/>
          <w:szCs w:val="28"/>
          <w:lang w:val="uk-UA"/>
        </w:rPr>
        <w:t>я</w:t>
      </w:r>
      <w:r w:rsidRPr="00031607">
        <w:rPr>
          <w:sz w:val="28"/>
          <w:szCs w:val="28"/>
          <w:lang w:val="uk-UA"/>
        </w:rPr>
        <w:t xml:space="preserve">дженням голови облдержадміністрації. 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7. Організаційною формою роботи Робочої групи є засідання, які пров</w:t>
      </w:r>
      <w:r w:rsidRPr="00031607">
        <w:rPr>
          <w:sz w:val="28"/>
          <w:szCs w:val="28"/>
          <w:lang w:val="uk-UA"/>
        </w:rPr>
        <w:t>о</w:t>
      </w:r>
      <w:r w:rsidRPr="00031607">
        <w:rPr>
          <w:sz w:val="28"/>
          <w:szCs w:val="28"/>
          <w:lang w:val="uk-UA"/>
        </w:rPr>
        <w:t>дяться  в міру потреби, але не рідше одного разу на квартал. Засідання Робочої групи є  пр</w:t>
      </w:r>
      <w:r w:rsidRPr="00031607">
        <w:rPr>
          <w:sz w:val="28"/>
          <w:szCs w:val="28"/>
          <w:lang w:val="uk-UA"/>
        </w:rPr>
        <w:t>а</w:t>
      </w:r>
      <w:r w:rsidRPr="00031607">
        <w:rPr>
          <w:sz w:val="28"/>
          <w:szCs w:val="28"/>
          <w:lang w:val="uk-UA"/>
        </w:rPr>
        <w:t xml:space="preserve">вомочним, якщо на ньому присутні не менше половини її членів. 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Головує на засіданнях керівник Робочої групи.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Рішення Робочої групи приймаються простою більшістю голосів її членів, присутніх на засіданні. У разі рівного розподілу голосів голос головуючого на зас</w:t>
      </w:r>
      <w:r w:rsidRPr="00031607">
        <w:rPr>
          <w:sz w:val="28"/>
          <w:szCs w:val="28"/>
          <w:lang w:val="uk-UA"/>
        </w:rPr>
        <w:t>і</w:t>
      </w:r>
      <w:r w:rsidRPr="00031607">
        <w:rPr>
          <w:sz w:val="28"/>
          <w:szCs w:val="28"/>
          <w:lang w:val="uk-UA"/>
        </w:rPr>
        <w:t>данні є вирішальним.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Рішення Робочої групи оформляються протоколами, які підписують гол</w:t>
      </w:r>
      <w:r w:rsidRPr="00031607">
        <w:rPr>
          <w:sz w:val="28"/>
          <w:szCs w:val="28"/>
          <w:lang w:val="uk-UA"/>
        </w:rPr>
        <w:t>о</w:t>
      </w:r>
      <w:r w:rsidRPr="00031607">
        <w:rPr>
          <w:sz w:val="28"/>
          <w:szCs w:val="28"/>
          <w:lang w:val="uk-UA"/>
        </w:rPr>
        <w:t>ву</w:t>
      </w:r>
      <w:r w:rsidRPr="00031607">
        <w:rPr>
          <w:sz w:val="28"/>
          <w:szCs w:val="28"/>
          <w:lang w:val="uk-UA"/>
        </w:rPr>
        <w:t>ю</w:t>
      </w:r>
      <w:r w:rsidRPr="00031607">
        <w:rPr>
          <w:sz w:val="28"/>
          <w:szCs w:val="28"/>
          <w:lang w:val="uk-UA"/>
        </w:rPr>
        <w:t xml:space="preserve">чий на засіданні та секретар Робочої групи. 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>8. Організаційне та матеріально-технічне забезпечення Робочої групи здій</w:t>
      </w:r>
      <w:r w:rsidRPr="00031607">
        <w:rPr>
          <w:sz w:val="28"/>
          <w:szCs w:val="28"/>
          <w:lang w:val="uk-UA"/>
        </w:rPr>
        <w:t>с</w:t>
      </w:r>
      <w:r w:rsidRPr="00031607">
        <w:rPr>
          <w:sz w:val="28"/>
          <w:szCs w:val="28"/>
          <w:lang w:val="uk-UA"/>
        </w:rPr>
        <w:t>нює апарат облдержадміністрації.</w:t>
      </w:r>
    </w:p>
    <w:p w:rsidR="000736B8" w:rsidRPr="00031607" w:rsidRDefault="000736B8" w:rsidP="000736B8">
      <w:pPr>
        <w:ind w:firstLine="709"/>
        <w:jc w:val="both"/>
        <w:rPr>
          <w:sz w:val="28"/>
          <w:szCs w:val="28"/>
          <w:lang w:val="uk-UA"/>
        </w:rPr>
      </w:pPr>
    </w:p>
    <w:p w:rsidR="000736B8" w:rsidRPr="00031607" w:rsidRDefault="000736B8" w:rsidP="000736B8">
      <w:pPr>
        <w:ind w:firstLine="709"/>
        <w:rPr>
          <w:sz w:val="28"/>
          <w:szCs w:val="28"/>
          <w:lang w:val="uk-UA"/>
        </w:rPr>
      </w:pPr>
    </w:p>
    <w:p w:rsidR="000736B8" w:rsidRPr="00031607" w:rsidRDefault="000736B8" w:rsidP="000736B8">
      <w:pPr>
        <w:ind w:firstLine="709"/>
        <w:rPr>
          <w:sz w:val="28"/>
          <w:szCs w:val="28"/>
          <w:lang w:val="uk-UA"/>
        </w:rPr>
      </w:pPr>
    </w:p>
    <w:p w:rsidR="000736B8" w:rsidRPr="00031607" w:rsidRDefault="000736B8" w:rsidP="000736B8">
      <w:pPr>
        <w:jc w:val="both"/>
        <w:rPr>
          <w:sz w:val="28"/>
          <w:szCs w:val="28"/>
          <w:lang w:val="uk-UA"/>
        </w:rPr>
      </w:pPr>
      <w:r w:rsidRPr="00031607">
        <w:rPr>
          <w:sz w:val="28"/>
          <w:szCs w:val="28"/>
          <w:lang w:val="uk-UA"/>
        </w:rPr>
        <w:t xml:space="preserve">Заступник голови - керівник </w:t>
      </w:r>
    </w:p>
    <w:p w:rsidR="000736B8" w:rsidRPr="00031607" w:rsidRDefault="000736B8" w:rsidP="000736B8">
      <w:pPr>
        <w:jc w:val="both"/>
        <w:rPr>
          <w:lang w:val="uk-UA"/>
        </w:rPr>
      </w:pPr>
      <w:r w:rsidRPr="00031607">
        <w:rPr>
          <w:sz w:val="28"/>
          <w:szCs w:val="28"/>
          <w:lang w:val="uk-UA"/>
        </w:rPr>
        <w:t xml:space="preserve">апарату облдержадміністрації </w:t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</w:r>
      <w:r w:rsidRPr="00031607">
        <w:rPr>
          <w:sz w:val="28"/>
          <w:szCs w:val="28"/>
          <w:lang w:val="uk-UA"/>
        </w:rPr>
        <w:tab/>
        <w:t>С.А.Соловей</w:t>
      </w:r>
      <w:r>
        <w:rPr>
          <w:sz w:val="28"/>
          <w:szCs w:val="28"/>
          <w:lang w:val="uk-UA"/>
        </w:rPr>
        <w:t xml:space="preserve"> </w:t>
      </w:r>
    </w:p>
    <w:p w:rsidR="00F870F7" w:rsidRDefault="00F870F7"/>
    <w:sectPr w:rsidR="00F870F7" w:rsidSect="000736B8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33154">
      <w:r>
        <w:separator/>
      </w:r>
    </w:p>
  </w:endnote>
  <w:endnote w:type="continuationSeparator" w:id="0">
    <w:p w:rsidR="00000000" w:rsidRDefault="0023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33154">
      <w:r>
        <w:separator/>
      </w:r>
    </w:p>
  </w:footnote>
  <w:footnote w:type="continuationSeparator" w:id="0">
    <w:p w:rsidR="00000000" w:rsidRDefault="00233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736B8"/>
    <w:rsid w:val="000D2F32"/>
    <w:rsid w:val="00233154"/>
    <w:rsid w:val="0026315A"/>
    <w:rsid w:val="00514504"/>
    <w:rsid w:val="00A6700E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C25CF-7509-46CA-8780-934BC755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6B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PODA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adm_poch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