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25EF" w:rsidRDefault="00DA25EF" w:rsidP="00DA25EF">
      <w:pPr>
        <w:spacing w:line="360" w:lineRule="auto"/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DA25EF" w:rsidRDefault="00DA25EF" w:rsidP="00DA25EF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Розпорядження голови обласної</w:t>
      </w:r>
    </w:p>
    <w:p w:rsidR="00DA25EF" w:rsidRDefault="00DA25EF" w:rsidP="00DA25EF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державної адміністрації</w:t>
      </w:r>
    </w:p>
    <w:p w:rsidR="00DA25EF" w:rsidRDefault="00DA25EF" w:rsidP="00DA25EF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18.05.2012 № 211</w:t>
      </w:r>
    </w:p>
    <w:p w:rsidR="00DA25EF" w:rsidRDefault="00DA25EF" w:rsidP="00DA25EF">
      <w:pPr>
        <w:spacing w:line="27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A25EF" w:rsidRDefault="00DA25EF" w:rsidP="00DA25EF">
      <w:pPr>
        <w:spacing w:line="27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A25EF" w:rsidRDefault="00DA25EF" w:rsidP="00DA25EF">
      <w:pPr>
        <w:spacing w:line="27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DA25EF" w:rsidRDefault="00DA25EF" w:rsidP="00DA25EF">
      <w:pPr>
        <w:spacing w:line="27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заміщення виконання повноважень першого заступника,</w:t>
      </w:r>
    </w:p>
    <w:p w:rsidR="00DA25EF" w:rsidRDefault="00DA25EF" w:rsidP="00DA25EF">
      <w:pPr>
        <w:spacing w:line="27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заступників голови та заступника голови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sz w:val="28"/>
          <w:szCs w:val="28"/>
        </w:rPr>
        <w:t xml:space="preserve"> керівника апарату</w:t>
      </w:r>
    </w:p>
    <w:p w:rsidR="00DA25EF" w:rsidRDefault="00DA25EF" w:rsidP="00DA25EF">
      <w:pPr>
        <w:spacing w:line="27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обласної державної адміністрації у разі їх відсутності</w:t>
      </w:r>
    </w:p>
    <w:p w:rsidR="00DA25EF" w:rsidRDefault="00DA25EF" w:rsidP="00DA25EF">
      <w:pPr>
        <w:spacing w:line="270" w:lineRule="exact"/>
        <w:ind w:firstLine="709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4927"/>
        <w:gridCol w:w="4927"/>
      </w:tblGrid>
      <w:tr w:rsidR="00DA25EF" w:rsidRPr="00C9362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F" w:rsidRPr="00C93620" w:rsidRDefault="00DA25EF" w:rsidP="00DA25EF">
            <w:pPr>
              <w:spacing w:line="270" w:lineRule="exac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Посада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F" w:rsidRPr="00C93620" w:rsidRDefault="00DA25EF" w:rsidP="00DA25EF">
            <w:pPr>
              <w:spacing w:line="270" w:lineRule="exac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Хто заміщає</w:t>
            </w:r>
          </w:p>
        </w:tc>
      </w:tr>
      <w:tr w:rsidR="00DA25E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F" w:rsidRPr="00F01BF9" w:rsidRDefault="00DA25EF" w:rsidP="00DA25EF">
            <w:pPr>
              <w:spacing w:line="270" w:lineRule="exact"/>
              <w:jc w:val="both"/>
              <w:rPr>
                <w:b/>
                <w:bCs/>
                <w:sz w:val="28"/>
                <w:szCs w:val="28"/>
              </w:rPr>
            </w:pPr>
            <w:r w:rsidRPr="00C93620">
              <w:rPr>
                <w:sz w:val="28"/>
                <w:szCs w:val="28"/>
              </w:rPr>
              <w:t>Перший заступник голови</w:t>
            </w:r>
            <w:r>
              <w:rPr>
                <w:sz w:val="28"/>
                <w:szCs w:val="28"/>
              </w:rPr>
              <w:t xml:space="preserve"> </w:t>
            </w:r>
            <w:r w:rsidRPr="00C93620">
              <w:rPr>
                <w:sz w:val="28"/>
                <w:szCs w:val="28"/>
              </w:rPr>
              <w:t>обласної державної адміністрації з питань</w:t>
            </w:r>
            <w:r>
              <w:rPr>
                <w:sz w:val="28"/>
                <w:szCs w:val="28"/>
              </w:rPr>
              <w:t xml:space="preserve"> будівництва та житлово-комунального господарства </w:t>
            </w:r>
            <w:r w:rsidRPr="00F01BF9">
              <w:rPr>
                <w:b/>
                <w:bCs/>
                <w:sz w:val="28"/>
                <w:szCs w:val="28"/>
              </w:rPr>
              <w:t>Животенко В.Ф.</w:t>
            </w:r>
          </w:p>
          <w:p w:rsidR="00DA25EF" w:rsidRDefault="00DA25EF" w:rsidP="00DA25EF">
            <w:pPr>
              <w:spacing w:line="27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F" w:rsidRDefault="00DA25EF" w:rsidP="00DA25EF">
            <w:pPr>
              <w:spacing w:line="270" w:lineRule="exact"/>
              <w:jc w:val="both"/>
              <w:rPr>
                <w:sz w:val="28"/>
                <w:szCs w:val="28"/>
              </w:rPr>
            </w:pPr>
            <w:r w:rsidRPr="00C93620">
              <w:rPr>
                <w:sz w:val="28"/>
                <w:szCs w:val="28"/>
              </w:rPr>
              <w:t>Заступник</w:t>
            </w:r>
            <w:r>
              <w:rPr>
                <w:sz w:val="28"/>
                <w:szCs w:val="28"/>
              </w:rPr>
              <w:t xml:space="preserve"> </w:t>
            </w:r>
            <w:r w:rsidRPr="00C93620">
              <w:rPr>
                <w:sz w:val="28"/>
                <w:szCs w:val="28"/>
              </w:rPr>
              <w:t xml:space="preserve">голови обласної державної адміністрації з питань </w:t>
            </w:r>
            <w:r>
              <w:rPr>
                <w:sz w:val="28"/>
                <w:szCs w:val="28"/>
              </w:rPr>
              <w:t xml:space="preserve">промисловості, </w:t>
            </w:r>
            <w:r w:rsidRPr="00C93620">
              <w:rPr>
                <w:sz w:val="28"/>
                <w:szCs w:val="28"/>
              </w:rPr>
              <w:t>паливно-енергетичного комплексу</w:t>
            </w:r>
            <w:r>
              <w:rPr>
                <w:sz w:val="28"/>
                <w:szCs w:val="28"/>
              </w:rPr>
              <w:t xml:space="preserve"> та надзвичайних ситуацій </w:t>
            </w:r>
            <w:r w:rsidRPr="00F01BF9">
              <w:rPr>
                <w:b/>
                <w:bCs/>
                <w:sz w:val="28"/>
                <w:szCs w:val="28"/>
              </w:rPr>
              <w:t>Галушко Б.П</w:t>
            </w:r>
            <w:r>
              <w:rPr>
                <w:sz w:val="28"/>
                <w:szCs w:val="28"/>
              </w:rPr>
              <w:t xml:space="preserve">. </w:t>
            </w:r>
          </w:p>
          <w:p w:rsidR="00DA25EF" w:rsidRDefault="00DA25EF" w:rsidP="00DA25EF">
            <w:pPr>
              <w:spacing w:line="270" w:lineRule="exact"/>
              <w:jc w:val="both"/>
              <w:rPr>
                <w:sz w:val="28"/>
                <w:szCs w:val="28"/>
              </w:rPr>
            </w:pPr>
          </w:p>
        </w:tc>
      </w:tr>
      <w:tr w:rsidR="00DA25E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F" w:rsidRDefault="00DA25EF" w:rsidP="00DA25EF">
            <w:pPr>
              <w:spacing w:line="270" w:lineRule="exact"/>
              <w:jc w:val="both"/>
              <w:rPr>
                <w:sz w:val="28"/>
                <w:szCs w:val="28"/>
              </w:rPr>
            </w:pPr>
            <w:r w:rsidRPr="00C93620">
              <w:rPr>
                <w:sz w:val="28"/>
                <w:szCs w:val="28"/>
              </w:rPr>
              <w:t>Заступник</w:t>
            </w:r>
            <w:r>
              <w:rPr>
                <w:sz w:val="28"/>
                <w:szCs w:val="28"/>
              </w:rPr>
              <w:t xml:space="preserve"> </w:t>
            </w:r>
            <w:r w:rsidRPr="00C93620">
              <w:rPr>
                <w:sz w:val="28"/>
                <w:szCs w:val="28"/>
              </w:rPr>
              <w:t xml:space="preserve">голови обласної державної адміністрації з питань </w:t>
            </w:r>
            <w:r>
              <w:rPr>
                <w:sz w:val="28"/>
                <w:szCs w:val="28"/>
              </w:rPr>
              <w:t xml:space="preserve">промисловості, </w:t>
            </w:r>
            <w:r w:rsidRPr="00C93620">
              <w:rPr>
                <w:sz w:val="28"/>
                <w:szCs w:val="28"/>
              </w:rPr>
              <w:t>паливно-енергетичного комплексу</w:t>
            </w:r>
            <w:r>
              <w:rPr>
                <w:sz w:val="28"/>
                <w:szCs w:val="28"/>
              </w:rPr>
              <w:t xml:space="preserve"> та надзвичайних ситуацій </w:t>
            </w:r>
            <w:r w:rsidRPr="00F01BF9">
              <w:rPr>
                <w:b/>
                <w:bCs/>
                <w:sz w:val="28"/>
                <w:szCs w:val="28"/>
              </w:rPr>
              <w:t>Галушко Б.П.</w:t>
            </w:r>
          </w:p>
          <w:p w:rsidR="00DA25EF" w:rsidRDefault="00DA25EF" w:rsidP="00DA25EF">
            <w:pPr>
              <w:spacing w:line="27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F" w:rsidRPr="00C93620" w:rsidRDefault="00DA25EF" w:rsidP="00DA25EF">
            <w:pPr>
              <w:spacing w:line="270" w:lineRule="exact"/>
              <w:jc w:val="both"/>
              <w:rPr>
                <w:sz w:val="28"/>
                <w:szCs w:val="28"/>
              </w:rPr>
            </w:pPr>
            <w:r w:rsidRPr="00C93620">
              <w:rPr>
                <w:sz w:val="28"/>
                <w:szCs w:val="28"/>
              </w:rPr>
              <w:t>Перший заступник голови</w:t>
            </w:r>
            <w:r>
              <w:rPr>
                <w:sz w:val="28"/>
                <w:szCs w:val="28"/>
              </w:rPr>
              <w:t xml:space="preserve"> </w:t>
            </w:r>
            <w:r w:rsidRPr="00C93620">
              <w:rPr>
                <w:sz w:val="28"/>
                <w:szCs w:val="28"/>
              </w:rPr>
              <w:t>обласної державної адміністрації з питань</w:t>
            </w:r>
            <w:r>
              <w:rPr>
                <w:sz w:val="28"/>
                <w:szCs w:val="28"/>
              </w:rPr>
              <w:t xml:space="preserve"> будівництва та житлово-комунального господарства </w:t>
            </w:r>
            <w:r w:rsidRPr="00F01BF9">
              <w:rPr>
                <w:b/>
                <w:bCs/>
                <w:sz w:val="28"/>
                <w:szCs w:val="28"/>
              </w:rPr>
              <w:t>Животенко В.Ф.</w:t>
            </w:r>
          </w:p>
          <w:p w:rsidR="00DA25EF" w:rsidRDefault="00DA25EF" w:rsidP="00DA25EF">
            <w:pPr>
              <w:spacing w:line="270" w:lineRule="exact"/>
              <w:jc w:val="both"/>
              <w:rPr>
                <w:sz w:val="28"/>
                <w:szCs w:val="28"/>
              </w:rPr>
            </w:pPr>
          </w:p>
        </w:tc>
      </w:tr>
      <w:tr w:rsidR="00DA25E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F" w:rsidRDefault="00DA25EF" w:rsidP="00DA25EF">
            <w:pPr>
              <w:spacing w:line="270" w:lineRule="exact"/>
              <w:jc w:val="both"/>
              <w:rPr>
                <w:sz w:val="28"/>
                <w:szCs w:val="28"/>
              </w:rPr>
            </w:pPr>
            <w:r w:rsidRPr="00C93620">
              <w:rPr>
                <w:sz w:val="28"/>
                <w:szCs w:val="28"/>
              </w:rPr>
              <w:t>Заступник</w:t>
            </w:r>
            <w:r>
              <w:rPr>
                <w:sz w:val="28"/>
                <w:szCs w:val="28"/>
              </w:rPr>
              <w:t xml:space="preserve"> </w:t>
            </w:r>
            <w:r w:rsidRPr="00C93620">
              <w:rPr>
                <w:sz w:val="28"/>
                <w:szCs w:val="28"/>
              </w:rPr>
              <w:t xml:space="preserve">голови обласної державної адміністрації з питань </w:t>
            </w:r>
            <w:r>
              <w:rPr>
                <w:sz w:val="28"/>
                <w:szCs w:val="28"/>
              </w:rPr>
              <w:t xml:space="preserve">економіки, </w:t>
            </w:r>
          </w:p>
          <w:p w:rsidR="00DA25EF" w:rsidRPr="00C93620" w:rsidRDefault="00DA25EF" w:rsidP="00DA25EF">
            <w:pPr>
              <w:spacing w:line="27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фінансів та споживчого ринку </w:t>
            </w:r>
          </w:p>
          <w:p w:rsidR="00DA25EF" w:rsidRPr="00F01BF9" w:rsidRDefault="00DA25EF" w:rsidP="00DA25EF">
            <w:pPr>
              <w:spacing w:line="270" w:lineRule="exac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1BF9">
              <w:rPr>
                <w:b/>
                <w:bCs/>
                <w:sz w:val="28"/>
                <w:szCs w:val="28"/>
              </w:rPr>
              <w:t>Адамович О.Є.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F" w:rsidRPr="00F01BF9" w:rsidRDefault="00DA25EF" w:rsidP="00DA25EF">
            <w:pPr>
              <w:spacing w:line="270" w:lineRule="exact"/>
              <w:jc w:val="both"/>
              <w:rPr>
                <w:b/>
                <w:bCs/>
                <w:sz w:val="28"/>
                <w:szCs w:val="28"/>
              </w:rPr>
            </w:pPr>
            <w:r w:rsidRPr="00C93620">
              <w:rPr>
                <w:sz w:val="28"/>
                <w:szCs w:val="28"/>
              </w:rPr>
              <w:t>Заступник</w:t>
            </w:r>
            <w:r>
              <w:rPr>
                <w:sz w:val="28"/>
                <w:szCs w:val="28"/>
              </w:rPr>
              <w:t xml:space="preserve"> </w:t>
            </w:r>
            <w:r w:rsidRPr="00C93620">
              <w:rPr>
                <w:sz w:val="28"/>
                <w:szCs w:val="28"/>
              </w:rPr>
              <w:t>голови</w:t>
            </w:r>
            <w:r>
              <w:rPr>
                <w:sz w:val="28"/>
                <w:szCs w:val="28"/>
              </w:rPr>
              <w:t xml:space="preserve"> </w:t>
            </w:r>
            <w:r w:rsidRPr="00C93620">
              <w:rPr>
                <w:sz w:val="28"/>
                <w:szCs w:val="28"/>
              </w:rPr>
              <w:t>обласної державної адміністрації з питань роботи</w:t>
            </w:r>
            <w:r>
              <w:rPr>
                <w:sz w:val="28"/>
                <w:szCs w:val="28"/>
              </w:rPr>
              <w:t xml:space="preserve"> </w:t>
            </w:r>
            <w:r w:rsidRPr="00C93620">
              <w:rPr>
                <w:sz w:val="28"/>
                <w:szCs w:val="28"/>
              </w:rPr>
              <w:t xml:space="preserve">агропромислового комплексу, </w:t>
            </w:r>
            <w:r>
              <w:rPr>
                <w:sz w:val="28"/>
                <w:szCs w:val="28"/>
              </w:rPr>
              <w:t xml:space="preserve">екології та природних ресурсів </w:t>
            </w:r>
            <w:r w:rsidRPr="00F01BF9">
              <w:rPr>
                <w:b/>
                <w:bCs/>
                <w:sz w:val="28"/>
                <w:szCs w:val="28"/>
              </w:rPr>
              <w:t>Замикула В.В.</w:t>
            </w:r>
          </w:p>
          <w:p w:rsidR="00DA25EF" w:rsidRDefault="00DA25EF" w:rsidP="00DA25EF">
            <w:pPr>
              <w:spacing w:line="270" w:lineRule="exact"/>
              <w:jc w:val="both"/>
              <w:rPr>
                <w:sz w:val="28"/>
                <w:szCs w:val="28"/>
              </w:rPr>
            </w:pPr>
          </w:p>
        </w:tc>
      </w:tr>
      <w:tr w:rsidR="00DA25E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F" w:rsidRDefault="00DA25EF" w:rsidP="00DA25EF">
            <w:pPr>
              <w:spacing w:line="270" w:lineRule="exact"/>
              <w:jc w:val="both"/>
              <w:rPr>
                <w:sz w:val="28"/>
                <w:szCs w:val="28"/>
              </w:rPr>
            </w:pPr>
            <w:r w:rsidRPr="00C93620">
              <w:rPr>
                <w:sz w:val="28"/>
                <w:szCs w:val="28"/>
              </w:rPr>
              <w:t>Заступник</w:t>
            </w:r>
            <w:r>
              <w:rPr>
                <w:sz w:val="28"/>
                <w:szCs w:val="28"/>
              </w:rPr>
              <w:t xml:space="preserve"> </w:t>
            </w:r>
            <w:r w:rsidRPr="00C93620">
              <w:rPr>
                <w:sz w:val="28"/>
                <w:szCs w:val="28"/>
              </w:rPr>
              <w:t>голови</w:t>
            </w:r>
            <w:r>
              <w:rPr>
                <w:sz w:val="28"/>
                <w:szCs w:val="28"/>
              </w:rPr>
              <w:t xml:space="preserve"> </w:t>
            </w:r>
            <w:r w:rsidRPr="00C93620">
              <w:rPr>
                <w:sz w:val="28"/>
                <w:szCs w:val="28"/>
              </w:rPr>
              <w:t>обласної державної адміністрації</w:t>
            </w:r>
            <w:r>
              <w:rPr>
                <w:sz w:val="28"/>
                <w:szCs w:val="28"/>
              </w:rPr>
              <w:t xml:space="preserve"> </w:t>
            </w:r>
            <w:r w:rsidRPr="00C93620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 </w:t>
            </w:r>
            <w:r w:rsidRPr="00C93620">
              <w:rPr>
                <w:sz w:val="28"/>
                <w:szCs w:val="28"/>
              </w:rPr>
              <w:t>питань</w:t>
            </w:r>
            <w:r>
              <w:rPr>
                <w:sz w:val="28"/>
                <w:szCs w:val="28"/>
              </w:rPr>
              <w:t xml:space="preserve"> </w:t>
            </w:r>
            <w:r w:rsidRPr="00C93620">
              <w:rPr>
                <w:sz w:val="28"/>
                <w:szCs w:val="28"/>
              </w:rPr>
              <w:t xml:space="preserve">роботи </w:t>
            </w:r>
          </w:p>
          <w:p w:rsidR="00DA25EF" w:rsidRPr="00C93620" w:rsidRDefault="00DA25EF" w:rsidP="00DA25EF">
            <w:pPr>
              <w:spacing w:line="270" w:lineRule="exact"/>
              <w:jc w:val="both"/>
              <w:rPr>
                <w:sz w:val="28"/>
                <w:szCs w:val="28"/>
              </w:rPr>
            </w:pPr>
            <w:r w:rsidRPr="00C93620">
              <w:rPr>
                <w:sz w:val="28"/>
                <w:szCs w:val="28"/>
              </w:rPr>
              <w:t xml:space="preserve">агропромислового комплексу, </w:t>
            </w:r>
            <w:r>
              <w:rPr>
                <w:sz w:val="28"/>
                <w:szCs w:val="28"/>
              </w:rPr>
              <w:t xml:space="preserve">екології та природних ресурсів </w:t>
            </w:r>
            <w:r w:rsidRPr="00F01BF9">
              <w:rPr>
                <w:b/>
                <w:bCs/>
                <w:sz w:val="28"/>
                <w:szCs w:val="28"/>
              </w:rPr>
              <w:t>Замикула В.В.</w:t>
            </w:r>
          </w:p>
          <w:p w:rsidR="00DA25EF" w:rsidRDefault="00DA25EF" w:rsidP="00DA25EF">
            <w:pPr>
              <w:spacing w:line="27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F" w:rsidRPr="00C93620" w:rsidRDefault="00DA25EF" w:rsidP="00DA25EF">
            <w:pPr>
              <w:spacing w:line="27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</w:t>
            </w:r>
            <w:r w:rsidRPr="00C93620">
              <w:rPr>
                <w:sz w:val="28"/>
                <w:szCs w:val="28"/>
              </w:rPr>
              <w:t>тупник</w:t>
            </w:r>
            <w:r>
              <w:rPr>
                <w:sz w:val="28"/>
                <w:szCs w:val="28"/>
              </w:rPr>
              <w:t xml:space="preserve"> </w:t>
            </w:r>
            <w:r w:rsidRPr="00C93620">
              <w:rPr>
                <w:sz w:val="28"/>
                <w:szCs w:val="28"/>
              </w:rPr>
              <w:t xml:space="preserve">голови обласної державної адміністрації з питань </w:t>
            </w:r>
            <w:r>
              <w:rPr>
                <w:sz w:val="28"/>
                <w:szCs w:val="28"/>
              </w:rPr>
              <w:t>економіки, фінансів та споживчого ринку</w:t>
            </w:r>
          </w:p>
          <w:p w:rsidR="00DA25EF" w:rsidRPr="00F01BF9" w:rsidRDefault="00DA25EF" w:rsidP="00DA25EF">
            <w:pPr>
              <w:pStyle w:val="BodyTextIndent2"/>
              <w:spacing w:line="27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Адамович О.Є.</w:t>
            </w:r>
          </w:p>
        </w:tc>
      </w:tr>
      <w:tr w:rsidR="00DA25E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F" w:rsidRDefault="00DA25EF" w:rsidP="00DA25EF">
            <w:pPr>
              <w:pStyle w:val="BodyTextIndent2"/>
              <w:spacing w:line="300" w:lineRule="exact"/>
              <w:ind w:firstLine="0"/>
              <w:rPr>
                <w:rFonts w:ascii="Times New Roman" w:hAnsi="Times New Roman" w:cs="Times New Roman"/>
                <w:b w:val="0"/>
                <w:bCs w:val="0"/>
              </w:rPr>
            </w:pPr>
            <w:r w:rsidRPr="00C93620">
              <w:rPr>
                <w:rFonts w:ascii="Times New Roman" w:hAnsi="Times New Roman" w:cs="Times New Roman"/>
                <w:b w:val="0"/>
                <w:bCs w:val="0"/>
              </w:rPr>
              <w:t>Заступник голови обласної дер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жавної адміністрації </w:t>
            </w:r>
            <w:r w:rsidRPr="00297926">
              <w:rPr>
                <w:rFonts w:ascii="Times New Roman" w:hAnsi="Times New Roman" w:cs="Times New Roman"/>
                <w:b w:val="0"/>
                <w:bCs w:val="0"/>
              </w:rPr>
              <w:t xml:space="preserve">з питань соціальної </w:t>
            </w:r>
          </w:p>
          <w:p w:rsidR="00DA25EF" w:rsidRPr="00297926" w:rsidRDefault="00DA25EF" w:rsidP="00DA25EF">
            <w:pPr>
              <w:pStyle w:val="BodyTextIndent2"/>
              <w:spacing w:line="300" w:lineRule="exact"/>
              <w:ind w:firstLine="0"/>
              <w:rPr>
                <w:rFonts w:ascii="Times New Roman" w:hAnsi="Times New Roman" w:cs="Times New Roman"/>
                <w:b w:val="0"/>
                <w:bCs w:val="0"/>
              </w:rPr>
            </w:pPr>
            <w:r w:rsidRPr="00297926">
              <w:rPr>
                <w:rFonts w:ascii="Times New Roman" w:hAnsi="Times New Roman" w:cs="Times New Roman"/>
                <w:b w:val="0"/>
                <w:bCs w:val="0"/>
              </w:rPr>
              <w:t xml:space="preserve">політики, освіти та охорони здоров’я </w:t>
            </w:r>
          </w:p>
          <w:p w:rsidR="00DA25EF" w:rsidRPr="00BF7AC9" w:rsidRDefault="00DA25EF" w:rsidP="00DA25EF">
            <w:pPr>
              <w:pStyle w:val="BodyTextIndent2"/>
              <w:spacing w:line="27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Коваль О.М.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F" w:rsidRDefault="00DA25EF" w:rsidP="00DA25EF">
            <w:pPr>
              <w:spacing w:line="270" w:lineRule="exact"/>
              <w:jc w:val="both"/>
              <w:rPr>
                <w:sz w:val="28"/>
                <w:szCs w:val="28"/>
              </w:rPr>
            </w:pPr>
            <w:r w:rsidRPr="00C93620">
              <w:rPr>
                <w:sz w:val="28"/>
                <w:szCs w:val="28"/>
              </w:rPr>
              <w:t>Заступник голови - керівник апарату обласної державної адміністрації з</w:t>
            </w:r>
            <w:r>
              <w:rPr>
                <w:sz w:val="28"/>
                <w:szCs w:val="28"/>
              </w:rPr>
              <w:t xml:space="preserve"> гуманітарних </w:t>
            </w:r>
            <w:r w:rsidRPr="00C93620">
              <w:rPr>
                <w:sz w:val="28"/>
                <w:szCs w:val="28"/>
              </w:rPr>
              <w:t>питань</w:t>
            </w:r>
            <w:r>
              <w:rPr>
                <w:sz w:val="28"/>
                <w:szCs w:val="28"/>
              </w:rPr>
              <w:t xml:space="preserve"> та зв’язків з громадськістю </w:t>
            </w:r>
            <w:r w:rsidRPr="00BF7AC9">
              <w:rPr>
                <w:b/>
                <w:bCs/>
                <w:sz w:val="28"/>
                <w:szCs w:val="28"/>
              </w:rPr>
              <w:t>Пархоменко В.О.</w:t>
            </w:r>
          </w:p>
          <w:p w:rsidR="00DA25EF" w:rsidRDefault="00DA25EF" w:rsidP="00DA25EF">
            <w:pPr>
              <w:spacing w:line="270" w:lineRule="exact"/>
              <w:jc w:val="both"/>
              <w:rPr>
                <w:sz w:val="28"/>
                <w:szCs w:val="28"/>
              </w:rPr>
            </w:pPr>
          </w:p>
        </w:tc>
      </w:tr>
      <w:tr w:rsidR="00DA25E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F" w:rsidRDefault="00DA25EF" w:rsidP="00DA25EF">
            <w:pPr>
              <w:spacing w:line="270" w:lineRule="exact"/>
              <w:jc w:val="both"/>
              <w:rPr>
                <w:sz w:val="28"/>
                <w:szCs w:val="28"/>
              </w:rPr>
            </w:pPr>
            <w:r w:rsidRPr="00C93620">
              <w:rPr>
                <w:sz w:val="28"/>
                <w:szCs w:val="28"/>
              </w:rPr>
              <w:t>Заступник голови - керівник апарату обласної державної адміністрації з</w:t>
            </w:r>
            <w:r>
              <w:rPr>
                <w:sz w:val="28"/>
                <w:szCs w:val="28"/>
              </w:rPr>
              <w:t xml:space="preserve"> гуманітарних </w:t>
            </w:r>
            <w:r w:rsidRPr="00C93620">
              <w:rPr>
                <w:sz w:val="28"/>
                <w:szCs w:val="28"/>
              </w:rPr>
              <w:t>питань</w:t>
            </w:r>
            <w:r>
              <w:rPr>
                <w:sz w:val="28"/>
                <w:szCs w:val="28"/>
              </w:rPr>
              <w:t xml:space="preserve"> та зв’язків з громадськістю </w:t>
            </w:r>
            <w:r w:rsidRPr="00BF7AC9">
              <w:rPr>
                <w:b/>
                <w:bCs/>
                <w:sz w:val="28"/>
                <w:szCs w:val="28"/>
              </w:rPr>
              <w:t>Пархоменко В.О.</w:t>
            </w:r>
          </w:p>
          <w:p w:rsidR="00DA25EF" w:rsidRPr="00C93620" w:rsidRDefault="00DA25EF" w:rsidP="00DA25EF">
            <w:pPr>
              <w:pStyle w:val="BodyTextIndent2"/>
              <w:spacing w:line="270" w:lineRule="exact"/>
              <w:ind w:firstLine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F" w:rsidRDefault="00DA25EF" w:rsidP="00DA25EF">
            <w:pPr>
              <w:pStyle w:val="BodyTextIndent2"/>
              <w:spacing w:line="300" w:lineRule="exact"/>
              <w:ind w:firstLine="0"/>
              <w:rPr>
                <w:rFonts w:ascii="Times New Roman" w:hAnsi="Times New Roman" w:cs="Times New Roman"/>
                <w:b w:val="0"/>
                <w:bCs w:val="0"/>
              </w:rPr>
            </w:pPr>
            <w:r w:rsidRPr="00C93620">
              <w:rPr>
                <w:rFonts w:ascii="Times New Roman" w:hAnsi="Times New Roman" w:cs="Times New Roman"/>
                <w:b w:val="0"/>
                <w:bCs w:val="0"/>
              </w:rPr>
              <w:t>Заступник голови обласної дер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жавної адміністрації </w:t>
            </w:r>
            <w:r w:rsidRPr="00297926">
              <w:rPr>
                <w:rFonts w:ascii="Times New Roman" w:hAnsi="Times New Roman" w:cs="Times New Roman"/>
                <w:b w:val="0"/>
                <w:bCs w:val="0"/>
              </w:rPr>
              <w:t xml:space="preserve">з питань соціальної </w:t>
            </w:r>
          </w:p>
          <w:p w:rsidR="00DA25EF" w:rsidRPr="00297926" w:rsidRDefault="00DA25EF" w:rsidP="00DA25EF">
            <w:pPr>
              <w:pStyle w:val="BodyTextIndent2"/>
              <w:spacing w:line="300" w:lineRule="exact"/>
              <w:ind w:firstLine="0"/>
              <w:rPr>
                <w:rFonts w:ascii="Times New Roman" w:hAnsi="Times New Roman" w:cs="Times New Roman"/>
                <w:b w:val="0"/>
                <w:bCs w:val="0"/>
              </w:rPr>
            </w:pPr>
            <w:r w:rsidRPr="00297926">
              <w:rPr>
                <w:rFonts w:ascii="Times New Roman" w:hAnsi="Times New Roman" w:cs="Times New Roman"/>
                <w:b w:val="0"/>
                <w:bCs w:val="0"/>
              </w:rPr>
              <w:t xml:space="preserve">політики, освіти та охорони здоров’я </w:t>
            </w:r>
          </w:p>
          <w:p w:rsidR="00DA25EF" w:rsidRPr="00BF7AC9" w:rsidRDefault="00DA25EF" w:rsidP="00DA25EF">
            <w:pPr>
              <w:spacing w:line="270" w:lineRule="exac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F7AC9">
              <w:rPr>
                <w:b/>
                <w:bCs/>
                <w:sz w:val="28"/>
                <w:szCs w:val="28"/>
              </w:rPr>
              <w:t>Коваль О.М.</w:t>
            </w:r>
          </w:p>
        </w:tc>
      </w:tr>
      <w:tr w:rsidR="00DA25E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F" w:rsidRPr="00C93620" w:rsidRDefault="00DA25EF" w:rsidP="00DA25EF">
            <w:pPr>
              <w:spacing w:line="27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голови обласної державної адміністрації з питань туризму і курортів, експлуатації доріг, транспорту та зв’язку </w:t>
            </w:r>
            <w:r w:rsidRPr="00046742">
              <w:rPr>
                <w:b/>
                <w:bCs/>
                <w:sz w:val="28"/>
                <w:szCs w:val="28"/>
              </w:rPr>
              <w:t>Шадчнєв В.М.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F" w:rsidRPr="00C93620" w:rsidRDefault="00DA25EF" w:rsidP="00DA25EF">
            <w:pPr>
              <w:pStyle w:val="BodyTextIndent2"/>
              <w:spacing w:line="300" w:lineRule="exact"/>
              <w:ind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Заступник голови обласної державної адміністрації з питань промисловості, паливно-енергетичного комплексу та надзвичайних ситуацій </w:t>
            </w:r>
            <w:proofErr w:type="spellStart"/>
            <w:r w:rsidRPr="00BF4924">
              <w:rPr>
                <w:rFonts w:ascii="Times New Roman" w:hAnsi="Times New Roman" w:cs="Times New Roman"/>
              </w:rPr>
              <w:t>Галушко</w:t>
            </w:r>
            <w:proofErr w:type="spellEnd"/>
            <w:r w:rsidRPr="00BF4924">
              <w:rPr>
                <w:rFonts w:ascii="Times New Roman" w:hAnsi="Times New Roman" w:cs="Times New Roman"/>
              </w:rPr>
              <w:t xml:space="preserve"> Б.П.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</w:tr>
    </w:tbl>
    <w:p w:rsidR="00DA25EF" w:rsidRDefault="00DA25EF" w:rsidP="00DA25EF">
      <w:pPr>
        <w:spacing w:line="27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A25EF" w:rsidRDefault="00DA25EF" w:rsidP="00DA25EF">
      <w:pPr>
        <w:spacing w:line="27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A25EF" w:rsidRDefault="00DA25EF" w:rsidP="00DA25EF">
      <w:pPr>
        <w:spacing w:line="27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DA25EF" w:rsidRPr="008C6F63" w:rsidRDefault="00DA25EF" w:rsidP="00DA25EF">
      <w:pPr>
        <w:spacing w:line="27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апарату облдержадміністрації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В.О. Пархоменко</w:t>
      </w:r>
    </w:p>
    <w:sectPr w:rsidR="00DA25EF" w:rsidRPr="008C6F63" w:rsidSect="00DA25EF">
      <w:headerReference w:type="default" r:id="rId7"/>
      <w:footerReference w:type="default" r:id="rId8"/>
      <w:pgSz w:w="11906" w:h="16838"/>
      <w:pgMar w:top="1134" w:right="680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3C1796">
      <w:r>
        <w:separator/>
      </w:r>
    </w:p>
  </w:endnote>
  <w:endnote w:type="continuationSeparator" w:id="0">
    <w:p w:rsidR="00000000" w:rsidRDefault="003C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25EF" w:rsidRPr="001307AD" w:rsidRDefault="00DA25EF" w:rsidP="00DA25EF">
    <w:pPr>
      <w:pStyle w:val="Footer"/>
      <w:rPr>
        <w:rFonts w:ascii="Times New Roman" w:hAnsi="Times New Roman" w:cs="Times New Roman"/>
        <w:sz w:val="20"/>
        <w:szCs w:val="20"/>
        <w:lang w:val="uk-UA"/>
      </w:rPr>
    </w:pPr>
    <w:r>
      <w:rPr>
        <w:rFonts w:ascii="Times New Roman" w:hAnsi="Times New Roman" w:cs="Times New Roman"/>
        <w:snapToGrid w:val="0"/>
        <w:sz w:val="20"/>
        <w:szCs w:val="20"/>
        <w:lang w:val="uk-UA"/>
      </w:rPr>
      <w:t>3-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3C1796">
      <w:r>
        <w:separator/>
      </w:r>
    </w:p>
  </w:footnote>
  <w:footnote w:type="continuationSeparator" w:id="0">
    <w:p w:rsidR="00000000" w:rsidRDefault="003C1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25EF" w:rsidRPr="002F3F67" w:rsidRDefault="00DA25EF" w:rsidP="00DA25EF">
    <w:pPr>
      <w:pStyle w:val="Header"/>
      <w:framePr w:wrap="auto"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 w:rsidRPr="002F3F67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2F3F67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2F3F67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>
      <w:rPr>
        <w:rStyle w:val="PageNumber"/>
        <w:rFonts w:ascii="Times New Roman" w:hAnsi="Times New Roman" w:cs="Times New Roman"/>
        <w:noProof/>
        <w:sz w:val="20"/>
        <w:szCs w:val="20"/>
      </w:rPr>
      <w:t>2</w:t>
    </w:r>
    <w:r w:rsidRPr="002F3F67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:rsidR="00DA25EF" w:rsidRDefault="00DA25EF">
    <w:pPr>
      <w:pStyle w:val="Head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2385"/>
    <w:multiLevelType w:val="hybridMultilevel"/>
    <w:tmpl w:val="87509C3C"/>
    <w:lvl w:ilvl="0" w:tplc="7F1CDEA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B43D2A"/>
    <w:multiLevelType w:val="hybridMultilevel"/>
    <w:tmpl w:val="833AB3BE"/>
    <w:lvl w:ilvl="0" w:tplc="7D30121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MS Mincho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4940E8"/>
    <w:multiLevelType w:val="hybridMultilevel"/>
    <w:tmpl w:val="E8AC8C92"/>
    <w:lvl w:ilvl="0" w:tplc="FBBE6F8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A50D50"/>
    <w:multiLevelType w:val="hybridMultilevel"/>
    <w:tmpl w:val="904C1E94"/>
    <w:lvl w:ilvl="0" w:tplc="98848E54">
      <w:start w:val="2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MS Mincho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044AED"/>
    <w:multiLevelType w:val="hybridMultilevel"/>
    <w:tmpl w:val="B008B844"/>
    <w:lvl w:ilvl="0" w:tplc="F1B68AA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4552330"/>
    <w:multiLevelType w:val="hybridMultilevel"/>
    <w:tmpl w:val="C88AD3DA"/>
    <w:lvl w:ilvl="0" w:tplc="759EBE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MS Mincho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EEC08A1"/>
    <w:multiLevelType w:val="hybridMultilevel"/>
    <w:tmpl w:val="7376FEC2"/>
    <w:lvl w:ilvl="0" w:tplc="877C174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25EF"/>
    <w:rsid w:val="001121AE"/>
    <w:rsid w:val="00176FA5"/>
    <w:rsid w:val="003C1796"/>
    <w:rsid w:val="00653798"/>
    <w:rsid w:val="00731B33"/>
    <w:rsid w:val="009B59B4"/>
    <w:rsid w:val="00DA25EF"/>
    <w:rsid w:val="00E81846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7C515-9B30-4E58-87A5-ABB44D12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25EF"/>
    <w:pPr>
      <w:autoSpaceDE w:val="0"/>
      <w:autoSpaceDN w:val="0"/>
    </w:pPr>
    <w:rPr>
      <w:rFonts w:ascii="Academy" w:eastAsia="MS Mincho" w:hAnsi="Academy" w:cs="Academy"/>
      <w:sz w:val="32"/>
      <w:szCs w:val="32"/>
      <w:lang w:val="hr-HR" w:eastAsia="ru-RU"/>
    </w:rPr>
  </w:style>
  <w:style w:type="paragraph" w:styleId="Heading1">
    <w:name w:val="heading 1"/>
    <w:basedOn w:val="Normal"/>
    <w:next w:val="Normal"/>
    <w:qFormat/>
    <w:rsid w:val="00DA25EF"/>
    <w:pPr>
      <w:keepNext/>
      <w:jc w:val="center"/>
      <w:outlineLvl w:val="0"/>
    </w:pPr>
    <w:rPr>
      <w:b/>
      <w:bCs/>
      <w:sz w:val="28"/>
      <w:szCs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A25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A25EF"/>
    <w:pPr>
      <w:tabs>
        <w:tab w:val="center" w:pos="4153"/>
        <w:tab w:val="right" w:pos="8306"/>
      </w:tabs>
    </w:pPr>
  </w:style>
  <w:style w:type="paragraph" w:customStyle="1" w:styleId="1">
    <w:name w:val="заголовок 1"/>
    <w:basedOn w:val="Normal"/>
    <w:next w:val="Normal"/>
    <w:rsid w:val="00DA25EF"/>
    <w:pPr>
      <w:keepNext/>
      <w:ind w:firstLine="708"/>
      <w:jc w:val="both"/>
    </w:pPr>
    <w:rPr>
      <w:b/>
      <w:bCs/>
      <w:sz w:val="28"/>
      <w:szCs w:val="28"/>
    </w:rPr>
  </w:style>
  <w:style w:type="paragraph" w:customStyle="1" w:styleId="2">
    <w:name w:val="заголовок 2"/>
    <w:basedOn w:val="Normal"/>
    <w:next w:val="Normal"/>
    <w:rsid w:val="00DA25EF"/>
    <w:pPr>
      <w:keepNext/>
      <w:ind w:firstLine="708"/>
      <w:jc w:val="both"/>
    </w:pPr>
    <w:rPr>
      <w:b/>
      <w:bCs/>
      <w:i/>
      <w:iCs/>
      <w:sz w:val="28"/>
      <w:szCs w:val="28"/>
    </w:rPr>
  </w:style>
  <w:style w:type="paragraph" w:customStyle="1" w:styleId="3">
    <w:name w:val="заголовок 3"/>
    <w:basedOn w:val="Normal"/>
    <w:next w:val="Normal"/>
    <w:rsid w:val="00DA25EF"/>
    <w:pPr>
      <w:keepNext/>
      <w:jc w:val="both"/>
    </w:pPr>
    <w:rPr>
      <w:b/>
      <w:bCs/>
      <w:sz w:val="28"/>
      <w:szCs w:val="28"/>
    </w:rPr>
  </w:style>
  <w:style w:type="paragraph" w:styleId="BodyText2">
    <w:name w:val="Body Text 2"/>
    <w:basedOn w:val="Normal"/>
    <w:rsid w:val="00DA25EF"/>
    <w:pPr>
      <w:jc w:val="both"/>
    </w:pPr>
    <w:rPr>
      <w:sz w:val="28"/>
      <w:szCs w:val="28"/>
    </w:rPr>
  </w:style>
  <w:style w:type="paragraph" w:styleId="BodyTextIndent2">
    <w:name w:val="Body Text Indent 2"/>
    <w:basedOn w:val="Normal"/>
    <w:rsid w:val="00DA25EF"/>
    <w:pPr>
      <w:ind w:firstLine="709"/>
      <w:jc w:val="both"/>
    </w:pPr>
    <w:rPr>
      <w:b/>
      <w:bCs/>
      <w:sz w:val="28"/>
      <w:szCs w:val="28"/>
      <w:lang w:val="uk-UA"/>
    </w:rPr>
  </w:style>
  <w:style w:type="character" w:styleId="PageNumber">
    <w:name w:val="page number"/>
    <w:basedOn w:val="DefaultParagraphFont"/>
    <w:rsid w:val="00DA25EF"/>
  </w:style>
  <w:style w:type="paragraph" w:customStyle="1" w:styleId="a">
    <w:name w:val="Знак Знак"/>
    <w:basedOn w:val="Normal"/>
    <w:link w:val="DefaultParagraphFont"/>
    <w:rsid w:val="00DA25EF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DA25EF"/>
    <w:pPr>
      <w:spacing w:after="120"/>
    </w:pPr>
  </w:style>
  <w:style w:type="paragraph" w:customStyle="1" w:styleId="a0">
    <w:name w:val="Нормальный"/>
    <w:rsid w:val="00DA25EF"/>
    <w:pPr>
      <w:autoSpaceDE w:val="0"/>
      <w:autoSpaceDN w:val="0"/>
    </w:pPr>
    <w:rPr>
      <w:rFonts w:ascii="CG Times (W1)" w:eastAsia="MS Mincho" w:hAnsi="CG Times (W1)" w:cs="CG Times (W1)"/>
      <w:lang w:val="ru-RU" w:eastAsia="ru-RU"/>
    </w:rPr>
  </w:style>
  <w:style w:type="table" w:styleId="TableGrid">
    <w:name w:val="Table Grid"/>
    <w:basedOn w:val="TableNormal"/>
    <w:rsid w:val="00DA25EF"/>
    <w:rPr>
      <w:rFonts w:ascii="Academy" w:eastAsia="MS Mincho" w:hAnsi="Academ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2023-06-08T12:49:00Z</dcterms:created>
  <dcterms:modified xsi:type="dcterms:W3CDTF">2023-06-08T12:49:00Z</dcterms:modified>
</cp:coreProperties>
</file>