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181" w:rsidRDefault="00BA5181" w:rsidP="00BA5181">
      <w:pPr>
        <w:ind w:left="4500"/>
        <w:jc w:val="center"/>
        <w:rPr>
          <w:sz w:val="28"/>
          <w:szCs w:val="28"/>
          <w:lang w:val="uk-UA"/>
        </w:rPr>
      </w:pPr>
    </w:p>
    <w:p w:rsidR="00BA5181" w:rsidRDefault="00BA5181" w:rsidP="00BA5181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A5181" w:rsidRDefault="00BA5181" w:rsidP="00BA5181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Полтавської </w:t>
      </w:r>
    </w:p>
    <w:p w:rsidR="00BA5181" w:rsidRDefault="00BA5181" w:rsidP="00BA5181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 адміністрації</w:t>
      </w:r>
    </w:p>
    <w:p w:rsidR="00BA5181" w:rsidRDefault="00BA5181" w:rsidP="00BA5181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23.05.2012 №216</w:t>
      </w:r>
    </w:p>
    <w:p w:rsidR="00BA5181" w:rsidRDefault="00BA5181" w:rsidP="00BA5181">
      <w:pPr>
        <w:jc w:val="right"/>
        <w:rPr>
          <w:sz w:val="28"/>
          <w:szCs w:val="28"/>
          <w:lang w:val="uk-UA"/>
        </w:rPr>
      </w:pPr>
    </w:p>
    <w:p w:rsidR="00BA5181" w:rsidRDefault="00BA5181" w:rsidP="00BA5181">
      <w:pPr>
        <w:jc w:val="center"/>
        <w:rPr>
          <w:sz w:val="28"/>
          <w:szCs w:val="28"/>
          <w:lang w:val="uk-UA"/>
        </w:rPr>
      </w:pPr>
    </w:p>
    <w:p w:rsidR="00BA5181" w:rsidRPr="00A0638D" w:rsidRDefault="00BA5181" w:rsidP="00BA518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BA5181" w:rsidRDefault="00BA5181" w:rsidP="00BA5181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робочу групу при обласній державній адміністрації з питань </w:t>
      </w:r>
      <w:r w:rsidRPr="00A0638D">
        <w:rPr>
          <w:sz w:val="28"/>
          <w:szCs w:val="28"/>
          <w:lang w:val="uk-UA"/>
        </w:rPr>
        <w:t xml:space="preserve">виконання Національного проекту </w:t>
      </w:r>
      <w:r>
        <w:rPr>
          <w:sz w:val="28"/>
          <w:szCs w:val="28"/>
          <w:lang w:val="uk-UA"/>
        </w:rPr>
        <w:t>„</w:t>
      </w:r>
      <w:r w:rsidRPr="00A0638D">
        <w:rPr>
          <w:sz w:val="28"/>
          <w:szCs w:val="28"/>
          <w:lang w:val="uk-UA"/>
        </w:rPr>
        <w:t>Вчасна допомога</w:t>
      </w:r>
      <w:r>
        <w:rPr>
          <w:sz w:val="28"/>
          <w:szCs w:val="28"/>
          <w:lang w:val="uk-UA"/>
        </w:rPr>
        <w:t>”</w:t>
      </w:r>
    </w:p>
    <w:p w:rsidR="00BA5181" w:rsidRDefault="00BA5181" w:rsidP="00BA5181">
      <w:pPr>
        <w:ind w:left="720"/>
        <w:jc w:val="center"/>
        <w:rPr>
          <w:sz w:val="28"/>
          <w:szCs w:val="28"/>
          <w:lang w:val="uk-UA"/>
        </w:rPr>
      </w:pPr>
    </w:p>
    <w:p w:rsidR="00BA5181" w:rsidRPr="005728D3" w:rsidRDefault="00BA5181" w:rsidP="00BA5181">
      <w:pPr>
        <w:ind w:left="720"/>
        <w:jc w:val="center"/>
        <w:rPr>
          <w:sz w:val="28"/>
          <w:szCs w:val="28"/>
          <w:lang w:val="uk-UA"/>
        </w:rPr>
      </w:pPr>
      <w:r w:rsidRPr="005728D3">
        <w:rPr>
          <w:sz w:val="28"/>
          <w:szCs w:val="28"/>
          <w:lang w:val="uk-UA"/>
        </w:rPr>
        <w:t>1.Загальні положення.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1.1. Робоча група при обласній державній адміністрації з питань </w:t>
      </w:r>
      <w:r w:rsidRPr="00A0638D">
        <w:rPr>
          <w:sz w:val="28"/>
          <w:szCs w:val="28"/>
          <w:lang w:val="uk-UA"/>
        </w:rPr>
        <w:t>виконання Національ</w:t>
      </w:r>
      <w:r>
        <w:rPr>
          <w:sz w:val="28"/>
          <w:szCs w:val="28"/>
          <w:lang w:val="uk-UA"/>
        </w:rPr>
        <w:t>ного проекту „</w:t>
      </w:r>
      <w:r w:rsidRPr="00A0638D">
        <w:rPr>
          <w:sz w:val="28"/>
          <w:szCs w:val="28"/>
          <w:lang w:val="uk-UA"/>
        </w:rPr>
        <w:t>Вчасна допомога</w:t>
      </w:r>
      <w:r>
        <w:rPr>
          <w:sz w:val="28"/>
          <w:szCs w:val="28"/>
          <w:lang w:val="uk-UA"/>
        </w:rPr>
        <w:t xml:space="preserve">” (далі </w:t>
      </w:r>
      <w:r w:rsidR="009D57D7">
        <w:rPr>
          <w:sz w:val="28"/>
          <w:szCs w:val="28"/>
          <w:lang w:val="en-US"/>
        </w:rPr>
        <w:t>–</w:t>
      </w:r>
      <w:r>
        <w:rPr>
          <w:sz w:val="28"/>
          <w:szCs w:val="28"/>
          <w:lang w:val="uk-UA"/>
        </w:rPr>
        <w:t xml:space="preserve"> робоча група) є координаційним органом, утвореним на період реалізації в Полтавській області Національного проекту „</w:t>
      </w:r>
      <w:r w:rsidRPr="00A0638D">
        <w:rPr>
          <w:sz w:val="28"/>
          <w:szCs w:val="28"/>
          <w:lang w:val="uk-UA"/>
        </w:rPr>
        <w:t>Вчасна допомога</w:t>
      </w:r>
      <w:r>
        <w:rPr>
          <w:sz w:val="28"/>
          <w:szCs w:val="28"/>
          <w:lang w:val="uk-UA"/>
        </w:rPr>
        <w:t>” зі створення єдиної регіональної оперативно – диспетчерської служби з використанням сучасних технологій контролю та управління системою для оптимізації надання екстреної медичної допомоги жителям області.</w:t>
      </w:r>
    </w:p>
    <w:p w:rsidR="00BA5181" w:rsidRDefault="00BA5181" w:rsidP="00BA51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1.2. Робоча група створена з метою вивчення дослідно-аналітичних матеріалів та здійснення практичної реалізації завдань організації та впровадження єдиної оперативно-диспетчерської служби в області з відповідними структурно-функціональними змінами.</w:t>
      </w:r>
    </w:p>
    <w:p w:rsidR="00BA5181" w:rsidRDefault="00BA5181" w:rsidP="00BA51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1.3. У своїй роботі робоча група керується Конституцією України, законами України, нормативно – правовими актами Президента України, Кабінету Міністрів України, Міністерства охорони здоров</w:t>
      </w:r>
      <w:r w:rsidRPr="00A857E9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r>
        <w:rPr>
          <w:sz w:val="28"/>
          <w:szCs w:val="28"/>
          <w:lang w:val="uk-UA"/>
        </w:rPr>
        <w:t xml:space="preserve"> України, іншими законодавчими актами України та цим Положенням.</w:t>
      </w:r>
    </w:p>
    <w:p w:rsidR="00BA5181" w:rsidRDefault="00BA5181" w:rsidP="00BA5181">
      <w:pPr>
        <w:jc w:val="both"/>
        <w:rPr>
          <w:sz w:val="28"/>
          <w:szCs w:val="28"/>
          <w:lang w:val="uk-UA"/>
        </w:rPr>
      </w:pPr>
    </w:p>
    <w:p w:rsidR="00BA5181" w:rsidRPr="00CD47BB" w:rsidRDefault="00BA5181" w:rsidP="00BA5181">
      <w:pPr>
        <w:jc w:val="center"/>
        <w:rPr>
          <w:sz w:val="28"/>
          <w:szCs w:val="28"/>
          <w:lang w:val="uk-UA"/>
        </w:rPr>
      </w:pPr>
      <w:r w:rsidRPr="00CD47BB">
        <w:rPr>
          <w:sz w:val="28"/>
          <w:szCs w:val="28"/>
          <w:lang w:val="uk-UA"/>
        </w:rPr>
        <w:t>2. Основні завдання робочої групи.</w:t>
      </w:r>
    </w:p>
    <w:p w:rsidR="00BA5181" w:rsidRDefault="00BA5181" w:rsidP="00BA51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2.1. Основними завданнями робочої групи є: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вивчення, аналіз і узагальнення досвіду створення оперативно-диспетчерських служб екстреної медичної допомоги;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основних напрямків створення оптимальної моделі управління системою екстреної медичної допомоги;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аудиту матеріально-технічної бази, кадрового потенціалу служби, оцінка перспектив та темпів розвитку;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вивчення обсягів ресурсного забезпечення та визначення етапності впровадження проекту; 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медичного завдання на проектування та відбір оптимальних проектних рішень;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координація та моніторинг виконання робіт зі створення єдиної оперативно-диспетчерської служби в області;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координація взаємодії органів виконавчої влади та місцевого самоврядування в процесі підготовки та втілення проектних рішень;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графіку виконання проекту та термінів завершення робіт;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виконання інших функцій, направлених на виконання завдань зі створення оптимальної моделі управління системою екстреної медичної допомоги, покладених на робочу групу.</w:t>
      </w:r>
    </w:p>
    <w:p w:rsidR="00BA5181" w:rsidRPr="00147E06" w:rsidRDefault="00BA5181" w:rsidP="00BA5181">
      <w:pPr>
        <w:jc w:val="both"/>
        <w:rPr>
          <w:sz w:val="28"/>
          <w:szCs w:val="28"/>
          <w:lang w:val="uk-UA"/>
        </w:rPr>
      </w:pPr>
    </w:p>
    <w:p w:rsidR="00BA5181" w:rsidRPr="00147E06" w:rsidRDefault="00BA5181" w:rsidP="00BA5181">
      <w:pPr>
        <w:jc w:val="center"/>
        <w:rPr>
          <w:sz w:val="28"/>
          <w:szCs w:val="28"/>
          <w:lang w:val="uk-UA"/>
        </w:rPr>
      </w:pPr>
      <w:r w:rsidRPr="00147E06">
        <w:rPr>
          <w:sz w:val="28"/>
          <w:szCs w:val="28"/>
          <w:lang w:val="uk-UA"/>
        </w:rPr>
        <w:t>3. Права робочої групи.</w:t>
      </w:r>
    </w:p>
    <w:p w:rsidR="00BA5181" w:rsidRDefault="00BA5181" w:rsidP="00BA518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Pr="00842822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 xml:space="preserve"> Робоча група має наступні права для реалізації покладених завдань: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утворювати тимчасові експертні та робочі групи з метою фахового аналізу виконання проекту;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до роботи представників органів виконавчої влади, місцевого самоврядування, підприємств, установ, організацій (за погодженням) та незалежних експертів,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отримувати від органів виконавчої влади, місцевого самоврядування, підприємств, установ, організацій усіх форм власності інформацію та документи, необхідні для виконання покладених на неї завдань;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заслуховувати інформацію відповідальних виконавців про стан виконання робіт із реалізації проекту;</w:t>
      </w:r>
    </w:p>
    <w:p w:rsidR="00BA5181" w:rsidRDefault="00BA5181" w:rsidP="00BA51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співпрацювати з органами виконавчої влади, місцевого самоврядування, підприємств, установ, організацій іншими зацікавленими органами та суб</w:t>
      </w:r>
      <w:r w:rsidRPr="0012277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єктами, незалежно від форм власності з питань, пов</w:t>
      </w:r>
      <w:r w:rsidRPr="0012277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язаних з виконанням основних завдань робочої групи.</w:t>
      </w:r>
    </w:p>
    <w:p w:rsidR="00BA5181" w:rsidRDefault="00BA5181" w:rsidP="00BA5181">
      <w:pPr>
        <w:jc w:val="both"/>
        <w:rPr>
          <w:sz w:val="28"/>
          <w:szCs w:val="28"/>
          <w:lang w:val="uk-UA"/>
        </w:rPr>
      </w:pPr>
    </w:p>
    <w:p w:rsidR="00BA5181" w:rsidRPr="00DD1297" w:rsidRDefault="00BA5181" w:rsidP="00BA5181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 w:rsidRPr="00DD1297">
        <w:rPr>
          <w:sz w:val="28"/>
          <w:szCs w:val="28"/>
          <w:lang w:val="uk-UA"/>
        </w:rPr>
        <w:t>Склад робочої групи.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 складається з керівника, його заступників, відповідального секретаря та членів робочої групи.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Персональний склад робочої групи формується з представників Головного управління охорони здоров</w:t>
      </w:r>
      <w:r w:rsidRPr="00FA130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облдержадміністрації, органів виконавчої влади та місцевого самоврядування, закладів охорони здоров</w:t>
      </w:r>
      <w:r w:rsidRPr="00FA130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Керівництво робочої групи здійснює голова обласної державної адміністрації.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Заступниками керівника робочої групи є заступник голови облдержадміністрації та начальник Головного управління охорони здоров</w:t>
      </w:r>
      <w:r w:rsidRPr="00FA130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облдержадміністрації.</w:t>
      </w:r>
    </w:p>
    <w:p w:rsidR="00BA5181" w:rsidRDefault="00BA5181" w:rsidP="00BA5181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роботи робочої групи.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Формою роботи робочої групи є засідання, які проводяться не рідше ніж один раз на місяць. Керівник має право скликати позачергові засідання.</w:t>
      </w:r>
    </w:p>
    <w:p w:rsidR="00BA5181" w:rsidRDefault="00BA5181" w:rsidP="00BA5181">
      <w:pPr>
        <w:numPr>
          <w:ilvl w:val="1"/>
          <w:numId w:val="1"/>
        </w:num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про проведення засідання приймає керівник робочої групи.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робочої групи є правомочним у разі присутності більше половини її складу.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Прийняті на засіданні рішення робочої групи оформлюються протоколом, який підписується керівником та відповідальним секретарем робочої групи.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секретар робочої групи організує проведення засідань робочої групи, формує порядок денний, готує матеріали до засідання, веде протокол засідання, готує проекти рішень та забезпечує їх розповсюдження.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робочої групи вважаються прийнятими, якщо за них проголосувала більшість складу робочої групи. У разі рівної кількості голосів, голос керівника робочої групи є вирішальним.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засіданні робочої групи, крім її членів, можуть бути присутні запрошені особи, зокрема представники підприємств, установ та організацій, органів виконавчої влади та місцевого самоврядування, інші фахівці, консультанти та спеціалісти.</w:t>
      </w:r>
    </w:p>
    <w:p w:rsidR="00BA5181" w:rsidRDefault="00BA5181" w:rsidP="00BA5181">
      <w:pPr>
        <w:numPr>
          <w:ilvl w:val="1"/>
          <w:numId w:val="1"/>
        </w:numPr>
        <w:tabs>
          <w:tab w:val="clear" w:pos="1080"/>
          <w:tab w:val="num" w:pos="-180"/>
        </w:tabs>
        <w:ind w:left="-18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дату, час і місце засідання робочої групи, порядок денний члени робочої групи сповіщаються персонально не пізніш, ніж за 3 дні до засідання відповідальним секретарем робочої групи.</w:t>
      </w:r>
    </w:p>
    <w:p w:rsidR="00BA5181" w:rsidRDefault="00BA5181" w:rsidP="00BA5181">
      <w:pPr>
        <w:rPr>
          <w:sz w:val="28"/>
          <w:szCs w:val="28"/>
          <w:lang w:val="uk-UA"/>
        </w:rPr>
      </w:pPr>
    </w:p>
    <w:p w:rsidR="00BA5181" w:rsidRPr="0012277B" w:rsidRDefault="00BA5181" w:rsidP="00BA51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A5181" w:rsidRDefault="00BA5181" w:rsidP="00BA51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BA5181" w:rsidRDefault="00BA5181" w:rsidP="00BA518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>В.О. Пархоменко</w:t>
      </w:r>
    </w:p>
    <w:p w:rsidR="00BA5181" w:rsidRPr="0030610D" w:rsidRDefault="00BA5181" w:rsidP="00BA5181">
      <w:pPr>
        <w:rPr>
          <w:sz w:val="28"/>
          <w:szCs w:val="28"/>
          <w:lang w:val="uk-UA"/>
        </w:rPr>
      </w:pPr>
    </w:p>
    <w:p w:rsidR="00BA5181" w:rsidRPr="007537A4" w:rsidRDefault="00BA5181" w:rsidP="00BA5181">
      <w:pPr>
        <w:ind w:left="720"/>
        <w:jc w:val="center"/>
        <w:rPr>
          <w:sz w:val="28"/>
          <w:szCs w:val="28"/>
          <w:lang w:val="uk-UA"/>
        </w:rPr>
      </w:pPr>
    </w:p>
    <w:sectPr w:rsidR="00BA5181" w:rsidRPr="007537A4" w:rsidSect="00BA5181">
      <w:pgSz w:w="11906" w:h="16838"/>
      <w:pgMar w:top="1079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5D"/>
    <w:multiLevelType w:val="multilevel"/>
    <w:tmpl w:val="79C01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181"/>
    <w:rsid w:val="001121AE"/>
    <w:rsid w:val="00176FA5"/>
    <w:rsid w:val="00653798"/>
    <w:rsid w:val="00731B33"/>
    <w:rsid w:val="009B59B4"/>
    <w:rsid w:val="009D57D7"/>
    <w:rsid w:val="00AC1EEA"/>
    <w:rsid w:val="00BA518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51058-A058-4A67-8534-4A22B93C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181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BA518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