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AD8" w:rsidRDefault="007D7AD8" w:rsidP="007D7AD8">
      <w:pPr>
        <w:pStyle w:val="BodyTextIndent"/>
        <w:tabs>
          <w:tab w:val="clear" w:pos="0"/>
          <w:tab w:val="clear" w:pos="1832"/>
          <w:tab w:val="left" w:pos="851"/>
        </w:tabs>
        <w:ind w:left="5880" w:firstLine="0"/>
        <w:jc w:val="left"/>
        <w:rPr>
          <w:szCs w:val="28"/>
        </w:rPr>
      </w:pPr>
      <w:r>
        <w:rPr>
          <w:szCs w:val="28"/>
        </w:rPr>
        <w:t>ЗАТВЕРДЖЕНО</w:t>
      </w:r>
    </w:p>
    <w:p w:rsidR="007D7AD8" w:rsidRDefault="007D7AD8" w:rsidP="007D7AD8">
      <w:pPr>
        <w:ind w:left="4961" w:firstLine="850"/>
        <w:rPr>
          <w:sz w:val="28"/>
          <w:szCs w:val="28"/>
        </w:rPr>
      </w:pPr>
      <w:r>
        <w:rPr>
          <w:sz w:val="28"/>
          <w:szCs w:val="28"/>
        </w:rPr>
        <w:t>Розпорядження  голови</w:t>
      </w:r>
    </w:p>
    <w:p w:rsidR="007D7AD8" w:rsidRDefault="007D7AD8" w:rsidP="007D7AD8">
      <w:pPr>
        <w:spacing w:line="360" w:lineRule="auto"/>
        <w:ind w:left="4961" w:firstLine="850"/>
        <w:rPr>
          <w:sz w:val="28"/>
          <w:szCs w:val="28"/>
        </w:rPr>
      </w:pPr>
      <w:r>
        <w:rPr>
          <w:sz w:val="28"/>
          <w:szCs w:val="28"/>
        </w:rPr>
        <w:t xml:space="preserve">облдержадміністрації  </w:t>
      </w:r>
    </w:p>
    <w:p w:rsidR="007D7AD8" w:rsidRDefault="007D7AD8" w:rsidP="007D7AD8">
      <w:pPr>
        <w:ind w:left="4962" w:firstLine="850"/>
        <w:rPr>
          <w:sz w:val="28"/>
          <w:szCs w:val="28"/>
        </w:rPr>
      </w:pPr>
      <w:r w:rsidRPr="00E367BB">
        <w:rPr>
          <w:sz w:val="28"/>
          <w:szCs w:val="28"/>
        </w:rPr>
        <w:t>16.04.2009</w:t>
      </w:r>
      <w:r>
        <w:rPr>
          <w:sz w:val="28"/>
          <w:szCs w:val="28"/>
        </w:rPr>
        <w:t xml:space="preserve"> </w:t>
      </w:r>
      <w:r w:rsidRPr="00B801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№  125</w:t>
      </w:r>
    </w:p>
    <w:p w:rsidR="007D7AD8" w:rsidRDefault="007D7AD8" w:rsidP="007D7AD8">
      <w:pPr>
        <w:jc w:val="center"/>
        <w:rPr>
          <w:b/>
          <w:sz w:val="28"/>
          <w:szCs w:val="28"/>
        </w:rPr>
      </w:pPr>
    </w:p>
    <w:p w:rsidR="007D7AD8" w:rsidRPr="00B801DA" w:rsidRDefault="007D7AD8" w:rsidP="007D7AD8">
      <w:pPr>
        <w:jc w:val="center"/>
        <w:rPr>
          <w:b/>
          <w:sz w:val="28"/>
          <w:szCs w:val="28"/>
        </w:rPr>
      </w:pPr>
    </w:p>
    <w:p w:rsidR="007D7AD8" w:rsidRDefault="007D7AD8" w:rsidP="007D7AD8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7D7AD8" w:rsidRPr="00B801DA" w:rsidRDefault="007D7AD8" w:rsidP="007D7A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Організаційного комітету з відзначення в області </w:t>
      </w:r>
    </w:p>
    <w:p w:rsidR="007D7AD8" w:rsidRDefault="007D7AD8" w:rsidP="007D7A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20-ї річниці створення Народного Руху України за перебудову </w:t>
      </w:r>
    </w:p>
    <w:p w:rsidR="007D7AD8" w:rsidRDefault="007D7AD8" w:rsidP="007D7AD8">
      <w:pPr>
        <w:jc w:val="center"/>
        <w:rPr>
          <w:b/>
          <w:sz w:val="28"/>
          <w:szCs w:val="28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3545"/>
        <w:gridCol w:w="425"/>
        <w:gridCol w:w="5750"/>
      </w:tblGrid>
      <w:tr w:rsidR="007D7AD8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Асадчев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Михайлович</w:t>
            </w:r>
          </w:p>
        </w:tc>
        <w:tc>
          <w:tcPr>
            <w:tcW w:w="425" w:type="dxa"/>
          </w:tcPr>
          <w:p w:rsidR="007D7AD8" w:rsidRDefault="007D7AD8" w:rsidP="007D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облдержадміністрації, співголова  Організаційного комітету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</w:p>
        </w:tc>
      </w:tr>
      <w:tr w:rsidR="007D7AD8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Кульчинський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Георгійович</w:t>
            </w:r>
          </w:p>
        </w:tc>
        <w:tc>
          <w:tcPr>
            <w:tcW w:w="425" w:type="dxa"/>
          </w:tcPr>
          <w:p w:rsidR="007D7AD8" w:rsidRDefault="007D7AD8" w:rsidP="007D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народний депутат України, голова обласного товариства „Просвіта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 xml:space="preserve"> ім. Т.Г.Шевченка, співголова  Організаційного комітету </w:t>
            </w:r>
            <w:r>
              <w:rPr>
                <w:sz w:val="28"/>
                <w:szCs w:val="28"/>
                <w:lang w:val="ru-RU"/>
              </w:rPr>
              <w:t xml:space="preserve">           (за </w:t>
            </w:r>
            <w:proofErr w:type="spellStart"/>
            <w:r>
              <w:rPr>
                <w:sz w:val="28"/>
                <w:szCs w:val="28"/>
                <w:lang w:val="ru-RU"/>
              </w:rPr>
              <w:t>згодою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D7AD8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Соловей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D7AD8" w:rsidRDefault="007D7AD8" w:rsidP="007D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7D7AD8" w:rsidRPr="00B801DA" w:rsidRDefault="007D7AD8" w:rsidP="007D7A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заступник голови – керівник апарату  облдержадміністрації, заступник голови Організаційного комітету</w:t>
            </w:r>
          </w:p>
          <w:p w:rsidR="007D7AD8" w:rsidRPr="00B801DA" w:rsidRDefault="007D7AD8" w:rsidP="007D7AD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D7AD8" w:rsidRPr="00B801DA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Ромашко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Світлана Олександрівна  </w:t>
            </w:r>
          </w:p>
        </w:tc>
        <w:tc>
          <w:tcPr>
            <w:tcW w:w="425" w:type="dxa"/>
          </w:tcPr>
          <w:p w:rsidR="007D7AD8" w:rsidRDefault="007D7AD8" w:rsidP="007D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750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відділу </w:t>
            </w:r>
            <w:proofErr w:type="spellStart"/>
            <w:r>
              <w:rPr>
                <w:sz w:val="28"/>
                <w:szCs w:val="28"/>
              </w:rPr>
              <w:t>інформаційно</w:t>
            </w:r>
            <w:proofErr w:type="spellEnd"/>
            <w:r>
              <w:rPr>
                <w:sz w:val="28"/>
                <w:szCs w:val="28"/>
              </w:rPr>
              <w:t xml:space="preserve"> – аналітичної роботи управління внутрішньої політики Головного управління інформаційної та внутрішньої політики облдержадміністрації, секретар Організаційного комітету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</w:p>
        </w:tc>
      </w:tr>
      <w:tr w:rsidR="007D7AD8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Годзенко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Дмитрович</w:t>
            </w:r>
          </w:p>
        </w:tc>
        <w:tc>
          <w:tcPr>
            <w:tcW w:w="425" w:type="dxa"/>
          </w:tcPr>
          <w:p w:rsidR="007D7AD8" w:rsidRDefault="007D7AD8" w:rsidP="007D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культури облдержадміністрації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</w:p>
        </w:tc>
      </w:tr>
      <w:tr w:rsidR="007D7AD8" w:rsidRPr="00B801DA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Іванченко 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Григорович</w:t>
            </w:r>
          </w:p>
        </w:tc>
        <w:tc>
          <w:tcPr>
            <w:tcW w:w="425" w:type="dxa"/>
          </w:tcPr>
          <w:p w:rsidR="007D7AD8" w:rsidRDefault="007D7AD8" w:rsidP="007D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7D7AD8" w:rsidRPr="00B801DA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керівника апарату облдержадміністрації - начальник організаційного відділу апарату облдержадміністрації</w:t>
            </w:r>
          </w:p>
          <w:p w:rsidR="007D7AD8" w:rsidRPr="00B801DA" w:rsidRDefault="007D7AD8" w:rsidP="007D7AD8">
            <w:pPr>
              <w:jc w:val="both"/>
              <w:rPr>
                <w:sz w:val="28"/>
                <w:szCs w:val="28"/>
              </w:rPr>
            </w:pPr>
          </w:p>
        </w:tc>
      </w:tr>
      <w:tr w:rsidR="007D7AD8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Келим</w:t>
            </w:r>
            <w:proofErr w:type="spellEnd"/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425" w:type="dxa"/>
          </w:tcPr>
          <w:p w:rsidR="007D7AD8" w:rsidRDefault="007D7AD8" w:rsidP="007D7A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750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Громадської колегії при Полтавській міській раді (за згодою)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</w:p>
        </w:tc>
      </w:tr>
      <w:tr w:rsidR="007D7AD8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Киященко</w:t>
            </w:r>
            <w:proofErr w:type="spellEnd"/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Ганна Василівна </w:t>
            </w:r>
          </w:p>
        </w:tc>
        <w:tc>
          <w:tcPr>
            <w:tcW w:w="425" w:type="dxa"/>
          </w:tcPr>
          <w:p w:rsidR="007D7AD8" w:rsidRDefault="007D7AD8" w:rsidP="007D7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Полтавської філії Суспільної служби в Україні (за згодою)</w:t>
            </w:r>
          </w:p>
          <w:p w:rsidR="007D7AD8" w:rsidRDefault="007D7AD8" w:rsidP="007D7AD8">
            <w:pPr>
              <w:jc w:val="both"/>
              <w:rPr>
                <w:sz w:val="16"/>
                <w:szCs w:val="16"/>
              </w:rPr>
            </w:pP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</w:p>
        </w:tc>
      </w:tr>
      <w:tr w:rsidR="007D7AD8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Зоя Дмитрівна</w:t>
            </w:r>
          </w:p>
        </w:tc>
        <w:tc>
          <w:tcPr>
            <w:tcW w:w="425" w:type="dxa"/>
          </w:tcPr>
          <w:p w:rsidR="007D7AD8" w:rsidRDefault="007D7AD8" w:rsidP="007D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750" w:type="dxa"/>
          </w:tcPr>
          <w:p w:rsidR="007D7AD8" w:rsidRPr="00B801DA" w:rsidRDefault="007D7AD8" w:rsidP="007D7A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керівник Центру </w:t>
            </w:r>
            <w:proofErr w:type="spellStart"/>
            <w:r>
              <w:rPr>
                <w:sz w:val="28"/>
                <w:szCs w:val="28"/>
              </w:rPr>
              <w:t>правозахисту</w:t>
            </w:r>
            <w:proofErr w:type="spellEnd"/>
            <w:r>
              <w:rPr>
                <w:sz w:val="28"/>
                <w:szCs w:val="28"/>
              </w:rPr>
              <w:t xml:space="preserve"> і контролю за </w:t>
            </w:r>
            <w:r>
              <w:rPr>
                <w:sz w:val="28"/>
                <w:szCs w:val="28"/>
              </w:rPr>
              <w:lastRenderedPageBreak/>
              <w:t>дотриманням законності в Полтавській області (за згодою)</w:t>
            </w:r>
          </w:p>
          <w:p w:rsidR="007D7AD8" w:rsidRPr="00B801DA" w:rsidRDefault="007D7AD8" w:rsidP="007D7AD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D7AD8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Ляпаненко</w:t>
            </w:r>
            <w:proofErr w:type="spellEnd"/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425" w:type="dxa"/>
          </w:tcPr>
          <w:p w:rsidR="007D7AD8" w:rsidRDefault="007D7AD8" w:rsidP="007D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генеральний директор обласної державної телерадіокомпанії  „</w:t>
            </w:r>
            <w:proofErr w:type="spellStart"/>
            <w:r>
              <w:rPr>
                <w:sz w:val="28"/>
                <w:szCs w:val="28"/>
              </w:rPr>
              <w:t>Лтава”</w:t>
            </w:r>
            <w:proofErr w:type="spellEnd"/>
            <w:r>
              <w:rPr>
                <w:sz w:val="28"/>
                <w:szCs w:val="28"/>
              </w:rPr>
              <w:t xml:space="preserve"> (за згодою)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D7AD8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D7AD8" w:rsidRDefault="007D7AD8" w:rsidP="007D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освіти і науки облдержадміністрації</w:t>
            </w:r>
          </w:p>
        </w:tc>
      </w:tr>
      <w:tr w:rsidR="007D7AD8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Пустовгар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425" w:type="dxa"/>
          </w:tcPr>
          <w:p w:rsidR="007D7AD8" w:rsidRDefault="007D7AD8" w:rsidP="007D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</w:rPr>
              <w:t xml:space="preserve"> інформації та внутрішньої політики облдержадміністрації</w:t>
            </w:r>
          </w:p>
        </w:tc>
      </w:tr>
      <w:tr w:rsidR="007D7AD8" w:rsidTr="007D7AD8">
        <w:tc>
          <w:tcPr>
            <w:tcW w:w="3545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Пустовіт</w:t>
            </w:r>
            <w:proofErr w:type="spellEnd"/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Павлович</w:t>
            </w:r>
          </w:p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D7AD8" w:rsidRDefault="007D7AD8" w:rsidP="007D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7D7AD8" w:rsidRDefault="007D7AD8" w:rsidP="007D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Полтавського міського товариства „Просвіта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 xml:space="preserve"> ім. Т.Г. Шевченка (за згодою)</w:t>
            </w:r>
          </w:p>
        </w:tc>
      </w:tr>
    </w:tbl>
    <w:p w:rsidR="007D7AD8" w:rsidRDefault="007D7AD8" w:rsidP="007D7AD8">
      <w:pPr>
        <w:jc w:val="both"/>
        <w:rPr>
          <w:sz w:val="28"/>
          <w:szCs w:val="28"/>
        </w:rPr>
      </w:pPr>
    </w:p>
    <w:p w:rsidR="007D7AD8" w:rsidRDefault="007D7AD8" w:rsidP="007D7AD8">
      <w:pPr>
        <w:jc w:val="both"/>
        <w:rPr>
          <w:sz w:val="28"/>
          <w:szCs w:val="28"/>
          <w:lang w:val="ru-RU"/>
        </w:rPr>
      </w:pPr>
    </w:p>
    <w:p w:rsidR="007D7AD8" w:rsidRDefault="007D7AD8" w:rsidP="007D7AD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F870F7" w:rsidRDefault="007D7AD8" w:rsidP="007D7AD8">
      <w:pPr>
        <w:ind w:left="-540"/>
        <w:jc w:val="both"/>
      </w:pPr>
      <w:r>
        <w:rPr>
          <w:sz w:val="28"/>
          <w:szCs w:val="28"/>
        </w:rPr>
        <w:t xml:space="preserve">апарату облдержадміністрації                                                               С.А.Соловей </w:t>
      </w:r>
    </w:p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D8"/>
    <w:rsid w:val="00084844"/>
    <w:rsid w:val="000D2F32"/>
    <w:rsid w:val="0026315A"/>
    <w:rsid w:val="002A5003"/>
    <w:rsid w:val="00514504"/>
    <w:rsid w:val="007D7AD8"/>
    <w:rsid w:val="00E1301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FC916-F65A-4B91-8DAD-D20C428E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AD8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7D7AD8"/>
    <w:pPr>
      <w:widowControl w:val="0"/>
      <w:tabs>
        <w:tab w:val="left" w:pos="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ind w:firstLine="709"/>
      <w:jc w:val="both"/>
    </w:pPr>
    <w:rPr>
      <w:rFonts w:ascii="CG Times (W1)" w:hAnsi="CG Times (W1)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