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B3F" w:rsidRPr="00B63D93" w:rsidRDefault="001E4B3F" w:rsidP="001E4B3F">
      <w:pPr>
        <w:keepNext/>
        <w:widowControl/>
        <w:ind w:firstLine="52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1</w:t>
      </w:r>
    </w:p>
    <w:p w:rsidR="001E4B3F" w:rsidRPr="00B63D93" w:rsidRDefault="001E4B3F" w:rsidP="001E4B3F">
      <w:pPr>
        <w:widowControl/>
        <w:ind w:firstLine="5220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 розпорядження голови </w:t>
      </w:r>
    </w:p>
    <w:p w:rsidR="001E4B3F" w:rsidRPr="00B63D93" w:rsidRDefault="001E4B3F" w:rsidP="001E4B3F">
      <w:pPr>
        <w:widowControl/>
        <w:ind w:firstLine="5220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обласної державної адміністрації</w:t>
      </w:r>
    </w:p>
    <w:p w:rsidR="001E4B3F" w:rsidRPr="00B63D93" w:rsidRDefault="001E4B3F" w:rsidP="001E4B3F">
      <w:pPr>
        <w:widowControl/>
        <w:ind w:firstLine="5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29.02.2012 </w:t>
      </w:r>
      <w:r w:rsidRPr="00B63D9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74 </w:t>
      </w:r>
    </w:p>
    <w:p w:rsidR="001E4B3F" w:rsidRDefault="001E4B3F" w:rsidP="001E4B3F">
      <w:pPr>
        <w:widowControl/>
        <w:ind w:firstLine="5220"/>
        <w:jc w:val="both"/>
        <w:rPr>
          <w:rFonts w:ascii="Times New Roman" w:hAnsi="Times New Roman" w:cs="Times New Roman"/>
          <w:sz w:val="24"/>
          <w:szCs w:val="24"/>
        </w:rPr>
      </w:pPr>
      <w:r w:rsidRPr="00F555B8">
        <w:rPr>
          <w:rFonts w:ascii="Times New Roman" w:hAnsi="Times New Roman" w:cs="Times New Roman"/>
          <w:sz w:val="24"/>
          <w:szCs w:val="24"/>
        </w:rPr>
        <w:t>(в редакції розпорядження</w:t>
      </w:r>
    </w:p>
    <w:p w:rsidR="001E4B3F" w:rsidRDefault="001E4B3F" w:rsidP="001E4B3F">
      <w:pPr>
        <w:widowControl/>
        <w:ind w:firstLine="5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голови облдержадміністрації</w:t>
      </w:r>
    </w:p>
    <w:p w:rsidR="001E4B3F" w:rsidRDefault="001E4B3F" w:rsidP="001E4B3F">
      <w:pPr>
        <w:widowControl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№451)</w:t>
      </w:r>
    </w:p>
    <w:p w:rsidR="001E4B3F" w:rsidRPr="001E4B3F" w:rsidRDefault="001E4B3F" w:rsidP="001E4B3F">
      <w:pPr>
        <w:widowControl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4B3F" w:rsidRDefault="001E4B3F" w:rsidP="001E4B3F">
      <w:pPr>
        <w:widowControl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E4B3F" w:rsidRPr="00F555B8" w:rsidRDefault="001E4B3F" w:rsidP="001E4B3F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55B8">
        <w:rPr>
          <w:rFonts w:ascii="Times New Roman" w:hAnsi="Times New Roman" w:cs="Times New Roman"/>
          <w:bCs/>
          <w:sz w:val="24"/>
          <w:szCs w:val="24"/>
        </w:rPr>
        <w:t>Гранична чисельність, фонд оплати праці працівників</w:t>
      </w:r>
    </w:p>
    <w:p w:rsidR="001E4B3F" w:rsidRPr="00444023" w:rsidRDefault="001E4B3F" w:rsidP="001E4B3F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>і видатки на утримання обласної державної адміністрації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4B3F" w:rsidRDefault="001E4B3F" w:rsidP="001E4B3F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2012 рік</w:t>
      </w:r>
    </w:p>
    <w:p w:rsidR="001E4B3F" w:rsidRPr="00B63D93" w:rsidRDefault="001E4B3F" w:rsidP="001E4B3F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Грани</w:t>
            </w:r>
            <w:r w:rsidRPr="00B63D93">
              <w:rPr>
                <w:rFonts w:ascii="Times New Roman" w:hAnsi="Times New Roman" w:cs="Times New Roman"/>
              </w:rPr>
              <w:t>ч</w:t>
            </w:r>
            <w:r w:rsidRPr="00B63D93">
              <w:rPr>
                <w:rFonts w:ascii="Times New Roman" w:hAnsi="Times New Roman" w:cs="Times New Roman"/>
              </w:rPr>
              <w:t>на чисел</w:t>
            </w:r>
            <w:r w:rsidRPr="00B63D93">
              <w:rPr>
                <w:rFonts w:ascii="Times New Roman" w:hAnsi="Times New Roman" w:cs="Times New Roman"/>
              </w:rPr>
              <w:t>ь</w:t>
            </w:r>
            <w:r w:rsidRPr="00B63D93">
              <w:rPr>
                <w:rFonts w:ascii="Times New Roman" w:hAnsi="Times New Roman" w:cs="Times New Roman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Фонд опл</w:t>
            </w:r>
            <w:r w:rsidRPr="00B63D93">
              <w:rPr>
                <w:rFonts w:ascii="Times New Roman" w:hAnsi="Times New Roman" w:cs="Times New Roman"/>
              </w:rPr>
              <w:t>а</w:t>
            </w:r>
            <w:r w:rsidRPr="00B63D93">
              <w:rPr>
                <w:rFonts w:ascii="Times New Roman" w:hAnsi="Times New Roman" w:cs="Times New Roman"/>
              </w:rPr>
              <w:t>ти праці</w:t>
            </w:r>
          </w:p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працівн</w:t>
            </w:r>
            <w:r w:rsidRPr="00B63D93">
              <w:rPr>
                <w:rFonts w:ascii="Times New Roman" w:hAnsi="Times New Roman" w:cs="Times New Roman"/>
              </w:rPr>
              <w:t>и</w:t>
            </w:r>
            <w:r w:rsidRPr="00B63D93">
              <w:rPr>
                <w:rFonts w:ascii="Times New Roman" w:hAnsi="Times New Roman" w:cs="Times New Roman"/>
              </w:rPr>
              <w:t>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Видатки на утримання</w:t>
            </w:r>
            <w:r w:rsidRPr="00B63D93">
              <w:rPr>
                <w:rFonts w:ascii="Times New Roman" w:hAnsi="Times New Roman" w:cs="Times New Roman"/>
              </w:rPr>
              <w:t xml:space="preserve"> усь</w:t>
            </w:r>
            <w:r w:rsidRPr="00B63D93">
              <w:rPr>
                <w:rFonts w:ascii="Times New Roman" w:hAnsi="Times New Roman" w:cs="Times New Roman"/>
              </w:rPr>
              <w:t>о</w:t>
            </w:r>
            <w:r w:rsidRPr="00B63D93">
              <w:rPr>
                <w:rFonts w:ascii="Times New Roman" w:hAnsi="Times New Roman" w:cs="Times New Roman"/>
              </w:rPr>
              <w:t>го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4533000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7485600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Департамент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агропромислового ро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2168354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3215522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Департамент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економ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ічного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1569386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2466858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Департамент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праці та соціального 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1693710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2524640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Департамент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промисловості та розвитку 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654410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1064370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Департамент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житлово-комунального госп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639580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bCs/>
                <w:sz w:val="24"/>
                <w:szCs w:val="24"/>
              </w:rPr>
              <w:t>977160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Департамент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694260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bCs/>
                <w:sz w:val="24"/>
                <w:szCs w:val="24"/>
              </w:rPr>
              <w:t>1005790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Департамент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640010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bCs/>
                <w:sz w:val="24"/>
                <w:szCs w:val="24"/>
              </w:rPr>
              <w:t>996720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440EC9" w:rsidRDefault="001E4B3F" w:rsidP="001E4B3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Департамент </w:t>
            </w:r>
            <w:r w:rsidRPr="0044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інформаційної діяльності та комунікацій з громадськістю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644490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1032010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393980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606420</w:t>
            </w:r>
          </w:p>
        </w:tc>
      </w:tr>
      <w:tr w:rsidR="001E4B3F" w:rsidRPr="00E058A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303220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475860</w:t>
            </w:r>
          </w:p>
        </w:tc>
      </w:tr>
      <w:tr w:rsidR="001E4B3F" w:rsidRPr="00E058A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C207EA" w:rsidRDefault="001E4B3F" w:rsidP="001E4B3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</w:t>
            </w:r>
            <w:r w:rsidRPr="00C207E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1161490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1884070</w:t>
            </w:r>
          </w:p>
        </w:tc>
      </w:tr>
      <w:tr w:rsidR="001E4B3F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291050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537060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розвитку споживчого ринку, сфери</w:t>
            </w:r>
            <w:r w:rsidRPr="008A12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326370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503690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зовнішніх зносин та зовнішньоекономі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350130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527820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222040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357580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154220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260660</w:t>
            </w:r>
          </w:p>
        </w:tc>
      </w:tr>
      <w:tr w:rsidR="001E4B3F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212050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330740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575045" w:rsidRDefault="001E4B3F" w:rsidP="001E4B3F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162AB8" w:rsidRDefault="001E4B3F" w:rsidP="001E4B3F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957850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ind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1834830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фінансів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E4B3F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F" w:rsidRPr="00B63D93" w:rsidRDefault="001E4B3F" w:rsidP="001E4B3F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B63D93" w:rsidRDefault="001E4B3F" w:rsidP="001E4B3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8A1219" w:rsidRDefault="001E4B3F" w:rsidP="001E4B3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B3F" w:rsidRPr="005227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F" w:rsidRPr="00EB5145" w:rsidRDefault="001E4B3F" w:rsidP="001E4B3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F" w:rsidRPr="00CE1489" w:rsidRDefault="001E4B3F" w:rsidP="001E4B3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B3F" w:rsidRPr="00CE1489" w:rsidRDefault="001E4B3F" w:rsidP="001E4B3F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F" w:rsidRPr="008A1219" w:rsidRDefault="001E4B3F" w:rsidP="001E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7609600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F" w:rsidRPr="008A1219" w:rsidRDefault="001E4B3F" w:rsidP="001E4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1219">
              <w:rPr>
                <w:rFonts w:ascii="Times New Roman" w:hAnsi="Times New Roman" w:cs="Times New Roman"/>
                <w:sz w:val="24"/>
                <w:szCs w:val="24"/>
              </w:rPr>
              <w:t>8087400</w:t>
            </w:r>
          </w:p>
        </w:tc>
      </w:tr>
    </w:tbl>
    <w:p w:rsidR="001E4B3F" w:rsidRDefault="001E4B3F" w:rsidP="001E4B3F">
      <w:pPr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1E4B3F" w:rsidRPr="001E4B3F" w:rsidRDefault="001E4B3F" w:rsidP="001E4B3F">
      <w:pPr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1E4B3F" w:rsidRDefault="001E4B3F" w:rsidP="001E4B3F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B63D93">
        <w:rPr>
          <w:rFonts w:ascii="Times New Roman" w:hAnsi="Times New Roman" w:cs="Times New Roman"/>
          <w:sz w:val="24"/>
          <w:szCs w:val="24"/>
        </w:rPr>
        <w:t xml:space="preserve">ступник голови-керівник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B63D93">
        <w:rPr>
          <w:rFonts w:ascii="Times New Roman" w:hAnsi="Times New Roman" w:cs="Times New Roman"/>
          <w:sz w:val="24"/>
          <w:szCs w:val="24"/>
        </w:rPr>
        <w:t>апарату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BFB5077"/>
    <w:multiLevelType w:val="multilevel"/>
    <w:tmpl w:val="5E0C4B32"/>
    <w:lvl w:ilvl="0">
      <w:start w:val="4"/>
      <w:numFmt w:val="decimalZero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65"/>
        </w:tabs>
        <w:ind w:left="3765" w:hanging="115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6375"/>
        </w:tabs>
        <w:ind w:left="637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85"/>
        </w:tabs>
        <w:ind w:left="898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95"/>
        </w:tabs>
        <w:ind w:left="1159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5"/>
        </w:tabs>
        <w:ind w:left="1420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0"/>
        </w:tabs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10"/>
        </w:tabs>
        <w:ind w:left="19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0"/>
        </w:tabs>
        <w:ind w:left="22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3F"/>
    <w:rsid w:val="001121AE"/>
    <w:rsid w:val="00176FA5"/>
    <w:rsid w:val="001D1D30"/>
    <w:rsid w:val="001E4B3F"/>
    <w:rsid w:val="002629C9"/>
    <w:rsid w:val="00284834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31B33"/>
    <w:rsid w:val="007D4DAF"/>
    <w:rsid w:val="008769B4"/>
    <w:rsid w:val="00913804"/>
    <w:rsid w:val="00952A55"/>
    <w:rsid w:val="009B59B4"/>
    <w:rsid w:val="00A436E4"/>
    <w:rsid w:val="00A6303B"/>
    <w:rsid w:val="00B72473"/>
    <w:rsid w:val="00B96DF0"/>
    <w:rsid w:val="00C6324C"/>
    <w:rsid w:val="00E81915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A1E56-2F66-42EC-B4AF-F5E42A7F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B3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E4B3F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