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BB8" w:rsidRPr="00C21D52" w:rsidRDefault="00B55BB8" w:rsidP="00B55BB8">
      <w:pPr>
        <w:ind w:left="5954"/>
        <w:rPr>
          <w:sz w:val="28"/>
          <w:szCs w:val="28"/>
        </w:rPr>
      </w:pPr>
      <w:r w:rsidRPr="00C21D52">
        <w:rPr>
          <w:sz w:val="28"/>
          <w:szCs w:val="28"/>
          <w:lang w:val="uk-UA"/>
        </w:rPr>
        <w:t>ЗАТВЕРДЖЕНО</w:t>
      </w:r>
    </w:p>
    <w:p w:rsidR="00B55BB8" w:rsidRPr="00C21D52" w:rsidRDefault="00B55BB8" w:rsidP="00B55BB8">
      <w:pPr>
        <w:ind w:left="5954"/>
        <w:rPr>
          <w:sz w:val="28"/>
          <w:szCs w:val="28"/>
          <w:lang w:val="uk-UA"/>
        </w:rPr>
      </w:pPr>
      <w:r w:rsidRPr="00C21D52">
        <w:rPr>
          <w:sz w:val="28"/>
          <w:szCs w:val="28"/>
          <w:lang w:val="uk-UA"/>
        </w:rPr>
        <w:t xml:space="preserve">Розпорядження голови </w:t>
      </w:r>
    </w:p>
    <w:p w:rsidR="00B55BB8" w:rsidRPr="00C21D52" w:rsidRDefault="00B55BB8" w:rsidP="00B55BB8">
      <w:pPr>
        <w:ind w:left="59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:rsidR="00B55BB8" w:rsidRPr="00362C40" w:rsidRDefault="00B55BB8" w:rsidP="00B55BB8">
      <w:pPr>
        <w:rPr>
          <w:sz w:val="28"/>
          <w:szCs w:val="2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</w:t>
      </w:r>
      <w:r w:rsidRPr="00362C40">
        <w:rPr>
          <w:sz w:val="28"/>
          <w:szCs w:val="28"/>
          <w:lang w:val="uk-UA"/>
        </w:rPr>
        <w:t>13.01.2011 №4</w:t>
      </w:r>
    </w:p>
    <w:p w:rsidR="00B55BB8" w:rsidRPr="00F06259" w:rsidRDefault="00B55BB8" w:rsidP="00B55BB8">
      <w:pPr>
        <w:rPr>
          <w:sz w:val="18"/>
          <w:szCs w:val="18"/>
          <w:lang w:val="uk-UA"/>
        </w:rPr>
      </w:pPr>
    </w:p>
    <w:p w:rsidR="00B55BB8" w:rsidRPr="00CA60B9" w:rsidRDefault="00B55BB8" w:rsidP="00B55BB8">
      <w:pPr>
        <w:jc w:val="center"/>
        <w:rPr>
          <w:spacing w:val="20"/>
          <w:sz w:val="28"/>
          <w:szCs w:val="28"/>
          <w:lang w:val="uk-UA"/>
        </w:rPr>
      </w:pPr>
      <w:r w:rsidRPr="001A6257">
        <w:rPr>
          <w:spacing w:val="20"/>
          <w:sz w:val="28"/>
          <w:szCs w:val="28"/>
          <w:lang w:val="uk-UA"/>
        </w:rPr>
        <w:t>СКЛАД</w:t>
      </w:r>
    </w:p>
    <w:p w:rsidR="00B55BB8" w:rsidRDefault="00B55BB8" w:rsidP="00B55B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тимчасової </w:t>
      </w:r>
      <w:r w:rsidRPr="00C21D52">
        <w:rPr>
          <w:sz w:val="28"/>
          <w:szCs w:val="28"/>
          <w:lang w:val="uk-UA"/>
        </w:rPr>
        <w:t xml:space="preserve">обласної робочої групи </w:t>
      </w:r>
      <w:r>
        <w:rPr>
          <w:sz w:val="28"/>
          <w:szCs w:val="28"/>
          <w:lang w:val="uk-UA"/>
        </w:rPr>
        <w:t xml:space="preserve">з розробки проекту Програми соціального розвитку сільських населених пунктів Полтавської області </w:t>
      </w:r>
    </w:p>
    <w:p w:rsidR="00B55BB8" w:rsidRPr="00C21D52" w:rsidRDefault="00B55BB8" w:rsidP="00B55B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2011 рік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53"/>
        <w:gridCol w:w="328"/>
        <w:gridCol w:w="5216"/>
      </w:tblGrid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 w:rsidRPr="00C21D52">
              <w:rPr>
                <w:sz w:val="28"/>
                <w:szCs w:val="28"/>
                <w:lang w:val="uk-UA"/>
              </w:rPr>
              <w:t>голов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C21D52">
              <w:rPr>
                <w:sz w:val="28"/>
                <w:szCs w:val="28"/>
                <w:lang w:val="uk-UA"/>
              </w:rPr>
              <w:t xml:space="preserve"> обласної державної адміністрації, </w:t>
            </w:r>
            <w:r>
              <w:rPr>
                <w:sz w:val="28"/>
                <w:szCs w:val="28"/>
                <w:lang w:val="uk-UA"/>
              </w:rPr>
              <w:t>голова</w:t>
            </w:r>
            <w:r w:rsidRPr="00C21D52">
              <w:rPr>
                <w:sz w:val="28"/>
                <w:szCs w:val="28"/>
                <w:lang w:val="uk-UA"/>
              </w:rPr>
              <w:t xml:space="preserve"> обласної робочої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C21D52">
              <w:rPr>
                <w:sz w:val="28"/>
                <w:szCs w:val="28"/>
                <w:lang w:val="uk-UA"/>
              </w:rPr>
              <w:t>рупи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 w:rsidRPr="00C21D52">
              <w:rPr>
                <w:sz w:val="28"/>
                <w:szCs w:val="28"/>
                <w:lang w:val="uk-UA"/>
              </w:rPr>
              <w:t xml:space="preserve">заступник голови обласної державної адміністрації, </w:t>
            </w:r>
            <w:r>
              <w:rPr>
                <w:sz w:val="28"/>
                <w:szCs w:val="28"/>
                <w:lang w:val="uk-UA"/>
              </w:rPr>
              <w:t>заступник голови</w:t>
            </w:r>
            <w:r w:rsidRPr="00C21D52">
              <w:rPr>
                <w:sz w:val="28"/>
                <w:szCs w:val="28"/>
                <w:lang w:val="uk-UA"/>
              </w:rPr>
              <w:t xml:space="preserve"> обласної робочої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C21D52">
              <w:rPr>
                <w:sz w:val="28"/>
                <w:szCs w:val="28"/>
                <w:lang w:val="uk-UA"/>
              </w:rPr>
              <w:t>рупи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 w:rsidRPr="00C21D52">
              <w:rPr>
                <w:sz w:val="28"/>
                <w:szCs w:val="28"/>
                <w:lang w:val="uk-UA"/>
              </w:rPr>
              <w:t xml:space="preserve">заступник голови обласної державної адміністрації, </w:t>
            </w:r>
            <w:r>
              <w:rPr>
                <w:sz w:val="28"/>
                <w:szCs w:val="28"/>
                <w:lang w:val="uk-UA"/>
              </w:rPr>
              <w:t>заступник голови</w:t>
            </w:r>
            <w:r w:rsidRPr="00C21D52">
              <w:rPr>
                <w:sz w:val="28"/>
                <w:szCs w:val="28"/>
                <w:lang w:val="uk-UA"/>
              </w:rPr>
              <w:t xml:space="preserve"> обласної робочої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C21D52">
              <w:rPr>
                <w:sz w:val="28"/>
                <w:szCs w:val="28"/>
                <w:lang w:val="uk-UA"/>
              </w:rPr>
              <w:t>рупи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Федорович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 w:rsidRPr="00C21D52">
              <w:rPr>
                <w:sz w:val="28"/>
                <w:szCs w:val="28"/>
                <w:lang w:val="uk-UA"/>
              </w:rPr>
              <w:t xml:space="preserve">заступник голови обласної державної адміністрації, </w:t>
            </w:r>
            <w:r>
              <w:rPr>
                <w:sz w:val="28"/>
                <w:szCs w:val="28"/>
                <w:lang w:val="uk-UA"/>
              </w:rPr>
              <w:t>заступник голови</w:t>
            </w:r>
            <w:r w:rsidRPr="00C21D52">
              <w:rPr>
                <w:sz w:val="28"/>
                <w:szCs w:val="28"/>
                <w:lang w:val="uk-UA"/>
              </w:rPr>
              <w:t xml:space="preserve"> обласної робочої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C21D52">
              <w:rPr>
                <w:sz w:val="28"/>
                <w:szCs w:val="28"/>
                <w:lang w:val="uk-UA"/>
              </w:rPr>
              <w:t>рупи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 w:rsidRPr="00C21D52">
              <w:rPr>
                <w:sz w:val="28"/>
                <w:szCs w:val="28"/>
                <w:lang w:val="uk-UA"/>
              </w:rPr>
              <w:t xml:space="preserve">заступник голови обласної державної адміністрації, </w:t>
            </w:r>
            <w:r>
              <w:rPr>
                <w:sz w:val="28"/>
                <w:szCs w:val="28"/>
                <w:lang w:val="uk-UA"/>
              </w:rPr>
              <w:t>заступник голови</w:t>
            </w:r>
            <w:r w:rsidRPr="00C21D52">
              <w:rPr>
                <w:sz w:val="28"/>
                <w:szCs w:val="28"/>
                <w:lang w:val="uk-UA"/>
              </w:rPr>
              <w:t xml:space="preserve"> обласної робочої</w:t>
            </w:r>
            <w:r>
              <w:rPr>
                <w:sz w:val="28"/>
                <w:szCs w:val="28"/>
                <w:lang w:val="uk-UA"/>
              </w:rPr>
              <w:t xml:space="preserve"> г</w:t>
            </w:r>
            <w:r w:rsidRPr="00C21D52">
              <w:rPr>
                <w:sz w:val="28"/>
                <w:szCs w:val="28"/>
                <w:lang w:val="uk-UA"/>
              </w:rPr>
              <w:t>рупи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Pr="00C21D52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Рева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16" w:type="dxa"/>
          </w:tcPr>
          <w:p w:rsidR="00B55BB8" w:rsidRPr="00C21D52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–  начальник відділу врегулювання відносин власності, правової допомоги населенню та соціального розвитку Головного управління агропромислового розвитку облдержадміністрації, секретар робочої групи</w:t>
            </w:r>
          </w:p>
        </w:tc>
      </w:tr>
      <w:tr w:rsidR="00B55BB8">
        <w:tc>
          <w:tcPr>
            <w:tcW w:w="4781" w:type="dxa"/>
            <w:gridSpan w:val="2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9997" w:type="dxa"/>
            <w:gridSpan w:val="3"/>
          </w:tcPr>
          <w:p w:rsidR="00B55BB8" w:rsidRDefault="00B55BB8" w:rsidP="00B55BB8">
            <w:pPr>
              <w:jc w:val="center"/>
              <w:rPr>
                <w:sz w:val="28"/>
                <w:szCs w:val="28"/>
                <w:lang w:val="uk-UA"/>
              </w:rPr>
            </w:pPr>
            <w:r w:rsidRPr="00C21D52"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B55BB8">
        <w:tc>
          <w:tcPr>
            <w:tcW w:w="4781" w:type="dxa"/>
            <w:gridSpan w:val="2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Євгеніївна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економіки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 питань розвитку споживчого ринку, сфери побутових послуг та підприємництва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Засіменко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Юрійович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правління  ВАТ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” (за згодою)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Курилко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виконуючий обов'язки начальника Головного управління охорони здоров'я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управління освіти і науки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pacing w:val="5"/>
                <w:sz w:val="28"/>
                <w:szCs w:val="28"/>
                <w:lang w:val="uk-UA"/>
              </w:rPr>
            </w:pPr>
            <w:proofErr w:type="spellStart"/>
            <w:r w:rsidRPr="00E81314">
              <w:rPr>
                <w:spacing w:val="2"/>
                <w:sz w:val="28"/>
                <w:szCs w:val="28"/>
                <w:lang w:val="uk-UA"/>
              </w:rPr>
              <w:t>Сень</w:t>
            </w:r>
            <w:proofErr w:type="spellEnd"/>
            <w:r w:rsidRPr="00E81314">
              <w:rPr>
                <w:spacing w:val="5"/>
                <w:sz w:val="28"/>
                <w:szCs w:val="28"/>
                <w:lang w:val="uk-UA"/>
              </w:rPr>
              <w:t xml:space="preserve"> 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 w:rsidRPr="00E81314">
              <w:rPr>
                <w:spacing w:val="5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 w:rsidRPr="00E81314">
              <w:rPr>
                <w:sz w:val="28"/>
                <w:szCs w:val="28"/>
                <w:lang w:val="uk-UA"/>
              </w:rPr>
              <w:t>начальник Головного управління</w:t>
            </w:r>
            <w:r w:rsidRPr="00E81314">
              <w:rPr>
                <w:spacing w:val="5"/>
                <w:sz w:val="28"/>
                <w:szCs w:val="28"/>
                <w:lang w:val="uk-UA"/>
              </w:rPr>
              <w:t xml:space="preserve"> агропромислового </w:t>
            </w:r>
            <w:r w:rsidRPr="00E81314">
              <w:rPr>
                <w:bCs/>
                <w:spacing w:val="-4"/>
                <w:sz w:val="28"/>
                <w:szCs w:val="28"/>
                <w:lang w:val="uk-UA"/>
              </w:rPr>
              <w:t>розвитку</w:t>
            </w:r>
            <w:r>
              <w:rPr>
                <w:spacing w:val="7"/>
                <w:sz w:val="28"/>
                <w:szCs w:val="28"/>
                <w:lang w:val="uk-UA"/>
              </w:rPr>
              <w:t xml:space="preserve"> о</w:t>
            </w:r>
            <w:r w:rsidRPr="00E81314">
              <w:rPr>
                <w:spacing w:val="7"/>
                <w:sz w:val="28"/>
                <w:szCs w:val="28"/>
                <w:lang w:val="uk-UA"/>
              </w:rPr>
              <w:t>блдержадміністрації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начальника Головного управління – начальник управління економічно-фінансового аналізу Головного управління житлово-комунального господарства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начальника Головного управління – начальник управління промисловості, транспорту та зв'язку Головного управління промисловості та розвитку інфраструктури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Головного фінансового управління облдержадміністрації </w:t>
            </w: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BB8">
        <w:tc>
          <w:tcPr>
            <w:tcW w:w="4453" w:type="dxa"/>
          </w:tcPr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 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328" w:type="dxa"/>
          </w:tcPr>
          <w:p w:rsidR="00B55BB8" w:rsidRDefault="00B55BB8" w:rsidP="00B55BB8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B55BB8" w:rsidRDefault="00B55BB8" w:rsidP="00B55B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16" w:type="dxa"/>
          </w:tcPr>
          <w:p w:rsidR="00B55BB8" w:rsidRDefault="00B55BB8" w:rsidP="00B55BB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капітального будівництва облдержадміністрації </w:t>
            </w:r>
          </w:p>
        </w:tc>
      </w:tr>
    </w:tbl>
    <w:p w:rsidR="00B55BB8" w:rsidRDefault="00B55BB8" w:rsidP="00B55BB8">
      <w:pPr>
        <w:shd w:val="clear" w:color="auto" w:fill="FFFFFF"/>
        <w:tabs>
          <w:tab w:val="left" w:pos="4824"/>
        </w:tabs>
        <w:ind w:left="567"/>
        <w:rPr>
          <w:color w:val="000000"/>
          <w:sz w:val="28"/>
          <w:szCs w:val="28"/>
          <w:lang w:val="uk-UA"/>
        </w:rPr>
      </w:pPr>
    </w:p>
    <w:p w:rsidR="00B55BB8" w:rsidRDefault="00B55BB8" w:rsidP="00B55BB8">
      <w:pPr>
        <w:shd w:val="clear" w:color="auto" w:fill="FFFFFF"/>
        <w:tabs>
          <w:tab w:val="left" w:pos="4824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голови – </w:t>
      </w:r>
    </w:p>
    <w:p w:rsidR="00B55BB8" w:rsidRDefault="00B55BB8" w:rsidP="00B55BB8">
      <w:pPr>
        <w:shd w:val="clear" w:color="auto" w:fill="FFFFFF"/>
        <w:tabs>
          <w:tab w:val="left" w:pos="4824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керівник апарату</w:t>
      </w:r>
    </w:p>
    <w:p w:rsidR="00B55BB8" w:rsidRDefault="00B55BB8" w:rsidP="00B55BB8">
      <w:pPr>
        <w:shd w:val="clear" w:color="auto" w:fill="FFFFFF"/>
        <w:tabs>
          <w:tab w:val="left" w:pos="4824"/>
        </w:tabs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облдержадміністрації</w:t>
      </w:r>
      <w:r>
        <w:rPr>
          <w:color w:val="000000"/>
          <w:spacing w:val="4"/>
          <w:sz w:val="28"/>
          <w:szCs w:val="28"/>
          <w:lang w:val="uk-UA"/>
        </w:rPr>
        <w:tab/>
      </w:r>
      <w:r>
        <w:rPr>
          <w:color w:val="000000"/>
          <w:spacing w:val="4"/>
          <w:sz w:val="28"/>
          <w:szCs w:val="28"/>
          <w:lang w:val="uk-UA"/>
        </w:rPr>
        <w:tab/>
      </w:r>
      <w:r>
        <w:rPr>
          <w:color w:val="000000"/>
          <w:spacing w:val="4"/>
          <w:sz w:val="28"/>
          <w:szCs w:val="28"/>
          <w:lang w:val="uk-UA"/>
        </w:rPr>
        <w:tab/>
      </w:r>
      <w:r>
        <w:rPr>
          <w:color w:val="000000"/>
          <w:spacing w:val="4"/>
          <w:sz w:val="28"/>
          <w:szCs w:val="28"/>
          <w:lang w:val="uk-UA"/>
        </w:rPr>
        <w:tab/>
      </w:r>
      <w:r>
        <w:rPr>
          <w:color w:val="000000"/>
          <w:spacing w:val="4"/>
          <w:sz w:val="28"/>
          <w:szCs w:val="28"/>
          <w:lang w:val="uk-UA"/>
        </w:rPr>
        <w:tab/>
      </w:r>
      <w:r>
        <w:rPr>
          <w:color w:val="000000"/>
          <w:spacing w:val="7"/>
          <w:sz w:val="28"/>
          <w:szCs w:val="28"/>
          <w:lang w:val="uk-UA"/>
        </w:rPr>
        <w:t>В.О.Пархоменко</w:t>
      </w:r>
    </w:p>
    <w:sectPr w:rsidR="00B55BB8" w:rsidSect="00B55BB8">
      <w:headerReference w:type="even" r:id="rId6"/>
      <w:headerReference w:type="default" r:id="rId7"/>
      <w:pgSz w:w="11909" w:h="16834"/>
      <w:pgMar w:top="568" w:right="994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3113A">
      <w:r>
        <w:separator/>
      </w:r>
    </w:p>
  </w:endnote>
  <w:endnote w:type="continuationSeparator" w:id="0">
    <w:p w:rsidR="00000000" w:rsidRDefault="0043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3113A">
      <w:r>
        <w:separator/>
      </w:r>
    </w:p>
  </w:footnote>
  <w:footnote w:type="continuationSeparator" w:id="0">
    <w:p w:rsidR="00000000" w:rsidRDefault="0043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431" w:rsidRDefault="00801431" w:rsidP="00B55B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431" w:rsidRDefault="00801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1431" w:rsidRDefault="00801431" w:rsidP="00B55B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1431" w:rsidRDefault="008014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B8"/>
    <w:rsid w:val="00176FA5"/>
    <w:rsid w:val="0043113A"/>
    <w:rsid w:val="00653798"/>
    <w:rsid w:val="00731B33"/>
    <w:rsid w:val="00801431"/>
    <w:rsid w:val="00B55BB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11013-8D19-4596-A5C7-8F247A27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BB8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5B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55BB8"/>
  </w:style>
  <w:style w:type="table" w:styleId="TableGrid">
    <w:name w:val="Table Grid"/>
    <w:basedOn w:val="TableNormal"/>
    <w:rsid w:val="00B55BB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