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845" w:rsidRPr="0010227F" w:rsidRDefault="00A63845" w:rsidP="00A63845">
      <w:pPr>
        <w:overflowPunct w:val="0"/>
        <w:autoSpaceDE w:val="0"/>
        <w:autoSpaceDN w:val="0"/>
        <w:adjustRightInd w:val="0"/>
        <w:ind w:firstLine="5760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ЗАТВЕРДЖЕНО</w:t>
      </w:r>
    </w:p>
    <w:p w:rsidR="00A63845" w:rsidRPr="006C6447" w:rsidRDefault="00A63845" w:rsidP="00A63845">
      <w:pPr>
        <w:overflowPunct w:val="0"/>
        <w:autoSpaceDE w:val="0"/>
        <w:autoSpaceDN w:val="0"/>
        <w:adjustRightInd w:val="0"/>
        <w:ind w:firstLine="5760"/>
        <w:textAlignment w:val="baseline"/>
        <w:rPr>
          <w:sz w:val="28"/>
          <w:szCs w:val="28"/>
          <w:lang w:val="uk-UA"/>
        </w:rPr>
      </w:pPr>
    </w:p>
    <w:p w:rsidR="00A63845" w:rsidRPr="0010227F" w:rsidRDefault="00A63845" w:rsidP="00A63845">
      <w:pPr>
        <w:overflowPunct w:val="0"/>
        <w:autoSpaceDE w:val="0"/>
        <w:autoSpaceDN w:val="0"/>
        <w:adjustRightInd w:val="0"/>
        <w:ind w:firstLine="5760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Розпорядженням голови</w:t>
      </w:r>
    </w:p>
    <w:p w:rsidR="00A63845" w:rsidRPr="006C6447" w:rsidRDefault="00A63845" w:rsidP="00A63845">
      <w:pPr>
        <w:overflowPunct w:val="0"/>
        <w:autoSpaceDE w:val="0"/>
        <w:autoSpaceDN w:val="0"/>
        <w:adjustRightInd w:val="0"/>
        <w:ind w:firstLine="576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Полтавської обласної</w:t>
      </w:r>
    </w:p>
    <w:p w:rsidR="00A63845" w:rsidRPr="0010227F" w:rsidRDefault="00A63845" w:rsidP="00A63845">
      <w:pPr>
        <w:overflowPunct w:val="0"/>
        <w:autoSpaceDE w:val="0"/>
        <w:autoSpaceDN w:val="0"/>
        <w:adjustRightInd w:val="0"/>
        <w:ind w:firstLine="5760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державної адміністрації</w:t>
      </w:r>
    </w:p>
    <w:p w:rsidR="00A63845" w:rsidRPr="00AF169C" w:rsidRDefault="00A63845" w:rsidP="00A63845">
      <w:pPr>
        <w:ind w:left="5694" w:firstLine="576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</w:t>
      </w:r>
      <w:r w:rsidRPr="00AF169C">
        <w:rPr>
          <w:sz w:val="28"/>
          <w:szCs w:val="28"/>
          <w:lang w:val="uk-UA"/>
        </w:rPr>
        <w:t>17.05.2012 № 209</w:t>
      </w:r>
      <w:r>
        <w:rPr>
          <w:sz w:val="28"/>
          <w:szCs w:val="28"/>
          <w:lang w:val="uk-UA"/>
        </w:rPr>
        <w:t xml:space="preserve"> </w:t>
      </w:r>
    </w:p>
    <w:p w:rsidR="00A63845" w:rsidRPr="0010227F" w:rsidRDefault="00A63845" w:rsidP="00A63845">
      <w:pPr>
        <w:ind w:firstLine="576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A63845" w:rsidRPr="0010227F" w:rsidRDefault="00A63845" w:rsidP="00A6384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Склад</w:t>
      </w:r>
    </w:p>
    <w:p w:rsidR="00A63845" w:rsidRPr="0010227F" w:rsidRDefault="00A63845" w:rsidP="00A6384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обласної координаційної ради з контролю за виконанням заходів з підготовки народного господарства області до роботи в осінньо-зимовий період</w:t>
      </w:r>
    </w:p>
    <w:p w:rsidR="00A63845" w:rsidRPr="0010227F" w:rsidRDefault="00A63845" w:rsidP="00A6384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 xml:space="preserve"> 2012/13 року</w:t>
      </w:r>
    </w:p>
    <w:p w:rsidR="00A63845" w:rsidRPr="0010227F" w:rsidRDefault="00A63845" w:rsidP="00A63845">
      <w:pPr>
        <w:jc w:val="center"/>
        <w:rPr>
          <w:lang w:val="uk-UA"/>
        </w:rPr>
      </w:pPr>
    </w:p>
    <w:tbl>
      <w:tblPr>
        <w:tblW w:w="10218" w:type="dxa"/>
        <w:tblInd w:w="-360" w:type="dxa"/>
        <w:tblLook w:val="0000" w:firstRow="0" w:lastRow="0" w:firstColumn="0" w:lastColumn="0" w:noHBand="0" w:noVBand="0"/>
      </w:tblPr>
      <w:tblGrid>
        <w:gridCol w:w="3708"/>
        <w:gridCol w:w="6510"/>
      </w:tblGrid>
      <w:tr w:rsidR="00A63845" w:rsidRPr="0010227F">
        <w:tc>
          <w:tcPr>
            <w:tcW w:w="3708" w:type="dxa"/>
          </w:tcPr>
          <w:p w:rsidR="00A63845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Животенко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Віктор Федорович</w:t>
            </w:r>
          </w:p>
        </w:tc>
        <w:tc>
          <w:tcPr>
            <w:tcW w:w="6510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перший заступник голови облдержадміністрації,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голова координаційної ради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c>
          <w:tcPr>
            <w:tcW w:w="3708" w:type="dxa"/>
          </w:tcPr>
          <w:p w:rsidR="00A63845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Тонков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Олександр Миколайович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10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облдержадміністрації, заступник голови координаційної ради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c>
          <w:tcPr>
            <w:tcW w:w="370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Попенко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Микола Іванович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6510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начальник відділу експлуатації, прогнозування розвитку та технічної політики в ЖКГ Головного управління житлово-комунального господарства облдержадміністрації, секретар координаційної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 xml:space="preserve">ради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rPr>
          <w:trHeight w:val="400"/>
        </w:trPr>
        <w:tc>
          <w:tcPr>
            <w:tcW w:w="10218" w:type="dxa"/>
            <w:gridSpan w:val="2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Члени координаційної ради</w:t>
            </w:r>
          </w:p>
        </w:tc>
      </w:tr>
      <w:tr w:rsidR="00A63845" w:rsidRPr="0010227F">
        <w:tc>
          <w:tcPr>
            <w:tcW w:w="370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 xml:space="preserve">Злобін </w:t>
            </w:r>
            <w:r w:rsidRPr="0010227F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Юрій В`ячеславович</w:t>
            </w:r>
          </w:p>
        </w:tc>
        <w:tc>
          <w:tcPr>
            <w:tcW w:w="6510" w:type="dxa"/>
          </w:tcPr>
          <w:p w:rsidR="00A63845" w:rsidRPr="006C6447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0227F">
              <w:rPr>
                <w:sz w:val="28"/>
                <w:szCs w:val="28"/>
                <w:lang w:val="uk-UA"/>
              </w:rPr>
              <w:t>перший заступник начальника Головного управління житлово-комунального господарства облдержадміністрації</w:t>
            </w:r>
          </w:p>
          <w:p w:rsidR="00A63845" w:rsidRPr="006C6447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63845" w:rsidRPr="0010227F">
        <w:tc>
          <w:tcPr>
            <w:tcW w:w="370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Борков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Дмитро Геннадійович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10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начальник відділу цивільного захисту населення і територій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c>
          <w:tcPr>
            <w:tcW w:w="370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Вождаєнко</w:t>
            </w:r>
            <w:proofErr w:type="spellEnd"/>
            <w:r w:rsidRPr="0010227F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Валентина Володимирівна</w:t>
            </w:r>
          </w:p>
        </w:tc>
        <w:tc>
          <w:tcPr>
            <w:tcW w:w="6510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заступник начальника управління культури облдержадміністрації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c>
          <w:tcPr>
            <w:tcW w:w="370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Найпак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Олександр Вікторович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6510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 xml:space="preserve">заступник Полтавського міського голови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A63845" w:rsidRPr="0010227F">
        <w:tc>
          <w:tcPr>
            <w:tcW w:w="370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6510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c>
          <w:tcPr>
            <w:tcW w:w="370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Гринчак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Ростислав Іванович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10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голова правління ПАТ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,,</w:t>
            </w:r>
            <w:proofErr w:type="spellStart"/>
            <w:r w:rsidRPr="0010227F">
              <w:rPr>
                <w:sz w:val="28"/>
                <w:szCs w:val="28"/>
                <w:lang w:val="uk-UA"/>
              </w:rPr>
              <w:t>Полтавагаз</w:t>
            </w:r>
            <w:proofErr w:type="spellEnd"/>
            <w:r w:rsidRPr="0010227F">
              <w:rPr>
                <w:sz w:val="28"/>
                <w:szCs w:val="28"/>
                <w:lang w:val="uk-UA"/>
              </w:rPr>
              <w:t>” (за згодою)</w:t>
            </w:r>
          </w:p>
        </w:tc>
      </w:tr>
    </w:tbl>
    <w:p w:rsidR="00A63845" w:rsidRPr="006C6447" w:rsidRDefault="00A63845" w:rsidP="00A6384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  <w:sectPr w:rsidR="00A63845" w:rsidRPr="006C6447" w:rsidSect="00A63845">
          <w:headerReference w:type="default" r:id="rId6"/>
          <w:pgSz w:w="11906" w:h="16838" w:code="9"/>
          <w:pgMar w:top="851" w:right="851" w:bottom="851" w:left="1701" w:header="680" w:footer="680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342" w:tblpY="999"/>
        <w:tblW w:w="10197" w:type="dxa"/>
        <w:tblLook w:val="0000" w:firstRow="0" w:lastRow="0" w:firstColumn="0" w:lastColumn="0" w:noHBand="0" w:noVBand="0"/>
      </w:tblPr>
      <w:tblGrid>
        <w:gridCol w:w="3688"/>
        <w:gridCol w:w="6509"/>
      </w:tblGrid>
      <w:tr w:rsidR="00A63845" w:rsidRPr="0010227F">
        <w:trPr>
          <w:trHeight w:val="279"/>
        </w:trPr>
        <w:tc>
          <w:tcPr>
            <w:tcW w:w="10197" w:type="dxa"/>
            <w:gridSpan w:val="2"/>
          </w:tcPr>
          <w:p w:rsidR="00A63845" w:rsidRPr="00AF169C" w:rsidRDefault="00A63845" w:rsidP="00A63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uk-UA"/>
              </w:rPr>
            </w:pPr>
          </w:p>
        </w:tc>
      </w:tr>
      <w:tr w:rsidR="00A63845" w:rsidRPr="0010227F">
        <w:trPr>
          <w:trHeight w:val="279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Кретович</w:t>
            </w:r>
            <w:proofErr w:type="spellEnd"/>
            <w:r w:rsidRPr="0010227F">
              <w:rPr>
                <w:sz w:val="28"/>
                <w:szCs w:val="28"/>
                <w:lang w:val="uk-UA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Олег Іванович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виконуючий обов`язки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генерального директора комунального підприємства Полтавської обласної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„</w:t>
            </w:r>
            <w:proofErr w:type="spellStart"/>
            <w:r w:rsidRPr="0010227F">
              <w:rPr>
                <w:sz w:val="28"/>
                <w:szCs w:val="28"/>
                <w:lang w:val="uk-UA"/>
              </w:rPr>
              <w:t>Полтававодоканал</w:t>
            </w:r>
            <w:proofErr w:type="spellEnd"/>
            <w:r w:rsidRPr="0010227F">
              <w:rPr>
                <w:sz w:val="28"/>
                <w:szCs w:val="28"/>
                <w:lang w:val="uk-UA"/>
              </w:rPr>
              <w:t>” (за згодою)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rPr>
          <w:trHeight w:val="1577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Кравець</w:t>
            </w:r>
            <w:r w:rsidRPr="0010227F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Валентина Андріївна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заступник начальника Головного управління -</w:t>
            </w:r>
            <w:r w:rsidRPr="0010227F">
              <w:rPr>
                <w:sz w:val="28"/>
                <w:szCs w:val="28"/>
                <w:lang w:val="uk-UA"/>
              </w:rPr>
              <w:br/>
              <w:t>начальник управління фінансового, кадрового та інформаційного забезпечення Головного фінансового управління облдержадміністрації</w:t>
            </w:r>
          </w:p>
        </w:tc>
      </w:tr>
      <w:tr w:rsidR="00A63845" w:rsidRPr="0010227F">
        <w:trPr>
          <w:trHeight w:val="963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Лисак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10227F">
              <w:rPr>
                <w:sz w:val="28"/>
                <w:szCs w:val="28"/>
                <w:lang w:val="uk-UA"/>
              </w:rPr>
              <w:t>Віктор Петрович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rPr>
          <w:trHeight w:val="952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-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rPr>
          <w:trHeight w:val="935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Москаленко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Семен Лукич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виконуючий обов`язки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начальника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Головного управління агропромислового розвитку облдержадміністрації</w:t>
            </w:r>
          </w:p>
        </w:tc>
      </w:tr>
      <w:tr w:rsidR="00A63845" w:rsidRPr="0010227F">
        <w:trPr>
          <w:trHeight w:val="947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Овчаренко</w:t>
            </w:r>
            <w:proofErr w:type="spellEnd"/>
            <w:r w:rsidRPr="0010227F"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Руслан Леонідович</w:t>
            </w: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облдержадміністрації</w:t>
            </w:r>
          </w:p>
        </w:tc>
      </w:tr>
      <w:tr w:rsidR="00A63845" w:rsidRPr="0010227F">
        <w:trPr>
          <w:trHeight w:val="916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Медведовський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Валерій Володимирович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 xml:space="preserve"> заступник Кременчуцького міського голови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(за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згодою)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rPr>
          <w:trHeight w:val="916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Сінельнік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Сергій Володимирович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виконавчого комітету Полтавської міської ради (за згодою)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rPr>
          <w:trHeight w:val="916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Чернявський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Володимир Олександрович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генеральний директор обласного комунального виробничого підприємства теплового господарства ,,</w:t>
            </w:r>
            <w:proofErr w:type="spellStart"/>
            <w:r w:rsidRPr="0010227F">
              <w:rPr>
                <w:sz w:val="28"/>
                <w:szCs w:val="28"/>
                <w:lang w:val="uk-UA"/>
              </w:rPr>
              <w:t>Полтаватеплоенерго</w:t>
            </w:r>
            <w:proofErr w:type="spellEnd"/>
            <w:r w:rsidRPr="0010227F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(за згодою)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A63845" w:rsidRPr="0010227F">
        <w:trPr>
          <w:trHeight w:val="916"/>
        </w:trPr>
        <w:tc>
          <w:tcPr>
            <w:tcW w:w="3688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10227F">
              <w:rPr>
                <w:sz w:val="28"/>
                <w:szCs w:val="28"/>
                <w:lang w:val="uk-UA"/>
              </w:rPr>
              <w:t>Бехтір</w:t>
            </w:r>
            <w:proofErr w:type="spellEnd"/>
            <w:r w:rsidRPr="0010227F"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Юрій Анатолійович</w:t>
            </w:r>
          </w:p>
        </w:tc>
        <w:tc>
          <w:tcPr>
            <w:tcW w:w="6509" w:type="dxa"/>
          </w:tcPr>
          <w:p w:rsidR="00A63845" w:rsidRPr="0010227F" w:rsidRDefault="00A63845" w:rsidP="00A638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0227F">
              <w:rPr>
                <w:sz w:val="28"/>
                <w:szCs w:val="28"/>
                <w:lang w:val="uk-UA"/>
              </w:rPr>
              <w:t>начальник центрального інспекційного відділу Державної архітектурно-будівельної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227F">
              <w:rPr>
                <w:sz w:val="28"/>
                <w:szCs w:val="28"/>
                <w:lang w:val="uk-UA"/>
              </w:rPr>
              <w:t>інспекції у Полтавській області (за згодою)</w:t>
            </w:r>
          </w:p>
        </w:tc>
      </w:tr>
    </w:tbl>
    <w:p w:rsidR="00A63845" w:rsidRPr="0010227F" w:rsidRDefault="00A63845" w:rsidP="00A6384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:rsidR="00A63845" w:rsidRDefault="00A63845" w:rsidP="008F0C6B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  <w:lang w:val="uk-UA"/>
        </w:rPr>
      </w:pPr>
    </w:p>
    <w:p w:rsidR="00A63845" w:rsidRPr="00E07341" w:rsidRDefault="00A63845" w:rsidP="008F0C6B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</w:t>
      </w:r>
      <w:r w:rsidRPr="0010227F">
        <w:rPr>
          <w:sz w:val="28"/>
          <w:szCs w:val="28"/>
          <w:lang w:val="uk-UA"/>
        </w:rPr>
        <w:t>тупник голови</w:t>
      </w:r>
      <w:r w:rsidRPr="007121F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</w:p>
    <w:p w:rsidR="00A63845" w:rsidRPr="0010227F" w:rsidRDefault="00A63845" w:rsidP="008F0C6B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 xml:space="preserve">керівник апарату </w:t>
      </w:r>
    </w:p>
    <w:p w:rsidR="00A63845" w:rsidRDefault="00A63845" w:rsidP="008F0C6B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 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C1582">
      <w:r>
        <w:separator/>
      </w:r>
    </w:p>
  </w:endnote>
  <w:endnote w:type="continuationSeparator" w:id="0">
    <w:p w:rsidR="00000000" w:rsidRDefault="00EC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C1582">
      <w:r>
        <w:separator/>
      </w:r>
    </w:p>
  </w:footnote>
  <w:footnote w:type="continuationSeparator" w:id="0">
    <w:p w:rsidR="00000000" w:rsidRDefault="00EC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0C6B" w:rsidRPr="007121F4" w:rsidRDefault="008F0C6B" w:rsidP="00A63845">
    <w:pPr>
      <w:pStyle w:val="Header"/>
      <w:framePr w:wrap="auto" w:vAnchor="text" w:hAnchor="margin" w:xAlign="center" w:y="1"/>
      <w:rPr>
        <w:rStyle w:val="PageNumber"/>
        <w:lang w:val="uk-UA"/>
      </w:rPr>
    </w:pPr>
    <w:r>
      <w:rPr>
        <w:rStyle w:val="PageNumber"/>
        <w:lang w:val="uk-UA"/>
      </w:rPr>
      <w:t>2</w:t>
    </w:r>
  </w:p>
  <w:p w:rsidR="008F0C6B" w:rsidRPr="001408C3" w:rsidRDefault="008F0C6B" w:rsidP="00A63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845"/>
    <w:rsid w:val="001121AE"/>
    <w:rsid w:val="00176FA5"/>
    <w:rsid w:val="00653798"/>
    <w:rsid w:val="00731B33"/>
    <w:rsid w:val="008F0C6B"/>
    <w:rsid w:val="009B59B4"/>
    <w:rsid w:val="00A63845"/>
    <w:rsid w:val="00EC158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7B339-CE52-4482-925C-30FA0DDE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845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6384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63845"/>
  </w:style>
  <w:style w:type="paragraph" w:customStyle="1" w:styleId="a">
    <w:name w:val="Знак Знак Знак Знак Знак Знак"/>
    <w:basedOn w:val="Normal"/>
    <w:link w:val="DefaultParagraphFont"/>
    <w:rsid w:val="00A6384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