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832" w:rsidRDefault="00604832" w:rsidP="00604832">
      <w:pPr>
        <w:rPr>
          <w:sz w:val="28"/>
          <w:lang w:val="uk-UA"/>
        </w:rPr>
      </w:pPr>
      <w:r>
        <w:rPr>
          <w:sz w:val="28"/>
          <w:lang w:val="uk-UA"/>
        </w:rPr>
        <w:t xml:space="preserve">ЗАТВЕРДЖЕНО </w:t>
      </w:r>
    </w:p>
    <w:p w:rsidR="00604832" w:rsidRDefault="00604832" w:rsidP="00604832">
      <w:pPr>
        <w:pStyle w:val="Heading1"/>
        <w:jc w:val="right"/>
      </w:pPr>
      <w:r>
        <w:t xml:space="preserve">Розпорядження голови </w:t>
      </w:r>
    </w:p>
    <w:p w:rsidR="00604832" w:rsidRDefault="00604832" w:rsidP="00604832">
      <w:pPr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</w:p>
    <w:p w:rsidR="00604832" w:rsidRDefault="00604832" w:rsidP="00604832">
      <w:pPr>
        <w:rPr>
          <w:sz w:val="28"/>
          <w:lang w:val="uk-UA"/>
        </w:rPr>
      </w:pPr>
      <w:smartTag w:uri="urn:schemas-microsoft-com:office:smarttags" w:element="date">
        <w:smartTagPr>
          <w:attr w:name="ls" w:val="trans"/>
          <w:attr w:name="Month" w:val="01"/>
          <w:attr w:name="Day" w:val="18"/>
          <w:attr w:name="Year" w:val="2008"/>
        </w:smartTagPr>
        <w:r>
          <w:rPr>
            <w:sz w:val="28"/>
            <w:lang w:val="uk-UA"/>
          </w:rPr>
          <w:t>18.01.2008</w:t>
        </w:r>
      </w:smartTag>
      <w:r>
        <w:rPr>
          <w:sz w:val="28"/>
          <w:lang w:val="uk-UA"/>
        </w:rPr>
        <w:t xml:space="preserve"> № 8</w:t>
      </w:r>
    </w:p>
    <w:p w:rsidR="00604832" w:rsidRDefault="00604832" w:rsidP="00604832">
      <w:pPr>
        <w:rPr>
          <w:lang w:val="uk-UA"/>
        </w:rPr>
      </w:pPr>
    </w:p>
    <w:p w:rsidR="00604832" w:rsidRDefault="00604832" w:rsidP="00604832">
      <w:pPr>
        <w:rPr>
          <w:lang w:val="uk-UA"/>
        </w:rPr>
      </w:pPr>
    </w:p>
    <w:p w:rsidR="00604832" w:rsidRDefault="00604832" w:rsidP="006048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Обласні додаткові невідкладні заходи</w:t>
      </w:r>
    </w:p>
    <w:p w:rsidR="00604832" w:rsidRDefault="00604832" w:rsidP="006048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створення сприятливих умов життєдіяльності</w:t>
      </w:r>
    </w:p>
    <w:p w:rsidR="00604832" w:rsidRDefault="00604832" w:rsidP="00604832">
      <w:pPr>
        <w:pStyle w:val="Header"/>
        <w:tabs>
          <w:tab w:val="clear" w:pos="4153"/>
          <w:tab w:val="clear" w:pos="830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осіб з обмеженими фізичними можливостями</w:t>
      </w:r>
    </w:p>
    <w:p w:rsidR="00604832" w:rsidRDefault="00604832" w:rsidP="00604832">
      <w:pPr>
        <w:pStyle w:val="Header"/>
        <w:tabs>
          <w:tab w:val="clear" w:pos="4153"/>
          <w:tab w:val="clear" w:pos="8306"/>
        </w:tabs>
        <w:jc w:val="center"/>
        <w:rPr>
          <w:lang w:val="uk-UA"/>
        </w:rPr>
      </w:pPr>
      <w:r>
        <w:rPr>
          <w:sz w:val="28"/>
          <w:szCs w:val="28"/>
          <w:lang w:val="uk-UA"/>
        </w:rPr>
        <w:t>та посилення соціального захисту інвалідів</w:t>
      </w:r>
    </w:p>
    <w:p w:rsidR="00604832" w:rsidRDefault="00604832" w:rsidP="00604832">
      <w:pPr>
        <w:ind w:left="7788"/>
        <w:jc w:val="both"/>
        <w:rPr>
          <w:lang w:val="uk-UA"/>
        </w:rPr>
      </w:pPr>
    </w:p>
    <w:tbl>
      <w:tblPr>
        <w:tblW w:w="0" w:type="auto"/>
        <w:tblInd w:w="-180" w:type="dxa"/>
        <w:tblLook w:val="0000" w:firstRow="0" w:lastRow="0" w:firstColumn="0" w:lastColumn="0" w:noHBand="0" w:noVBand="0"/>
      </w:tblPr>
      <w:tblGrid>
        <w:gridCol w:w="3485"/>
        <w:gridCol w:w="6719"/>
      </w:tblGrid>
      <w:tr w:rsidR="006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2"/>
          </w:tcPr>
          <w:p w:rsidR="00604832" w:rsidRDefault="00604832" w:rsidP="0060483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1. Забезпечити виконання в області вимог Указу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05"/>
              </w:smartTagPr>
              <w:r>
                <w:rPr>
                  <w:sz w:val="28"/>
                  <w:lang w:val="uk-UA"/>
                </w:rPr>
                <w:t>01.06.2005</w:t>
              </w:r>
            </w:smartTag>
            <w:r>
              <w:rPr>
                <w:sz w:val="28"/>
                <w:lang w:val="uk-UA"/>
              </w:rPr>
              <w:t xml:space="preserve"> № 900/2005 „Про першочергові заходи щодо створення сприятливих умов життєдіяльності осіб з обмеженими фізичними можливостями”.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pStyle w:val="Heading1"/>
              <w:rPr>
                <w:szCs w:val="24"/>
              </w:rPr>
            </w:pPr>
          </w:p>
          <w:p w:rsidR="00604832" w:rsidRDefault="00604832" w:rsidP="00604832">
            <w:pPr>
              <w:pStyle w:val="Heading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До </w:t>
            </w:r>
            <w:smartTag w:uri="urn:schemas-microsoft-com:office:smarttags" w:element="time">
              <w:smartTagPr>
                <w:attr w:name="Hour" w:val="01"/>
                <w:attr w:name="Minute" w:val="07"/>
              </w:smartTagPr>
              <w:r>
                <w:rPr>
                  <w:szCs w:val="24"/>
                  <w:lang w:val="ru-RU"/>
                </w:rPr>
                <w:t>01.07.</w:t>
              </w:r>
            </w:smartTag>
            <w:r>
              <w:rPr>
                <w:szCs w:val="24"/>
                <w:lang w:val="ru-RU"/>
              </w:rPr>
              <w:t xml:space="preserve"> 2008 року</w:t>
            </w:r>
          </w:p>
        </w:tc>
        <w:tc>
          <w:tcPr>
            <w:tcW w:w="6719" w:type="dxa"/>
          </w:tcPr>
          <w:p w:rsidR="00604832" w:rsidRDefault="00604832" w:rsidP="0060483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Головне управління праці та соціального захисту населення, Головне управління житлово-комунального господарства, Головне управління промисловості та розвитку інфраструктури, управління освіти і науки,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культури, охорони здоров’я, містобудування та архітектури облдержадміністрації, райдержадміністрації</w:t>
            </w:r>
          </w:p>
          <w:p w:rsidR="00604832" w:rsidRDefault="00604832" w:rsidP="0060483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2"/>
          </w:tcPr>
          <w:p w:rsidR="00604832" w:rsidRDefault="00604832" w:rsidP="0060483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2</w:t>
            </w:r>
            <w:r w:rsidRPr="00604832">
              <w:rPr>
                <w:sz w:val="28"/>
                <w:lang w:val="uk-UA"/>
              </w:rPr>
              <w:t>. Вжити заходів щодо створення необхідних умов для безперешкодного доступу осіб з обмеженими фізичними можливостями до будинків і приміщень місцевих органів виконавчої влади, закладів соціального захисту населення, охорони здоров’я, освіти, культури, фізкультурно-спортивних, культових споруд, тощо.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pStyle w:val="Heading1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До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25"/>
                <w:attr w:name="Year" w:val="2008"/>
              </w:smartTagPr>
              <w:r>
                <w:rPr>
                  <w:szCs w:val="24"/>
                  <w:lang w:val="ru-RU"/>
                </w:rPr>
                <w:t>25.04.2008</w:t>
              </w:r>
            </w:smartTag>
            <w:r>
              <w:rPr>
                <w:szCs w:val="24"/>
                <w:lang w:val="ru-RU"/>
              </w:rPr>
              <w:t xml:space="preserve"> року</w:t>
            </w:r>
          </w:p>
        </w:tc>
        <w:tc>
          <w:tcPr>
            <w:tcW w:w="6719" w:type="dxa"/>
          </w:tcPr>
          <w:p w:rsidR="00604832" w:rsidRDefault="00604832" w:rsidP="00604832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Головне управління праці та соціального захисту населення, Головне управління житлово-комунального господарства, Головне управління промисловості та розвитку інфраструктури, управління освіти і науки,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культури, охорони здоров’я, містобудування та архітектури облдержадміністрації, райдержадміністрації</w:t>
            </w:r>
          </w:p>
          <w:p w:rsid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2"/>
          </w:tcPr>
          <w:p w:rsidR="00604832" w:rsidRDefault="00604832" w:rsidP="0060483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3. </w:t>
            </w:r>
            <w:r>
              <w:rPr>
                <w:sz w:val="28"/>
                <w:lang w:val="uk-UA"/>
              </w:rPr>
              <w:t>Скласти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перелік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об’єктів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житлового</w:t>
            </w:r>
            <w:r>
              <w:rPr>
                <w:sz w:val="28"/>
              </w:rPr>
              <w:t xml:space="preserve"> та </w:t>
            </w:r>
            <w:r>
              <w:rPr>
                <w:sz w:val="28"/>
                <w:lang w:val="uk-UA"/>
              </w:rPr>
              <w:t>громадського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призначення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які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підлягають пристосуванню для потреб людей з обмеженими фізичними можливостями, з метою подальшого обладнання їх допоміжними засобами</w:t>
            </w:r>
            <w:r>
              <w:rPr>
                <w:sz w:val="28"/>
              </w:rPr>
              <w:t>.</w:t>
            </w:r>
            <w:r>
              <w:rPr>
                <w:sz w:val="28"/>
                <w:lang w:val="uk-UA"/>
              </w:rPr>
              <w:t xml:space="preserve"> 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01"/>
                <w:attr w:name="Year" w:val="2008"/>
              </w:smartTagPr>
              <w:r>
                <w:rPr>
                  <w:sz w:val="28"/>
                </w:rPr>
                <w:t>01.02.2008</w:t>
              </w:r>
            </w:smartTag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  <w:lang w:val="uk-UA"/>
              </w:rPr>
              <w:t>оку</w:t>
            </w:r>
          </w:p>
        </w:tc>
        <w:tc>
          <w:tcPr>
            <w:tcW w:w="6719" w:type="dxa"/>
          </w:tcPr>
          <w:p w:rsidR="00604832" w:rsidRDefault="00604832" w:rsidP="00604832">
            <w:pPr>
              <w:pStyle w:val="BodyText2"/>
              <w:rPr>
                <w:lang w:val="uk-UA"/>
              </w:rPr>
            </w:pPr>
            <w:r>
              <w:rPr>
                <w:lang w:val="uk-UA"/>
              </w:rPr>
              <w:t>Головне управління праці та соціального захисту населення, Головне управління житлово-комунального господарства, Головне управління промисловості та розвитку інфраструктури, управління освіти і науки, культури, охорони здоров’я, містобудування та архітектури облдержадміністрації, райдержадміністрації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2"/>
          </w:tcPr>
          <w:p w:rsidR="00604832" w:rsidRDefault="00604832" w:rsidP="0060483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lastRenderedPageBreak/>
              <w:t xml:space="preserve"> </w:t>
            </w:r>
            <w:r>
              <w:rPr>
                <w:sz w:val="28"/>
                <w:lang w:val="uk-UA"/>
              </w:rPr>
              <w:t>4. Забезпечити вирішення в установленому порядку виділення спеціальних місць для безкоштовного паркування транспортних засобів людей з інвалідністю у місцях платного паркування транспортних засобів – не менше 10% загальної кількості місць.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5"/>
                <w:attr w:name="Year" w:val="2008"/>
              </w:smartTagPr>
              <w:r>
                <w:rPr>
                  <w:sz w:val="28"/>
                </w:rPr>
                <w:t>25.02.2008</w:t>
              </w:r>
            </w:smartTag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  <w:lang w:val="uk-UA"/>
              </w:rPr>
              <w:t>оку</w:t>
            </w: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райдержадміністрації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 5. Вирішити питання щодо придбання трьох </w:t>
            </w:r>
            <w:proofErr w:type="spellStart"/>
            <w:r w:rsidRPr="00604832">
              <w:rPr>
                <w:sz w:val="28"/>
                <w:lang w:val="uk-UA"/>
              </w:rPr>
              <w:t>під’ємних</w:t>
            </w:r>
            <w:proofErr w:type="spellEnd"/>
            <w:r w:rsidRPr="00604832">
              <w:rPr>
                <w:sz w:val="28"/>
                <w:lang w:val="uk-UA"/>
              </w:rPr>
              <w:t xml:space="preserve"> </w:t>
            </w:r>
            <w:proofErr w:type="spellStart"/>
            <w:r w:rsidRPr="00604832">
              <w:rPr>
                <w:sz w:val="28"/>
                <w:lang w:val="uk-UA"/>
              </w:rPr>
              <w:t>східцевих</w:t>
            </w:r>
            <w:proofErr w:type="spellEnd"/>
            <w:r w:rsidRPr="00604832">
              <w:rPr>
                <w:sz w:val="28"/>
                <w:lang w:val="uk-UA"/>
              </w:rPr>
              <w:t xml:space="preserve"> та вертикальних платформ для оснащення відділень реабілітації інвалідів територіальних центрів з обслуговування пенсіонерів, одиноких непра</w:t>
            </w:r>
            <w:r w:rsidRPr="00604832">
              <w:rPr>
                <w:spacing w:val="-10"/>
                <w:sz w:val="28"/>
                <w:lang w:val="uk-UA"/>
              </w:rPr>
              <w:t>цездатних громадян управлінь праці та соціального захисту населення.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I</w:t>
            </w:r>
            <w:proofErr w:type="spellEnd"/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 квартал</w:t>
            </w:r>
          </w:p>
          <w:p w:rsidR="00604832" w:rsidRDefault="00604832" w:rsidP="00604832">
            <w:pPr>
              <w:rPr>
                <w:sz w:val="28"/>
              </w:rPr>
            </w:pPr>
            <w:r>
              <w:rPr>
                <w:sz w:val="28"/>
              </w:rPr>
              <w:t>2008 року</w:t>
            </w:r>
          </w:p>
        </w:tc>
        <w:tc>
          <w:tcPr>
            <w:tcW w:w="6719" w:type="dxa"/>
          </w:tcPr>
          <w:p w:rsidR="00604832" w:rsidRPr="00604832" w:rsidRDefault="00604832" w:rsidP="00604832">
            <w:pPr>
              <w:pStyle w:val="BodyText2"/>
              <w:rPr>
                <w:lang w:val="uk-UA"/>
              </w:rPr>
            </w:pPr>
            <w:r w:rsidRPr="00604832">
              <w:rPr>
                <w:lang w:val="uk-UA"/>
              </w:rPr>
              <w:t>Головне управління праці та соціального захисту населення облдержадміністрації, обласне відділення</w:t>
            </w:r>
          </w:p>
          <w:p w:rsidR="00604832" w:rsidRPr="00604832" w:rsidRDefault="00604832" w:rsidP="00604832">
            <w:pPr>
              <w:pStyle w:val="BodyText2"/>
              <w:rPr>
                <w:lang w:val="uk-UA"/>
              </w:rPr>
            </w:pPr>
            <w:r w:rsidRPr="00604832">
              <w:rPr>
                <w:lang w:val="uk-UA"/>
              </w:rPr>
              <w:t>Фонду соціального захисту інвалідів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 6. Надавати перевагу підприємствам, які мають транспорт, пристосований для перевезення осіб з обмеженими фізичними можливостями, при проведенні конкурсу серед </w:t>
            </w:r>
            <w:proofErr w:type="spellStart"/>
            <w:r w:rsidRPr="00604832">
              <w:rPr>
                <w:sz w:val="28"/>
                <w:lang w:val="uk-UA"/>
              </w:rPr>
              <w:t>автоперевізників</w:t>
            </w:r>
            <w:proofErr w:type="spellEnd"/>
            <w:r w:rsidRPr="00604832">
              <w:rPr>
                <w:sz w:val="28"/>
                <w:lang w:val="uk-UA"/>
              </w:rPr>
              <w:t xml:space="preserve"> щодо перевезення пасажирів на автобусах маршрутами загального користування.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Протягом </w:t>
            </w:r>
            <w:r>
              <w:rPr>
                <w:sz w:val="28"/>
              </w:rPr>
              <w:t>2008 року</w:t>
            </w:r>
          </w:p>
        </w:tc>
        <w:tc>
          <w:tcPr>
            <w:tcW w:w="6719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szCs w:val="28"/>
                <w:lang w:val="uk-UA"/>
              </w:rPr>
              <w:t xml:space="preserve">Головне управління промисловості та розвитку інфраструктури облдержадміністрації 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 7. Провести відповідну роботу щодо забезпечення </w:t>
            </w:r>
            <w:r w:rsidRPr="00604832">
              <w:rPr>
                <w:bCs/>
                <w:sz w:val="28"/>
                <w:lang w:val="uk-UA"/>
              </w:rPr>
              <w:t>надання</w:t>
            </w:r>
            <w:r w:rsidRPr="00604832">
              <w:rPr>
                <w:b/>
                <w:sz w:val="28"/>
                <w:lang w:val="uk-UA"/>
              </w:rPr>
              <w:t xml:space="preserve"> </w:t>
            </w:r>
            <w:r w:rsidRPr="00604832">
              <w:rPr>
                <w:sz w:val="28"/>
                <w:lang w:val="uk-UA"/>
              </w:rPr>
              <w:t xml:space="preserve">послуг „Соціальне таксі” для безкоштовного перевезення інвалідів. 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Протягом 2008 року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z w:val="28"/>
                <w:szCs w:val="28"/>
                <w:lang w:val="uk-UA"/>
              </w:rPr>
            </w:pPr>
            <w:r w:rsidRPr="00604832">
              <w:rPr>
                <w:bCs/>
                <w:sz w:val="28"/>
                <w:szCs w:val="28"/>
                <w:lang w:val="uk-UA"/>
              </w:rPr>
              <w:t xml:space="preserve">Головне управління праці та соціального захисту населення, Головне управління промисловості та розвитку інфраструктури облдержадміністрації за участю </w:t>
            </w:r>
            <w:r w:rsidRPr="00604832">
              <w:rPr>
                <w:sz w:val="28"/>
                <w:szCs w:val="28"/>
                <w:lang w:val="uk-UA"/>
              </w:rPr>
              <w:t>Комсомольського, Лубенського, Миргородського міськвиконкомів</w:t>
            </w:r>
          </w:p>
          <w:p w:rsidR="00604832" w:rsidRPr="00604832" w:rsidRDefault="00604832" w:rsidP="0060483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 8. Забезпечити трансляцію програм обласного телебачення з </w:t>
            </w:r>
            <w:proofErr w:type="spellStart"/>
            <w:r w:rsidRPr="00604832">
              <w:rPr>
                <w:sz w:val="28"/>
                <w:lang w:val="uk-UA"/>
              </w:rPr>
              <w:t>сурдоперекладом</w:t>
            </w:r>
            <w:proofErr w:type="spellEnd"/>
            <w:r w:rsidRPr="00604832">
              <w:rPr>
                <w:sz w:val="28"/>
                <w:lang w:val="uk-UA"/>
              </w:rPr>
              <w:t xml:space="preserve"> та титрами.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Default="00604832" w:rsidP="0060483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Протягом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2008 року</w:t>
            </w:r>
          </w:p>
          <w:p w:rsidR="00604832" w:rsidRDefault="00604832" w:rsidP="00604832">
            <w:pPr>
              <w:rPr>
                <w:sz w:val="28"/>
              </w:rPr>
            </w:pPr>
          </w:p>
          <w:p w:rsidR="00604832" w:rsidRDefault="00604832" w:rsidP="00604832">
            <w:pPr>
              <w:rPr>
                <w:sz w:val="28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управління у справах преси та інформації облдержадміністрації спільно з </w:t>
            </w:r>
            <w:proofErr w:type="spellStart"/>
            <w:r w:rsidRPr="00604832">
              <w:rPr>
                <w:sz w:val="28"/>
                <w:lang w:val="uk-UA"/>
              </w:rPr>
              <w:t>ОДТРК</w:t>
            </w:r>
            <w:proofErr w:type="spellEnd"/>
            <w:r w:rsidRPr="00604832">
              <w:rPr>
                <w:sz w:val="28"/>
                <w:lang w:val="uk-UA"/>
              </w:rPr>
              <w:t xml:space="preserve"> „ </w:t>
            </w:r>
            <w:proofErr w:type="spellStart"/>
            <w:r w:rsidRPr="00604832">
              <w:rPr>
                <w:sz w:val="28"/>
                <w:lang w:val="uk-UA"/>
              </w:rPr>
              <w:t>Лтава</w:t>
            </w:r>
            <w:proofErr w:type="spellEnd"/>
            <w:r w:rsidRPr="00604832">
              <w:rPr>
                <w:sz w:val="28"/>
                <w:lang w:val="uk-UA"/>
              </w:rPr>
              <w:t>”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 xml:space="preserve"> 9. Вирішити питання про виділення коштів за рахунок місцевих бюджетів на фінансування компенсації фізичним особам, які надають соціальні послуги.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 xml:space="preserve">При формуванні </w:t>
            </w:r>
          </w:p>
          <w:p w:rsidR="00604832" w:rsidRPr="00604832" w:rsidRDefault="00604832" w:rsidP="00604832">
            <w:pPr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>бюджету 2008 року</w:t>
            </w:r>
          </w:p>
          <w:p w:rsidR="00604832" w:rsidRPr="00604832" w:rsidRDefault="00604832" w:rsidP="00604832">
            <w:pPr>
              <w:rPr>
                <w:b/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>райдержадміністрації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 10. Продовжити створення централізованого банку даних інвалідів.</w:t>
            </w:r>
          </w:p>
        </w:tc>
      </w:tr>
      <w:tr w:rsidR="00604832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3485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Протягом 2008 року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pacing w:val="-12"/>
                <w:sz w:val="28"/>
                <w:lang w:val="uk-UA"/>
              </w:rPr>
            </w:pPr>
            <w:r w:rsidRPr="00604832">
              <w:rPr>
                <w:spacing w:val="-12"/>
                <w:sz w:val="28"/>
                <w:lang w:val="uk-UA"/>
              </w:rPr>
              <w:t xml:space="preserve">Головне управління праці та соціального захисту населення облдержадміністрації, </w:t>
            </w:r>
            <w:r w:rsidRPr="00604832">
              <w:rPr>
                <w:sz w:val="28"/>
                <w:lang w:val="uk-UA"/>
              </w:rPr>
              <w:t>райдержадміністрації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</w:tr>
      <w:tr w:rsid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 xml:space="preserve"> 11. Забезпечити оформлення індивідуальних програм реабілітації на всіх інвалідів. 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До 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01"/>
                <w:attr w:name="Year" w:val="2008"/>
              </w:smartTagPr>
              <w:r w:rsidRPr="00604832">
                <w:rPr>
                  <w:sz w:val="28"/>
                  <w:lang w:val="uk-UA"/>
                </w:rPr>
                <w:t>01.07.2008</w:t>
              </w:r>
            </w:smartTag>
            <w:r w:rsidRPr="00604832">
              <w:rPr>
                <w:sz w:val="28"/>
                <w:lang w:val="uk-UA"/>
              </w:rPr>
              <w:t xml:space="preserve"> року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  <w:smartTag w:uri="urn:schemas-microsoft-com:office:smarttags" w:element="date">
              <w:smartTagPr>
                <w:attr w:name="ls" w:val="trans"/>
                <w:attr w:name="Month" w:val="01"/>
                <w:attr w:name="Day" w:val="01"/>
                <w:attr w:name="Year" w:val="2009"/>
              </w:smartTagPr>
              <w:r w:rsidRPr="00604832">
                <w:rPr>
                  <w:sz w:val="28"/>
                  <w:lang w:val="uk-UA"/>
                </w:rPr>
                <w:t>01.01.2009</w:t>
              </w:r>
            </w:smartTag>
            <w:r w:rsidRPr="00604832">
              <w:rPr>
                <w:sz w:val="28"/>
                <w:lang w:val="uk-UA"/>
              </w:rPr>
              <w:t xml:space="preserve"> року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управління охорони здоров’я облдержадміністрації, обласна медико-соціальна експертна комісія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12.Встановити соціальний супровід щодо працевлаштування інвалідів після закінчення навчання, які здобули освіту за рахунок коштів Фонду соціального 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захисту інвалідів.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Протягом 2008 року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pacing w:val="-12"/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обласне відділення Фонду соціального захисту інвалідів, обласний центр зайнятості,</w:t>
            </w:r>
            <w:r w:rsidRPr="00604832">
              <w:rPr>
                <w:spacing w:val="-12"/>
                <w:sz w:val="28"/>
                <w:lang w:val="uk-UA"/>
              </w:rPr>
              <w:t xml:space="preserve"> Головне управління праці та соціального захисту населення облдержадміністрації 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13. Забезпечити проведення трудової та соціальної реабілітації дітей-інвалідів у дошкільних, загальноосвітніх, професійно-технічних навчальних закладах, спеціалізованих школах-інтернатах.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До 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01"/>
                <w:attr w:name="Year" w:val="2008"/>
              </w:smartTagPr>
              <w:r w:rsidRPr="00604832">
                <w:rPr>
                  <w:sz w:val="28"/>
                  <w:lang w:val="uk-UA"/>
                </w:rPr>
                <w:t>01.07.2008</w:t>
              </w:r>
            </w:smartTag>
            <w:r w:rsidRPr="00604832">
              <w:rPr>
                <w:sz w:val="28"/>
                <w:lang w:val="uk-UA"/>
              </w:rPr>
              <w:t>року,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01"/>
                <w:attr w:name="Year" w:val="2009"/>
              </w:smartTagPr>
              <w:r w:rsidRPr="00604832">
                <w:rPr>
                  <w:sz w:val="28"/>
                  <w:lang w:val="uk-UA"/>
                </w:rPr>
                <w:t>01.09.2009</w:t>
              </w:r>
            </w:smartTag>
            <w:r w:rsidRPr="00604832">
              <w:rPr>
                <w:sz w:val="28"/>
                <w:lang w:val="uk-UA"/>
              </w:rPr>
              <w:t>року</w:t>
            </w:r>
          </w:p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управління освіти і науки облдержадміністрації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14. Створити відділення медико-соціальної реабілітації з метою надання послуг інвалідам в будинках-інтернатах системи соціального захисту у психоневрологічних будинках-інтернатах: </w:t>
            </w:r>
            <w:proofErr w:type="spellStart"/>
            <w:r w:rsidRPr="00604832">
              <w:rPr>
                <w:sz w:val="28"/>
                <w:lang w:val="uk-UA"/>
              </w:rPr>
              <w:t>Токарівському</w:t>
            </w:r>
            <w:proofErr w:type="spellEnd"/>
            <w:r w:rsidRPr="00604832">
              <w:rPr>
                <w:sz w:val="28"/>
                <w:lang w:val="uk-UA"/>
              </w:rPr>
              <w:t xml:space="preserve">, </w:t>
            </w:r>
            <w:proofErr w:type="spellStart"/>
            <w:r w:rsidRPr="00604832">
              <w:rPr>
                <w:sz w:val="28"/>
                <w:lang w:val="uk-UA"/>
              </w:rPr>
              <w:t>Ліщинівському</w:t>
            </w:r>
            <w:proofErr w:type="spellEnd"/>
            <w:r w:rsidRPr="00604832">
              <w:rPr>
                <w:sz w:val="28"/>
                <w:lang w:val="uk-UA"/>
              </w:rPr>
              <w:t>, Пирятинському, Кобеляцькому.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До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1"/>
                <w:attr w:name="Year" w:val="2008"/>
              </w:smartTagPr>
              <w:r w:rsidRPr="00604832">
                <w:rPr>
                  <w:sz w:val="28"/>
                  <w:lang w:val="uk-UA"/>
                </w:rPr>
                <w:t>01.10.2008</w:t>
              </w:r>
            </w:smartTag>
            <w:r w:rsidRPr="00604832">
              <w:rPr>
                <w:sz w:val="28"/>
                <w:lang w:val="uk-UA"/>
              </w:rPr>
              <w:t xml:space="preserve"> року</w:t>
            </w:r>
          </w:p>
        </w:tc>
        <w:tc>
          <w:tcPr>
            <w:tcW w:w="6719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 xml:space="preserve">15. Сприяти </w:t>
            </w:r>
            <w:r w:rsidRPr="00604832">
              <w:rPr>
                <w:sz w:val="28"/>
                <w:lang w:val="uk-UA"/>
              </w:rPr>
              <w:t xml:space="preserve">статутній діяльності </w:t>
            </w:r>
            <w:r w:rsidRPr="00604832">
              <w:rPr>
                <w:bCs/>
                <w:sz w:val="28"/>
                <w:lang w:val="uk-UA"/>
              </w:rPr>
              <w:t xml:space="preserve">громадських організацій інвалідів. 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pStyle w:val="Heading1"/>
              <w:rPr>
                <w:bCs/>
                <w:szCs w:val="24"/>
              </w:rPr>
            </w:pPr>
            <w:r w:rsidRPr="00604832">
              <w:rPr>
                <w:bCs/>
                <w:szCs w:val="24"/>
              </w:rPr>
              <w:t>Протягом 2008 року</w:t>
            </w:r>
          </w:p>
          <w:p w:rsidR="00604832" w:rsidRPr="00604832" w:rsidRDefault="00604832" w:rsidP="00604832">
            <w:pPr>
              <w:rPr>
                <w:b/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jc w:val="both"/>
              <w:rPr>
                <w:bCs/>
                <w:sz w:val="28"/>
                <w:lang w:val="uk-UA"/>
              </w:rPr>
            </w:pPr>
            <w:r w:rsidRPr="00604832">
              <w:rPr>
                <w:bCs/>
                <w:sz w:val="28"/>
                <w:lang w:val="uk-UA"/>
              </w:rPr>
              <w:t>Головне управління праці та соціального захисту населення, Головне управління житлово-комунального господарства, Головне управління промисловості та розвитку інфраструктури, управління освіти і науки,</w:t>
            </w:r>
            <w:r w:rsidRPr="00604832">
              <w:rPr>
                <w:lang w:val="uk-UA"/>
              </w:rPr>
              <w:t xml:space="preserve"> </w:t>
            </w:r>
            <w:r w:rsidRPr="00604832">
              <w:rPr>
                <w:sz w:val="28"/>
                <w:lang w:val="uk-UA"/>
              </w:rPr>
              <w:t>культури,</w:t>
            </w:r>
            <w:r w:rsidRPr="00604832">
              <w:rPr>
                <w:bCs/>
                <w:sz w:val="28"/>
                <w:lang w:val="uk-UA"/>
              </w:rPr>
              <w:t xml:space="preserve"> охорони здоров’я, містобудування та архітектури облдержадміністрації, райдержадміністрації</w:t>
            </w:r>
          </w:p>
          <w:p w:rsidR="00604832" w:rsidRPr="00604832" w:rsidRDefault="00604832" w:rsidP="00604832">
            <w:pPr>
              <w:rPr>
                <w:b/>
                <w:sz w:val="28"/>
                <w:lang w:val="uk-UA"/>
              </w:rPr>
            </w:pP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="00604832" w:rsidRPr="00604832" w:rsidRDefault="00604832" w:rsidP="00604832">
            <w:pPr>
              <w:jc w:val="both"/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 xml:space="preserve">16. Передбачати кошти при розробці програм соціально-економічного розвитку на придбання стільникових телефонів інвалідам війни, яким з технічних умов за місцем проживання неможливо встановити стаціонарні телефони. </w:t>
            </w:r>
          </w:p>
        </w:tc>
      </w:tr>
      <w:tr w:rsidR="00604832" w:rsidRPr="00604832">
        <w:tblPrEx>
          <w:tblCellMar>
            <w:top w:w="0" w:type="dxa"/>
            <w:bottom w:w="0" w:type="dxa"/>
          </w:tblCellMar>
        </w:tblPrEx>
        <w:tc>
          <w:tcPr>
            <w:tcW w:w="3485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Протягом 2008 року</w:t>
            </w:r>
          </w:p>
          <w:p w:rsidR="00604832" w:rsidRPr="00604832" w:rsidRDefault="00604832" w:rsidP="00604832">
            <w:pPr>
              <w:rPr>
                <w:sz w:val="28"/>
                <w:lang w:val="uk-UA"/>
              </w:rPr>
            </w:pPr>
          </w:p>
        </w:tc>
        <w:tc>
          <w:tcPr>
            <w:tcW w:w="6719" w:type="dxa"/>
          </w:tcPr>
          <w:p w:rsidR="00604832" w:rsidRPr="00604832" w:rsidRDefault="00604832" w:rsidP="00604832">
            <w:pPr>
              <w:rPr>
                <w:sz w:val="28"/>
                <w:lang w:val="uk-UA"/>
              </w:rPr>
            </w:pPr>
            <w:r w:rsidRPr="00604832">
              <w:rPr>
                <w:sz w:val="28"/>
                <w:lang w:val="uk-UA"/>
              </w:rPr>
              <w:t>райдержадміністрації</w:t>
            </w:r>
          </w:p>
        </w:tc>
      </w:tr>
    </w:tbl>
    <w:p w:rsidR="00604832" w:rsidRPr="00604832" w:rsidRDefault="00604832" w:rsidP="00604832">
      <w:pPr>
        <w:rPr>
          <w:sz w:val="28"/>
          <w:szCs w:val="28"/>
          <w:lang w:val="uk-UA"/>
        </w:rPr>
      </w:pPr>
    </w:p>
    <w:p w:rsidR="00604832" w:rsidRPr="00604832" w:rsidRDefault="00604832" w:rsidP="00604832">
      <w:pPr>
        <w:rPr>
          <w:sz w:val="28"/>
          <w:szCs w:val="28"/>
          <w:lang w:val="uk-UA"/>
        </w:rPr>
      </w:pPr>
      <w:r w:rsidRPr="00604832">
        <w:rPr>
          <w:sz w:val="28"/>
          <w:szCs w:val="28"/>
          <w:lang w:val="uk-UA"/>
        </w:rPr>
        <w:t>Заступник голови – керівник апарату</w:t>
      </w:r>
    </w:p>
    <w:p w:rsidR="00604832" w:rsidRPr="00604832" w:rsidRDefault="00604832" w:rsidP="00604832">
      <w:pPr>
        <w:rPr>
          <w:lang w:val="uk-UA"/>
        </w:rPr>
      </w:pPr>
      <w:r w:rsidRPr="00604832">
        <w:rPr>
          <w:sz w:val="28"/>
          <w:szCs w:val="28"/>
          <w:lang w:val="uk-UA"/>
        </w:rPr>
        <w:t>облдержадміністрації С.А.Соловей</w:t>
      </w:r>
    </w:p>
    <w:p w:rsidR="00932176" w:rsidRPr="00604832" w:rsidRDefault="00932176">
      <w:pPr>
        <w:rPr>
          <w:lang w:val="uk-UA"/>
        </w:rPr>
      </w:pPr>
    </w:p>
    <w:sectPr w:rsidR="00932176" w:rsidRPr="00604832">
      <w:headerReference w:type="even" r:id="rId6"/>
      <w:headerReference w:type="default" r:id="rId7"/>
      <w:pgSz w:w="11906" w:h="16838"/>
      <w:pgMar w:top="1418" w:right="567" w:bottom="89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E7401">
      <w:r>
        <w:separator/>
      </w:r>
    </w:p>
  </w:endnote>
  <w:endnote w:type="continuationSeparator" w:id="0">
    <w:p w:rsidR="00000000" w:rsidRDefault="00AE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E7401">
      <w:r>
        <w:separator/>
      </w:r>
    </w:p>
  </w:footnote>
  <w:footnote w:type="continuationSeparator" w:id="0">
    <w:p w:rsidR="00000000" w:rsidRDefault="00AE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832" w:rsidRDefault="006048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832" w:rsidRDefault="00604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832" w:rsidRDefault="006048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04832" w:rsidRDefault="00604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B6FD2"/>
    <w:rsid w:val="0027679D"/>
    <w:rsid w:val="00604832"/>
    <w:rsid w:val="00900DB0"/>
    <w:rsid w:val="00932176"/>
    <w:rsid w:val="009B5F78"/>
    <w:rsid w:val="00AE7401"/>
    <w:rsid w:val="00C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8668C-6B6A-448B-A2A9-5F070FEB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3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04832"/>
    <w:pPr>
      <w:keepNext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0483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604832"/>
    <w:pPr>
      <w:jc w:val="both"/>
    </w:pPr>
    <w:rPr>
      <w:spacing w:val="-8"/>
      <w:sz w:val="28"/>
    </w:rPr>
  </w:style>
  <w:style w:type="character" w:styleId="PageNumber">
    <w:name w:val="page number"/>
    <w:basedOn w:val="DefaultParagraphFont"/>
    <w:rsid w:val="0060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user</dc:creator>
  <cp:keywords/>
  <dc:description/>
  <cp:lastModifiedBy>Mykhailo Tolstikhin</cp:lastModifiedBy>
  <cp:revision>2</cp:revision>
  <dcterms:created xsi:type="dcterms:W3CDTF">2023-06-08T13:22:00Z</dcterms:created>
  <dcterms:modified xsi:type="dcterms:W3CDTF">2023-06-08T13:22:00Z</dcterms:modified>
</cp:coreProperties>
</file>