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E2F" w:rsidRPr="00A649E1" w:rsidRDefault="00CE5E2F" w:rsidP="00CE5E2F">
      <w:pPr>
        <w:ind w:left="5423"/>
        <w:rPr>
          <w:szCs w:val="28"/>
          <w:lang w:val="uk-UA"/>
        </w:rPr>
      </w:pPr>
      <w:r w:rsidRPr="00A649E1">
        <w:rPr>
          <w:szCs w:val="28"/>
          <w:lang w:val="uk-UA"/>
        </w:rPr>
        <w:t>ЗАТВЕРДЖЕНО</w:t>
      </w:r>
    </w:p>
    <w:p w:rsidR="00CE5E2F" w:rsidRDefault="00CE5E2F" w:rsidP="00CE5E2F">
      <w:pPr>
        <w:ind w:left="5423"/>
        <w:rPr>
          <w:szCs w:val="28"/>
          <w:lang w:val="uk-UA"/>
        </w:rPr>
      </w:pPr>
      <w:r w:rsidRPr="00A649E1">
        <w:rPr>
          <w:szCs w:val="28"/>
          <w:lang w:val="uk-UA"/>
        </w:rPr>
        <w:t>Розпорядження голови</w:t>
      </w:r>
    </w:p>
    <w:p w:rsidR="00CE5E2F" w:rsidRPr="00A649E1" w:rsidRDefault="00CE5E2F" w:rsidP="00CE5E2F">
      <w:pPr>
        <w:ind w:left="5423"/>
        <w:rPr>
          <w:szCs w:val="28"/>
          <w:lang w:val="uk-UA"/>
        </w:rPr>
      </w:pPr>
      <w:r w:rsidRPr="00A649E1">
        <w:rPr>
          <w:szCs w:val="28"/>
          <w:lang w:val="uk-UA"/>
        </w:rPr>
        <w:t>облдержадміністрації</w:t>
      </w:r>
    </w:p>
    <w:p w:rsidR="00CE5E2F" w:rsidRPr="00A649E1" w:rsidRDefault="00CE5E2F" w:rsidP="00CE5E2F">
      <w:pPr>
        <w:ind w:left="8255" w:hanging="2855"/>
        <w:rPr>
          <w:szCs w:val="28"/>
          <w:lang w:val="uk-UA"/>
        </w:rPr>
      </w:pPr>
      <w:r>
        <w:rPr>
          <w:lang w:val="uk-UA"/>
        </w:rPr>
        <w:t xml:space="preserve">13.10.2009    </w:t>
      </w:r>
      <w:r>
        <w:rPr>
          <w:szCs w:val="28"/>
          <w:lang w:val="uk-UA"/>
        </w:rPr>
        <w:t xml:space="preserve">     № 396</w:t>
      </w:r>
    </w:p>
    <w:p w:rsidR="00CE5E2F" w:rsidRDefault="00CE5E2F" w:rsidP="00CE5E2F">
      <w:pPr>
        <w:jc w:val="center"/>
        <w:rPr>
          <w:szCs w:val="28"/>
          <w:lang w:val="uk-UA"/>
        </w:rPr>
      </w:pPr>
    </w:p>
    <w:p w:rsidR="00CE5E2F" w:rsidRPr="00F60C10" w:rsidRDefault="00CE5E2F" w:rsidP="00CE5E2F">
      <w:pPr>
        <w:jc w:val="center"/>
        <w:rPr>
          <w:szCs w:val="28"/>
          <w:lang w:val="uk-UA"/>
        </w:rPr>
      </w:pPr>
      <w:r w:rsidRPr="00F60C10">
        <w:rPr>
          <w:szCs w:val="28"/>
          <w:lang w:val="uk-UA"/>
        </w:rPr>
        <w:t>Склад робочої групи</w:t>
      </w:r>
    </w:p>
    <w:p w:rsidR="00CE5E2F" w:rsidRPr="00F60C10" w:rsidRDefault="00CE5E2F" w:rsidP="00CE5E2F">
      <w:pPr>
        <w:jc w:val="center"/>
        <w:rPr>
          <w:szCs w:val="28"/>
          <w:lang w:val="uk-UA"/>
        </w:rPr>
      </w:pPr>
      <w:r w:rsidRPr="00F60C10">
        <w:rPr>
          <w:szCs w:val="28"/>
          <w:lang w:val="uk-UA"/>
        </w:rPr>
        <w:t>з</w:t>
      </w:r>
      <w:r>
        <w:rPr>
          <w:szCs w:val="28"/>
          <w:lang w:val="uk-UA"/>
        </w:rPr>
        <w:t xml:space="preserve"> </w:t>
      </w:r>
      <w:r w:rsidRPr="00F60C10">
        <w:rPr>
          <w:szCs w:val="28"/>
          <w:lang w:val="uk-UA"/>
        </w:rPr>
        <w:t>проведення посіву озимих культур та комплексу</w:t>
      </w:r>
    </w:p>
    <w:p w:rsidR="00CE5E2F" w:rsidRPr="00F60C10" w:rsidRDefault="00CE5E2F" w:rsidP="00CE5E2F">
      <w:pPr>
        <w:jc w:val="center"/>
        <w:rPr>
          <w:szCs w:val="28"/>
          <w:lang w:val="uk-UA"/>
        </w:rPr>
      </w:pPr>
      <w:proofErr w:type="spellStart"/>
      <w:r w:rsidRPr="00F60C10">
        <w:rPr>
          <w:szCs w:val="28"/>
          <w:lang w:val="uk-UA"/>
        </w:rPr>
        <w:t>осінньо-польових</w:t>
      </w:r>
      <w:proofErr w:type="spellEnd"/>
      <w:r w:rsidRPr="00F60C10">
        <w:rPr>
          <w:szCs w:val="28"/>
          <w:lang w:val="uk-UA"/>
        </w:rPr>
        <w:t xml:space="preserve"> робіт в 200</w:t>
      </w:r>
      <w:r>
        <w:rPr>
          <w:szCs w:val="28"/>
          <w:lang w:val="uk-UA"/>
        </w:rPr>
        <w:t>9</w:t>
      </w:r>
      <w:r w:rsidRPr="00F60C10">
        <w:rPr>
          <w:szCs w:val="28"/>
          <w:lang w:val="uk-UA"/>
        </w:rPr>
        <w:t xml:space="preserve"> році по сільськогосподарських</w:t>
      </w:r>
    </w:p>
    <w:p w:rsidR="00CE5E2F" w:rsidRPr="00F60C10" w:rsidRDefault="00CE5E2F" w:rsidP="00CE5E2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підприємствах</w:t>
      </w:r>
      <w:r w:rsidRPr="00F60C10">
        <w:rPr>
          <w:szCs w:val="28"/>
          <w:lang w:val="uk-UA"/>
        </w:rPr>
        <w:t xml:space="preserve"> області</w:t>
      </w:r>
    </w:p>
    <w:p w:rsidR="00CE5E2F" w:rsidRPr="00A649E1" w:rsidRDefault="00CE5E2F" w:rsidP="00CE5E2F">
      <w:pPr>
        <w:jc w:val="center"/>
        <w:rPr>
          <w:sz w:val="27"/>
          <w:szCs w:val="27"/>
          <w:lang w:val="uk-UA"/>
        </w:rPr>
      </w:pPr>
    </w:p>
    <w:tbl>
      <w:tblPr>
        <w:tblpPr w:leftFromText="180" w:rightFromText="180" w:vertAnchor="text" w:tblpY="1"/>
        <w:tblOverlap w:val="never"/>
        <w:tblW w:w="9468" w:type="dxa"/>
        <w:tblLook w:val="0000" w:firstRow="0" w:lastRow="0" w:firstColumn="0" w:lastColumn="0" w:noHBand="0" w:noVBand="0"/>
      </w:tblPr>
      <w:tblGrid>
        <w:gridCol w:w="3100"/>
        <w:gridCol w:w="68"/>
        <w:gridCol w:w="6300"/>
      </w:tblGrid>
      <w:tr w:rsidR="00CE5E2F" w:rsidRPr="00712584" w:rsidTr="00CE5E2F">
        <w:tblPrEx>
          <w:tblCellMar>
            <w:top w:w="0" w:type="dxa"/>
            <w:bottom w:w="0" w:type="dxa"/>
          </w:tblCellMar>
        </w:tblPrEx>
        <w:tc>
          <w:tcPr>
            <w:tcW w:w="3100" w:type="dxa"/>
          </w:tcPr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Андрієнко</w:t>
            </w:r>
          </w:p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Володимир Васильович</w:t>
            </w:r>
          </w:p>
        </w:tc>
        <w:tc>
          <w:tcPr>
            <w:tcW w:w="6368" w:type="dxa"/>
            <w:gridSpan w:val="2"/>
          </w:tcPr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- заступник голови облдержадміністрації, голова робочої групи;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c>
          <w:tcPr>
            <w:tcW w:w="3100" w:type="dxa"/>
          </w:tcPr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proofErr w:type="spellStart"/>
            <w:r w:rsidRPr="00712584">
              <w:rPr>
                <w:szCs w:val="28"/>
                <w:lang w:val="uk-UA"/>
              </w:rPr>
              <w:t>Сень</w:t>
            </w:r>
            <w:proofErr w:type="spellEnd"/>
            <w:r w:rsidRPr="00712584">
              <w:rPr>
                <w:szCs w:val="28"/>
                <w:lang w:val="uk-UA"/>
              </w:rPr>
              <w:t xml:space="preserve"> </w:t>
            </w:r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Олександр Васильович</w:t>
            </w:r>
          </w:p>
        </w:tc>
        <w:tc>
          <w:tcPr>
            <w:tcW w:w="6368" w:type="dxa"/>
            <w:gridSpan w:val="2"/>
          </w:tcPr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 xml:space="preserve">- начальник Головного управління агропромислового розвитку облдержадміністрації, </w:t>
            </w:r>
            <w:r w:rsidRPr="00712584">
              <w:rPr>
                <w:bCs/>
                <w:szCs w:val="28"/>
                <w:lang w:val="uk-UA"/>
              </w:rPr>
              <w:t>заступник голови робочої групи</w:t>
            </w:r>
            <w:r w:rsidRPr="00712584">
              <w:rPr>
                <w:szCs w:val="28"/>
                <w:lang w:val="uk-UA"/>
              </w:rPr>
              <w:t>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Чорненький</w:t>
            </w:r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Сергій Іванович</w:t>
            </w:r>
          </w:p>
        </w:tc>
        <w:tc>
          <w:tcPr>
            <w:tcW w:w="6300" w:type="dxa"/>
          </w:tcPr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- заступник начальника управління розвитку агропромислового виробництва та технічної політики, начальник відділу технічної політики, інженерно-технічного забезпечення та безпеки праці Головного управління агропромислового розвитку облдержадміністрації, секретар робочої групи;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Члени робочої групи: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proofErr w:type="spellStart"/>
            <w:r w:rsidRPr="00712584">
              <w:rPr>
                <w:bCs/>
                <w:szCs w:val="28"/>
                <w:lang w:val="uk-UA"/>
              </w:rPr>
              <w:t>Батеко</w:t>
            </w:r>
            <w:proofErr w:type="spellEnd"/>
          </w:p>
          <w:p w:rsidR="00CE5E2F" w:rsidRPr="00712584" w:rsidRDefault="00CE5E2F" w:rsidP="00CE5E2F">
            <w:pPr>
              <w:rPr>
                <w:sz w:val="27"/>
                <w:szCs w:val="27"/>
                <w:lang w:val="uk-UA"/>
              </w:rPr>
            </w:pPr>
            <w:r w:rsidRPr="00712584">
              <w:rPr>
                <w:bCs/>
                <w:sz w:val="27"/>
                <w:szCs w:val="27"/>
                <w:lang w:val="uk-UA"/>
              </w:rPr>
              <w:t>Костянтин Миколайович</w:t>
            </w:r>
          </w:p>
        </w:tc>
        <w:tc>
          <w:tcPr>
            <w:tcW w:w="6300" w:type="dxa"/>
          </w:tcPr>
          <w:p w:rsidR="00CE5E2F" w:rsidRPr="00712584" w:rsidRDefault="00CE5E2F" w:rsidP="00CE5E2F">
            <w:pPr>
              <w:jc w:val="both"/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- заступник начальника Головного управління – начальник управління паливно-енергетичного комплексу Головного управління промисловості та розвитку інфраструктури облдержадміністрації;</w:t>
            </w:r>
          </w:p>
          <w:p w:rsidR="00CE5E2F" w:rsidRPr="00712584" w:rsidRDefault="00CE5E2F" w:rsidP="00CE5E2F">
            <w:pPr>
              <w:ind w:left="360"/>
              <w:jc w:val="both"/>
              <w:rPr>
                <w:bCs/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proofErr w:type="spellStart"/>
            <w:r w:rsidRPr="00712584">
              <w:rPr>
                <w:szCs w:val="28"/>
                <w:lang w:val="uk-UA"/>
              </w:rPr>
              <w:t>Вертелецький</w:t>
            </w:r>
            <w:proofErr w:type="spellEnd"/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Сергій Володимирович</w:t>
            </w:r>
          </w:p>
        </w:tc>
        <w:tc>
          <w:tcPr>
            <w:tcW w:w="6300" w:type="dxa"/>
          </w:tcPr>
          <w:p w:rsidR="00CE5E2F" w:rsidRPr="00712584" w:rsidRDefault="00CE5E2F" w:rsidP="00CE5E2F">
            <w:pPr>
              <w:ind w:left="-1"/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- начальник інспекції державного технічного нагляду облдержадміністрації;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Мельник</w:t>
            </w:r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bCs/>
                <w:sz w:val="27"/>
                <w:szCs w:val="27"/>
                <w:lang w:val="uk-UA"/>
              </w:rPr>
              <w:t>Людмила Володимирівна</w:t>
            </w:r>
          </w:p>
        </w:tc>
        <w:tc>
          <w:tcPr>
            <w:tcW w:w="6300" w:type="dxa"/>
          </w:tcPr>
          <w:p w:rsidR="00CE5E2F" w:rsidRPr="00712584" w:rsidRDefault="00CE5E2F" w:rsidP="00CE5E2F">
            <w:pPr>
              <w:ind w:left="-1"/>
              <w:jc w:val="both"/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 xml:space="preserve">- </w:t>
            </w:r>
            <w:r>
              <w:rPr>
                <w:bCs/>
                <w:szCs w:val="28"/>
                <w:lang w:val="uk-UA"/>
              </w:rPr>
              <w:t xml:space="preserve">виконуюча обов’язки </w:t>
            </w:r>
            <w:r w:rsidRPr="00712584">
              <w:rPr>
                <w:bCs/>
                <w:szCs w:val="28"/>
                <w:lang w:val="uk-UA"/>
              </w:rPr>
              <w:t>начальник</w:t>
            </w:r>
            <w:r>
              <w:rPr>
                <w:bCs/>
                <w:szCs w:val="28"/>
                <w:lang w:val="uk-UA"/>
              </w:rPr>
              <w:t>а</w:t>
            </w:r>
            <w:r w:rsidRPr="00712584">
              <w:rPr>
                <w:bCs/>
                <w:szCs w:val="28"/>
                <w:lang w:val="uk-UA"/>
              </w:rPr>
              <w:t xml:space="preserve"> обласної державної станції захисту рослин (за згодою);</w:t>
            </w:r>
          </w:p>
          <w:p w:rsidR="00CE5E2F" w:rsidRPr="00712584" w:rsidRDefault="00CE5E2F" w:rsidP="00CE5E2F">
            <w:pPr>
              <w:ind w:left="360"/>
              <w:jc w:val="both"/>
              <w:rPr>
                <w:bCs/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Москаленко</w:t>
            </w:r>
          </w:p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Семен Лукич</w:t>
            </w:r>
          </w:p>
        </w:tc>
        <w:tc>
          <w:tcPr>
            <w:tcW w:w="6300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- заступник начальника Головного управління агропромислового розвитку облдержадміністрації,</w:t>
            </w:r>
            <w:r>
              <w:rPr>
                <w:szCs w:val="28"/>
                <w:lang w:val="uk-UA"/>
              </w:rPr>
              <w:t xml:space="preserve"> </w:t>
            </w:r>
            <w:r w:rsidRPr="00712584">
              <w:rPr>
                <w:szCs w:val="28"/>
                <w:lang w:val="uk-UA"/>
              </w:rPr>
              <w:t>начальник управління розвитку агропромислового виробництва та технічної політики;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  <w:p w:rsidR="00CE5E2F" w:rsidRPr="00712584" w:rsidRDefault="00CE5E2F" w:rsidP="00CE5E2F">
            <w:pPr>
              <w:rPr>
                <w:b/>
                <w:bCs/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 xml:space="preserve">Палій </w:t>
            </w:r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Юрій Григорович</w:t>
            </w:r>
          </w:p>
          <w:p w:rsidR="00CE5E2F" w:rsidRPr="00712584" w:rsidRDefault="00CE5E2F" w:rsidP="00CE5E2F">
            <w:pPr>
              <w:rPr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CE5E2F" w:rsidRPr="00712584" w:rsidRDefault="00CE5E2F" w:rsidP="00CE5E2F">
            <w:pPr>
              <w:jc w:val="both"/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- начальник обласної державної насіннєвої інспекції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712584">
              <w:rPr>
                <w:bCs/>
                <w:szCs w:val="28"/>
                <w:lang w:val="uk-UA"/>
              </w:rPr>
              <w:t>(за згодою);</w:t>
            </w: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proofErr w:type="spellStart"/>
            <w:r w:rsidRPr="00712584">
              <w:rPr>
                <w:bCs/>
                <w:szCs w:val="28"/>
                <w:lang w:val="uk-UA"/>
              </w:rPr>
              <w:lastRenderedPageBreak/>
              <w:t>Чекрізов</w:t>
            </w:r>
            <w:proofErr w:type="spellEnd"/>
            <w:r w:rsidRPr="00712584">
              <w:rPr>
                <w:bCs/>
                <w:szCs w:val="28"/>
                <w:lang w:val="uk-UA"/>
              </w:rPr>
              <w:t xml:space="preserve"> </w:t>
            </w:r>
          </w:p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Іван Олексійович</w:t>
            </w:r>
          </w:p>
        </w:tc>
        <w:tc>
          <w:tcPr>
            <w:tcW w:w="6300" w:type="dxa"/>
          </w:tcPr>
          <w:p w:rsidR="00CE5E2F" w:rsidRPr="00712584" w:rsidRDefault="00CE5E2F" w:rsidP="00CE5E2F">
            <w:pPr>
              <w:tabs>
                <w:tab w:val="left" w:pos="3291"/>
              </w:tabs>
              <w:jc w:val="both"/>
              <w:rPr>
                <w:szCs w:val="28"/>
                <w:lang w:val="uk-UA"/>
              </w:rPr>
            </w:pPr>
            <w:r w:rsidRPr="00712584">
              <w:rPr>
                <w:szCs w:val="28"/>
                <w:lang w:val="uk-UA"/>
              </w:rPr>
              <w:t>- директор Полтавського Інституту агропромислового виробництва імені</w:t>
            </w:r>
            <w:r>
              <w:rPr>
                <w:szCs w:val="28"/>
                <w:lang w:val="uk-UA"/>
              </w:rPr>
              <w:t xml:space="preserve">                      </w:t>
            </w:r>
            <w:r w:rsidRPr="00712584">
              <w:rPr>
                <w:szCs w:val="28"/>
                <w:lang w:val="uk-UA"/>
              </w:rPr>
              <w:t xml:space="preserve"> М.І. Вавилова УААН (за згодою);</w:t>
            </w:r>
          </w:p>
          <w:p w:rsidR="00CE5E2F" w:rsidRPr="00712584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712584" w:rsidTr="00CE5E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proofErr w:type="spellStart"/>
            <w:r w:rsidRPr="00712584">
              <w:rPr>
                <w:bCs/>
                <w:szCs w:val="28"/>
                <w:lang w:val="uk-UA"/>
              </w:rPr>
              <w:t>Швидь</w:t>
            </w:r>
            <w:proofErr w:type="spellEnd"/>
            <w:r w:rsidRPr="00712584">
              <w:rPr>
                <w:bCs/>
                <w:szCs w:val="28"/>
                <w:lang w:val="uk-UA"/>
              </w:rPr>
              <w:t xml:space="preserve"> </w:t>
            </w:r>
          </w:p>
          <w:p w:rsidR="00CE5E2F" w:rsidRPr="00712584" w:rsidRDefault="00CE5E2F" w:rsidP="00CE5E2F">
            <w:pPr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 xml:space="preserve">Станіслав </w:t>
            </w:r>
            <w:proofErr w:type="spellStart"/>
            <w:r w:rsidRPr="00712584">
              <w:rPr>
                <w:bCs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6300" w:type="dxa"/>
          </w:tcPr>
          <w:p w:rsidR="00CE5E2F" w:rsidRPr="00712584" w:rsidRDefault="00CE5E2F" w:rsidP="00CE5E2F">
            <w:pPr>
              <w:jc w:val="both"/>
              <w:rPr>
                <w:bCs/>
                <w:szCs w:val="28"/>
                <w:lang w:val="uk-UA"/>
              </w:rPr>
            </w:pPr>
            <w:r w:rsidRPr="00712584">
              <w:rPr>
                <w:bCs/>
                <w:szCs w:val="28"/>
                <w:lang w:val="uk-UA"/>
              </w:rPr>
              <w:t>- директор Полтавського центру „</w:t>
            </w:r>
            <w:proofErr w:type="spellStart"/>
            <w:r w:rsidRPr="00712584">
              <w:rPr>
                <w:bCs/>
                <w:szCs w:val="28"/>
                <w:lang w:val="uk-UA"/>
              </w:rPr>
              <w:t>Облдержродючість”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712584">
              <w:rPr>
                <w:bCs/>
                <w:szCs w:val="28"/>
                <w:lang w:val="uk-UA"/>
              </w:rPr>
              <w:t>(за згодою).</w:t>
            </w:r>
          </w:p>
        </w:tc>
      </w:tr>
    </w:tbl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rPr>
          <w:sz w:val="27"/>
          <w:szCs w:val="27"/>
          <w:lang w:val="uk-UA"/>
        </w:rPr>
      </w:pPr>
    </w:p>
    <w:p w:rsidR="00CE5E2F" w:rsidRPr="00A649E1" w:rsidRDefault="00CE5E2F" w:rsidP="00CE5E2F">
      <w:pPr>
        <w:rPr>
          <w:sz w:val="27"/>
          <w:szCs w:val="27"/>
          <w:lang w:val="uk-UA"/>
        </w:rPr>
      </w:pP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 w:rsidRPr="00A649E1">
        <w:rPr>
          <w:lang w:val="uk-UA"/>
        </w:rPr>
        <w:t xml:space="preserve">Заступник голови </w:t>
      </w:r>
      <w:r>
        <w:rPr>
          <w:lang w:val="uk-UA"/>
        </w:rPr>
        <w:t>– к</w:t>
      </w:r>
      <w:r w:rsidRPr="00A649E1">
        <w:rPr>
          <w:lang w:val="uk-UA"/>
        </w:rPr>
        <w:t>ерівник</w:t>
      </w: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 w:rsidRPr="00A649E1">
        <w:rPr>
          <w:lang w:val="uk-UA"/>
        </w:rPr>
        <w:t xml:space="preserve">апарату </w:t>
      </w:r>
      <w:r>
        <w:rPr>
          <w:lang w:val="uk-UA"/>
        </w:rPr>
        <w:t>о</w:t>
      </w:r>
      <w:r w:rsidRPr="00A649E1">
        <w:rPr>
          <w:lang w:val="uk-UA"/>
        </w:rPr>
        <w:t>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</w:t>
      </w:r>
      <w:r w:rsidRPr="00A649E1">
        <w:rPr>
          <w:lang w:val="uk-UA"/>
        </w:rPr>
        <w:t>.Соловей</w:t>
      </w: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tabs>
          <w:tab w:val="center" w:pos="4677"/>
          <w:tab w:val="left" w:pos="6863"/>
        </w:tabs>
        <w:ind w:left="5236"/>
        <w:rPr>
          <w:lang w:val="uk-UA"/>
        </w:rPr>
      </w:pPr>
      <w:r>
        <w:rPr>
          <w:lang w:val="uk-UA"/>
        </w:rPr>
        <w:t>ЗАТВЕРДЖЕНО</w:t>
      </w:r>
    </w:p>
    <w:p w:rsidR="00CE5E2F" w:rsidRDefault="00CE5E2F" w:rsidP="00CE5E2F">
      <w:pPr>
        <w:tabs>
          <w:tab w:val="center" w:pos="4677"/>
          <w:tab w:val="left" w:pos="6863"/>
        </w:tabs>
        <w:ind w:left="5236"/>
        <w:rPr>
          <w:lang w:val="uk-UA"/>
        </w:rPr>
      </w:pPr>
      <w:r>
        <w:rPr>
          <w:lang w:val="uk-UA"/>
        </w:rPr>
        <w:t xml:space="preserve">Розпорядження голови </w:t>
      </w:r>
    </w:p>
    <w:p w:rsidR="00CE5E2F" w:rsidRDefault="00CE5E2F" w:rsidP="00CE5E2F">
      <w:pPr>
        <w:tabs>
          <w:tab w:val="center" w:pos="4677"/>
          <w:tab w:val="left" w:pos="6863"/>
        </w:tabs>
        <w:ind w:left="5236"/>
        <w:rPr>
          <w:lang w:val="uk-UA"/>
        </w:rPr>
      </w:pPr>
      <w:r>
        <w:rPr>
          <w:lang w:val="uk-UA"/>
        </w:rPr>
        <w:t xml:space="preserve">облдержадміністрації </w:t>
      </w:r>
    </w:p>
    <w:p w:rsidR="00CE5E2F" w:rsidRDefault="00CE5E2F" w:rsidP="00CE5E2F">
      <w:pPr>
        <w:tabs>
          <w:tab w:val="center" w:pos="4677"/>
          <w:tab w:val="left" w:pos="686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13.10.2009    </w:t>
      </w:r>
      <w:r>
        <w:rPr>
          <w:szCs w:val="28"/>
          <w:lang w:val="uk-UA"/>
        </w:rPr>
        <w:t xml:space="preserve">     № 396</w:t>
      </w:r>
    </w:p>
    <w:p w:rsidR="00CE5E2F" w:rsidRPr="0041252D" w:rsidRDefault="00CE5E2F" w:rsidP="00CE5E2F">
      <w:pPr>
        <w:jc w:val="center"/>
        <w:rPr>
          <w:szCs w:val="28"/>
          <w:lang w:val="uk-UA"/>
        </w:rPr>
      </w:pPr>
    </w:p>
    <w:p w:rsidR="00CE5E2F" w:rsidRPr="0041252D" w:rsidRDefault="00CE5E2F" w:rsidP="00CE5E2F">
      <w:pPr>
        <w:jc w:val="center"/>
        <w:rPr>
          <w:szCs w:val="28"/>
          <w:lang w:val="uk-UA"/>
        </w:rPr>
      </w:pPr>
      <w:r w:rsidRPr="0041252D">
        <w:rPr>
          <w:szCs w:val="28"/>
          <w:lang w:val="uk-UA"/>
        </w:rPr>
        <w:t>Положення</w:t>
      </w:r>
    </w:p>
    <w:p w:rsidR="00CE5E2F" w:rsidRDefault="00CE5E2F" w:rsidP="00CE5E2F">
      <w:pPr>
        <w:jc w:val="center"/>
        <w:rPr>
          <w:szCs w:val="28"/>
          <w:lang w:val="uk-UA"/>
        </w:rPr>
      </w:pPr>
      <w:r w:rsidRPr="0041252D">
        <w:rPr>
          <w:szCs w:val="28"/>
          <w:lang w:val="uk-UA"/>
        </w:rPr>
        <w:t xml:space="preserve">про обласну робочу групу з проведення посіву озимих культур та </w:t>
      </w:r>
    </w:p>
    <w:p w:rsidR="00CE5E2F" w:rsidRPr="0041252D" w:rsidRDefault="00CE5E2F" w:rsidP="00CE5E2F">
      <w:pPr>
        <w:jc w:val="center"/>
        <w:rPr>
          <w:szCs w:val="28"/>
          <w:lang w:val="uk-UA"/>
        </w:rPr>
      </w:pPr>
      <w:r w:rsidRPr="0041252D">
        <w:rPr>
          <w:szCs w:val="28"/>
          <w:lang w:val="uk-UA"/>
        </w:rPr>
        <w:t xml:space="preserve">комплексу </w:t>
      </w:r>
      <w:proofErr w:type="spellStart"/>
      <w:r w:rsidRPr="0041252D">
        <w:rPr>
          <w:szCs w:val="28"/>
          <w:lang w:val="uk-UA"/>
        </w:rPr>
        <w:t>осінньо-польових</w:t>
      </w:r>
      <w:proofErr w:type="spellEnd"/>
      <w:r w:rsidRPr="0041252D">
        <w:rPr>
          <w:szCs w:val="28"/>
          <w:lang w:val="uk-UA"/>
        </w:rPr>
        <w:t xml:space="preserve"> робіт в 2009 році по сільськогосподарських</w:t>
      </w:r>
    </w:p>
    <w:p w:rsidR="00CE5E2F" w:rsidRPr="0041252D" w:rsidRDefault="00CE5E2F" w:rsidP="00CE5E2F">
      <w:pPr>
        <w:jc w:val="center"/>
        <w:rPr>
          <w:szCs w:val="28"/>
          <w:lang w:val="uk-UA"/>
        </w:rPr>
      </w:pPr>
      <w:r w:rsidRPr="0041252D">
        <w:rPr>
          <w:szCs w:val="28"/>
          <w:lang w:val="uk-UA"/>
        </w:rPr>
        <w:t>підприємствах області</w:t>
      </w:r>
    </w:p>
    <w:p w:rsidR="00CE5E2F" w:rsidRPr="005346C4" w:rsidRDefault="00CE5E2F" w:rsidP="00CE5E2F">
      <w:pPr>
        <w:tabs>
          <w:tab w:val="left" w:pos="3291"/>
        </w:tabs>
        <w:rPr>
          <w:lang w:val="uk-UA"/>
        </w:rPr>
      </w:pPr>
    </w:p>
    <w:p w:rsidR="00CE5E2F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 xml:space="preserve">1. </w:t>
      </w:r>
      <w:r w:rsidRPr="005346C4">
        <w:rPr>
          <w:szCs w:val="28"/>
          <w:lang w:val="uk-UA"/>
        </w:rPr>
        <w:t xml:space="preserve">Обласна робоча група з проведення посіву озимих культур та комплексу </w:t>
      </w:r>
      <w:proofErr w:type="spellStart"/>
      <w:r w:rsidRPr="005346C4">
        <w:rPr>
          <w:szCs w:val="28"/>
          <w:lang w:val="uk-UA"/>
        </w:rPr>
        <w:t>осінньо-польових</w:t>
      </w:r>
      <w:proofErr w:type="spellEnd"/>
      <w:r w:rsidRPr="005346C4">
        <w:rPr>
          <w:szCs w:val="28"/>
          <w:lang w:val="uk-UA"/>
        </w:rPr>
        <w:t xml:space="preserve"> робіт в 2009 році по сільськогосподарських підприємствах області </w:t>
      </w:r>
      <w:r>
        <w:rPr>
          <w:szCs w:val="28"/>
          <w:lang w:val="uk-UA"/>
        </w:rPr>
        <w:t xml:space="preserve">(далі – робоча група) </w:t>
      </w:r>
      <w:r w:rsidRPr="005346C4">
        <w:rPr>
          <w:lang w:val="uk-UA"/>
        </w:rPr>
        <w:t xml:space="preserve">є консультативно-дорадчим органом при голові обласної державної адміністрації, утворена з метою </w:t>
      </w:r>
      <w:r w:rsidRPr="005346C4">
        <w:rPr>
          <w:szCs w:val="28"/>
          <w:lang w:val="uk-UA"/>
        </w:rPr>
        <w:t xml:space="preserve">організації та </w:t>
      </w:r>
      <w:r w:rsidRPr="005346C4">
        <w:rPr>
          <w:lang w:val="uk-UA"/>
        </w:rPr>
        <w:t xml:space="preserve">забезпечення організованого проведення комплексу </w:t>
      </w:r>
      <w:proofErr w:type="spellStart"/>
      <w:r w:rsidRPr="005346C4">
        <w:rPr>
          <w:lang w:val="uk-UA"/>
        </w:rPr>
        <w:t>осінньо-польових</w:t>
      </w:r>
      <w:proofErr w:type="spellEnd"/>
      <w:r w:rsidRPr="005346C4">
        <w:rPr>
          <w:lang w:val="uk-UA"/>
        </w:rPr>
        <w:t xml:space="preserve"> робіт.</w:t>
      </w:r>
    </w:p>
    <w:p w:rsidR="00CE5E2F" w:rsidRPr="005346C4" w:rsidRDefault="00CE5E2F" w:rsidP="00CE5E2F">
      <w:pPr>
        <w:tabs>
          <w:tab w:val="left" w:pos="0"/>
          <w:tab w:val="left" w:pos="3291"/>
        </w:tabs>
        <w:ind w:firstLine="748"/>
        <w:jc w:val="both"/>
        <w:rPr>
          <w:lang w:val="uk-UA"/>
        </w:rPr>
      </w:pPr>
      <w:r w:rsidRPr="005346C4">
        <w:rPr>
          <w:lang w:val="uk-UA"/>
        </w:rPr>
        <w:t xml:space="preserve">2. </w:t>
      </w:r>
      <w:r>
        <w:rPr>
          <w:lang w:val="uk-UA"/>
        </w:rPr>
        <w:t>Р</w:t>
      </w:r>
      <w:r w:rsidRPr="005346C4">
        <w:rPr>
          <w:lang w:val="uk-UA"/>
        </w:rPr>
        <w:t>обоча група у своїй діяльност</w:t>
      </w:r>
      <w:r>
        <w:rPr>
          <w:lang w:val="uk-UA"/>
        </w:rPr>
        <w:t xml:space="preserve">і керується Конституцією та </w:t>
      </w:r>
      <w:r w:rsidRPr="005346C4">
        <w:rPr>
          <w:lang w:val="uk-UA"/>
        </w:rPr>
        <w:t xml:space="preserve">законами України, </w:t>
      </w:r>
      <w:r>
        <w:rPr>
          <w:lang w:val="uk-UA"/>
        </w:rPr>
        <w:t xml:space="preserve">указами Президента України, </w:t>
      </w:r>
      <w:r w:rsidRPr="005346C4">
        <w:rPr>
          <w:lang w:val="uk-UA"/>
        </w:rPr>
        <w:t xml:space="preserve">актами Кабінету Міністрів України, а також </w:t>
      </w:r>
      <w:r>
        <w:rPr>
          <w:lang w:val="uk-UA"/>
        </w:rPr>
        <w:t xml:space="preserve">Положенням </w:t>
      </w:r>
      <w:r w:rsidRPr="0041252D">
        <w:rPr>
          <w:szCs w:val="28"/>
          <w:lang w:val="uk-UA"/>
        </w:rPr>
        <w:t>про обласну робочу групу з проведення посіву озимих культур та</w:t>
      </w:r>
      <w:r>
        <w:rPr>
          <w:szCs w:val="28"/>
          <w:lang w:val="uk-UA"/>
        </w:rPr>
        <w:t xml:space="preserve"> </w:t>
      </w:r>
      <w:r w:rsidRPr="0041252D">
        <w:rPr>
          <w:szCs w:val="28"/>
          <w:lang w:val="uk-UA"/>
        </w:rPr>
        <w:t xml:space="preserve">комплексу </w:t>
      </w:r>
      <w:proofErr w:type="spellStart"/>
      <w:r w:rsidRPr="0041252D">
        <w:rPr>
          <w:szCs w:val="28"/>
          <w:lang w:val="uk-UA"/>
        </w:rPr>
        <w:t>осінньо-польових</w:t>
      </w:r>
      <w:proofErr w:type="spellEnd"/>
      <w:r w:rsidRPr="0041252D">
        <w:rPr>
          <w:szCs w:val="28"/>
          <w:lang w:val="uk-UA"/>
        </w:rPr>
        <w:t xml:space="preserve"> робіт в 2009 році по сільськогосподарських</w:t>
      </w:r>
      <w:r>
        <w:rPr>
          <w:szCs w:val="28"/>
          <w:lang w:val="uk-UA"/>
        </w:rPr>
        <w:t xml:space="preserve"> </w:t>
      </w:r>
      <w:r w:rsidRPr="0041252D">
        <w:rPr>
          <w:szCs w:val="28"/>
          <w:lang w:val="uk-UA"/>
        </w:rPr>
        <w:t>підприємствах області</w:t>
      </w:r>
      <w:r>
        <w:rPr>
          <w:szCs w:val="28"/>
          <w:lang w:val="uk-UA"/>
        </w:rPr>
        <w:t xml:space="preserve"> (далі - Положення).</w:t>
      </w:r>
    </w:p>
    <w:p w:rsidR="00CE5E2F" w:rsidRPr="005346C4" w:rsidRDefault="00CE5E2F" w:rsidP="00CE5E2F">
      <w:pPr>
        <w:ind w:firstLine="748"/>
        <w:jc w:val="both"/>
        <w:rPr>
          <w:lang w:val="uk-UA"/>
        </w:rPr>
      </w:pPr>
      <w:r w:rsidRPr="005346C4">
        <w:rPr>
          <w:lang w:val="uk-UA"/>
        </w:rPr>
        <w:t xml:space="preserve">3. Основним завданням </w:t>
      </w:r>
      <w:r>
        <w:rPr>
          <w:szCs w:val="28"/>
          <w:lang w:val="uk-UA"/>
        </w:rPr>
        <w:t>робочої груп</w:t>
      </w:r>
      <w:r w:rsidRPr="005346C4">
        <w:rPr>
          <w:lang w:val="uk-UA"/>
        </w:rPr>
        <w:t xml:space="preserve">и є координація дій із забезпечення проведення організованого посіву озимих культур урожаю </w:t>
      </w:r>
      <w:r>
        <w:rPr>
          <w:lang w:val="uk-UA"/>
        </w:rPr>
        <w:t xml:space="preserve"> </w:t>
      </w:r>
      <w:r w:rsidRPr="005346C4">
        <w:rPr>
          <w:lang w:val="uk-UA"/>
        </w:rPr>
        <w:t xml:space="preserve">2010 року, збирання пізніх сільськогосподарських культур та зяблевого обробітку ґрунту. 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 xml:space="preserve">4. </w:t>
      </w:r>
      <w:r>
        <w:rPr>
          <w:lang w:val="uk-UA"/>
        </w:rPr>
        <w:t>Р</w:t>
      </w:r>
      <w:r w:rsidRPr="005346C4">
        <w:rPr>
          <w:lang w:val="uk-UA"/>
        </w:rPr>
        <w:t>обоча група утворюється у складі голови, заступника голови, секретаря та членів групи.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 xml:space="preserve">Головує на засіданні робочої групи її голова, а в разі його відсутності – заступник голови робочої групи. 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>5. Головою робочої групи є заступник голови облдержадміністрації.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>Голова робочої групи керує її діяльністю та розподіляє обов’язки між її членами, затверджує протокол засідання робочої групи та її рішення;</w:t>
      </w:r>
    </w:p>
    <w:p w:rsidR="00CE5E2F" w:rsidRPr="00E90AE0" w:rsidRDefault="00CE5E2F" w:rsidP="00CE5E2F">
      <w:pPr>
        <w:ind w:firstLine="708"/>
        <w:jc w:val="both"/>
        <w:rPr>
          <w:lang w:val="uk-UA"/>
        </w:rPr>
      </w:pPr>
      <w:r w:rsidRPr="00E90AE0">
        <w:rPr>
          <w:lang w:val="uk-UA"/>
        </w:rPr>
        <w:t xml:space="preserve">Секретар </w:t>
      </w:r>
      <w:r>
        <w:rPr>
          <w:szCs w:val="28"/>
          <w:lang w:val="uk-UA"/>
        </w:rPr>
        <w:t>робочої групи</w:t>
      </w:r>
      <w:r w:rsidRPr="00E90AE0">
        <w:rPr>
          <w:lang w:val="uk-UA"/>
        </w:rPr>
        <w:t>:</w:t>
      </w:r>
    </w:p>
    <w:p w:rsidR="00CE5E2F" w:rsidRPr="00E90AE0" w:rsidRDefault="00CE5E2F" w:rsidP="00CE5E2F">
      <w:pPr>
        <w:ind w:firstLine="708"/>
        <w:jc w:val="both"/>
        <w:rPr>
          <w:lang w:val="uk-UA"/>
        </w:rPr>
      </w:pPr>
      <w:r w:rsidRPr="00E90AE0">
        <w:rPr>
          <w:lang w:val="uk-UA"/>
        </w:rPr>
        <w:t>повідомляє членів робочої групи про час і місце проведення засідання        робочої групи;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займається підготовкою матеріалів для розгляду на засіданнях робочої групи.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6. Засідання робочої групи вважається правоможним, якщо на ньому присутні більш як половина її складу.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На своїх засіданнях робоча група розробляє пропозиції та рекомендації з питань, що належать до її компетенції.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робочої групи.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У разі рівного розподілу голосів вирішальним є голос головуючого на засіданні.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Пропозиції та рекомендації фіксуються у протоколі засідання, який підписується головуючим на засіданні та секретарем, і надсилається усім членам робочої групи.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Член робочої групи, який не підтримує пропозиції (рекомендації), може викласти у письмовій формі свою окрему думку що додається до протоколу засідання.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5346C4">
        <w:rPr>
          <w:lang w:val="uk-UA"/>
        </w:rPr>
        <w:t>. Робоча група має право:</w:t>
      </w:r>
    </w:p>
    <w:p w:rsidR="00CE5E2F" w:rsidRPr="00B17C69" w:rsidRDefault="00CE5E2F" w:rsidP="00CE5E2F">
      <w:pPr>
        <w:ind w:firstLine="708"/>
        <w:jc w:val="both"/>
        <w:rPr>
          <w:lang w:val="uk-UA"/>
        </w:rPr>
      </w:pPr>
      <w:r w:rsidRPr="00B17C69">
        <w:rPr>
          <w:lang w:val="uk-UA"/>
        </w:rPr>
        <w:t>одержувати у встановленому законодавством порядку матеріали від місцевих органів виконавчої влади та органів місцевого самоврядування, необхідні для роботи робочої групи;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>залучати представників органів виконавчої влади, інститутів, установ, організацій, суб’єктів господарювання та їх об’єднань незалежно від форм власності та організаційно-правової форми (за згодою керівництва) до розгляду питань віднесених до компетенції робочої групи;</w:t>
      </w:r>
    </w:p>
    <w:p w:rsidR="00CE5E2F" w:rsidRPr="005346C4" w:rsidRDefault="00CE5E2F" w:rsidP="00CE5E2F">
      <w:pPr>
        <w:ind w:firstLine="708"/>
        <w:jc w:val="both"/>
        <w:rPr>
          <w:lang w:val="uk-UA"/>
        </w:rPr>
      </w:pPr>
      <w:r w:rsidRPr="005346C4">
        <w:rPr>
          <w:lang w:val="uk-UA"/>
        </w:rPr>
        <w:t>подавати голові облдержадміністрації пропозиції з питань, віднесених до компетенції робочої групи.</w:t>
      </w:r>
    </w:p>
    <w:p w:rsidR="00CE5E2F" w:rsidRPr="005346C4" w:rsidRDefault="00CE5E2F" w:rsidP="00CE5E2F">
      <w:pPr>
        <w:tabs>
          <w:tab w:val="left" w:pos="3291"/>
        </w:tabs>
        <w:ind w:firstLine="748"/>
        <w:jc w:val="both"/>
        <w:rPr>
          <w:lang w:val="uk-UA"/>
        </w:rPr>
      </w:pPr>
      <w:r>
        <w:rPr>
          <w:lang w:val="uk-UA"/>
        </w:rPr>
        <w:t>8</w:t>
      </w:r>
      <w:r w:rsidRPr="005346C4">
        <w:rPr>
          <w:lang w:val="uk-UA"/>
        </w:rPr>
        <w:t>. Організаційною формою роботи робочої групи є засідання, яке проводиться один раз на місяць.</w:t>
      </w:r>
    </w:p>
    <w:p w:rsidR="00CE5E2F" w:rsidRPr="00E90AE0" w:rsidRDefault="00CE5E2F" w:rsidP="00CE5E2F">
      <w:pPr>
        <w:pStyle w:val="BodyTextIndent"/>
        <w:ind w:firstLine="437"/>
        <w:jc w:val="both"/>
        <w:rPr>
          <w:lang w:val="uk-UA"/>
        </w:rPr>
      </w:pPr>
      <w:r w:rsidRPr="00E90AE0">
        <w:rPr>
          <w:lang w:val="uk-UA"/>
        </w:rPr>
        <w:t xml:space="preserve">9. Організаційне   забезпечення  роботи  робочої групи здійснює  Головне управління агропромислового розвитку облдержадміністрації. </w:t>
      </w:r>
    </w:p>
    <w:p w:rsidR="00CE5E2F" w:rsidRPr="00E90AE0" w:rsidRDefault="00CE5E2F" w:rsidP="00CE5E2F">
      <w:pPr>
        <w:pStyle w:val="BodyTextIndent"/>
        <w:ind w:firstLine="748"/>
        <w:rPr>
          <w:lang w:val="uk-UA"/>
        </w:rPr>
      </w:pPr>
    </w:p>
    <w:p w:rsidR="00CE5E2F" w:rsidRPr="00E90AE0" w:rsidRDefault="00CE5E2F" w:rsidP="00CE5E2F">
      <w:pPr>
        <w:pStyle w:val="BodyTextIndent"/>
        <w:ind w:firstLine="748"/>
        <w:rPr>
          <w:lang w:val="uk-UA"/>
        </w:rPr>
      </w:pP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>
        <w:rPr>
          <w:lang w:val="uk-UA"/>
        </w:rPr>
        <w:t>Заступник голови - керівник</w:t>
      </w: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>
        <w:rPr>
          <w:lang w:val="uk-UA"/>
        </w:rPr>
        <w:t>апарату 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С.А.Соловей</w:t>
      </w:r>
    </w:p>
    <w:p w:rsidR="00CE5E2F" w:rsidRPr="005346C4" w:rsidRDefault="00CE5E2F" w:rsidP="00CE5E2F">
      <w:pPr>
        <w:pStyle w:val="BodyTextIndent"/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jc w:val="center"/>
        <w:rPr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ЗАТВЕРДЖЕНО</w:t>
      </w:r>
    </w:p>
    <w:p w:rsidR="00CE5E2F" w:rsidRDefault="00CE5E2F" w:rsidP="00CE5E2F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Розпорядження голови</w:t>
      </w:r>
    </w:p>
    <w:p w:rsidR="00CE5E2F" w:rsidRDefault="00CE5E2F" w:rsidP="00CE5E2F">
      <w:pPr>
        <w:ind w:left="5400"/>
        <w:rPr>
          <w:szCs w:val="28"/>
          <w:lang w:val="uk-UA"/>
        </w:rPr>
      </w:pPr>
      <w:r>
        <w:rPr>
          <w:szCs w:val="28"/>
          <w:lang w:val="uk-UA"/>
        </w:rPr>
        <w:t>облдержадміністрації</w:t>
      </w:r>
    </w:p>
    <w:p w:rsidR="00CE5E2F" w:rsidRDefault="00CE5E2F" w:rsidP="00CE5E2F">
      <w:pPr>
        <w:ind w:left="8412" w:hanging="3012"/>
        <w:rPr>
          <w:szCs w:val="28"/>
          <w:lang w:val="uk-UA"/>
        </w:rPr>
      </w:pPr>
      <w:r>
        <w:rPr>
          <w:lang w:val="uk-UA"/>
        </w:rPr>
        <w:t xml:space="preserve">13.10.2009    </w:t>
      </w:r>
      <w:r>
        <w:rPr>
          <w:szCs w:val="28"/>
          <w:lang w:val="uk-UA"/>
        </w:rPr>
        <w:t xml:space="preserve">     № 396</w:t>
      </w:r>
    </w:p>
    <w:p w:rsidR="00CE5E2F" w:rsidRDefault="00CE5E2F" w:rsidP="00CE5E2F">
      <w:pPr>
        <w:ind w:left="8412" w:firstLine="84"/>
        <w:rPr>
          <w:szCs w:val="28"/>
          <w:lang w:val="uk-UA"/>
        </w:rPr>
      </w:pPr>
    </w:p>
    <w:p w:rsidR="00CE5E2F" w:rsidRDefault="00CE5E2F" w:rsidP="00CE5E2F">
      <w:pPr>
        <w:ind w:left="8412" w:firstLine="84"/>
        <w:rPr>
          <w:szCs w:val="28"/>
          <w:lang w:val="uk-UA"/>
        </w:rPr>
      </w:pPr>
    </w:p>
    <w:p w:rsidR="00CE5E2F" w:rsidRDefault="00CE5E2F" w:rsidP="00CE5E2F">
      <w:pPr>
        <w:pStyle w:val="Heading1"/>
        <w:jc w:val="center"/>
        <w:rPr>
          <w:bCs/>
        </w:rPr>
      </w:pPr>
    </w:p>
    <w:p w:rsidR="00CE5E2F" w:rsidRDefault="00CE5E2F" w:rsidP="00CE5E2F">
      <w:pPr>
        <w:pStyle w:val="Heading1"/>
        <w:jc w:val="center"/>
        <w:rPr>
          <w:bCs/>
        </w:rPr>
      </w:pPr>
      <w:r>
        <w:rPr>
          <w:bCs/>
        </w:rPr>
        <w:t>Робочий план</w:t>
      </w:r>
    </w:p>
    <w:p w:rsidR="00CE5E2F" w:rsidRDefault="00CE5E2F" w:rsidP="00CE5E2F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 проведення посіву озимих культур та комплексу </w:t>
      </w:r>
      <w:proofErr w:type="spellStart"/>
      <w:r>
        <w:rPr>
          <w:bCs/>
          <w:lang w:val="uk-UA"/>
        </w:rPr>
        <w:t>осінньо-польових</w:t>
      </w:r>
      <w:proofErr w:type="spellEnd"/>
      <w:r>
        <w:rPr>
          <w:bCs/>
          <w:lang w:val="uk-UA"/>
        </w:rPr>
        <w:t xml:space="preserve"> робіт </w:t>
      </w:r>
    </w:p>
    <w:p w:rsidR="00CE5E2F" w:rsidRDefault="00CE5E2F" w:rsidP="00CE5E2F">
      <w:pPr>
        <w:jc w:val="center"/>
        <w:rPr>
          <w:lang w:val="uk-UA"/>
        </w:rPr>
      </w:pPr>
      <w:r>
        <w:rPr>
          <w:bCs/>
          <w:lang w:val="uk-UA"/>
        </w:rPr>
        <w:t>у 2009 році по сільськогосподарських підприємствах області</w:t>
      </w: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pStyle w:val="BodyTextIndent"/>
        <w:ind w:left="0" w:firstLine="56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Комплекс </w:t>
      </w:r>
      <w:proofErr w:type="spellStart"/>
      <w:r>
        <w:rPr>
          <w:szCs w:val="28"/>
          <w:lang w:val="uk-UA"/>
        </w:rPr>
        <w:t>осінньо-польових</w:t>
      </w:r>
      <w:proofErr w:type="spellEnd"/>
      <w:r>
        <w:rPr>
          <w:szCs w:val="28"/>
          <w:lang w:val="uk-UA"/>
        </w:rPr>
        <w:t xml:space="preserve"> робіт включає в себе збирання пізніх культур, посів озимих та підготовку ґрунту на зяб, а за обсягами робіт та нестабільністю осінніх погодних умов є найбільш складним в усьому технологічному циклі в галузі землеробства і потребує високого рівня організаційного забезпечення, сервісного обслуговування та виконавчої дисципліни.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78"/>
        <w:gridCol w:w="5540"/>
        <w:gridCol w:w="69"/>
        <w:gridCol w:w="115"/>
        <w:gridCol w:w="2700"/>
      </w:tblGrid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№ п/п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Назва показника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Одиниця виміру</w:t>
            </w:r>
          </w:p>
        </w:tc>
      </w:tr>
      <w:tr w:rsidR="00CE5E2F" w:rsidRPr="00D96A7A" w:rsidTr="00CE5E2F">
        <w:trPr>
          <w:trHeight w:val="347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 w:val="24"/>
                <w:lang w:val="uk-UA"/>
              </w:rPr>
            </w:pPr>
            <w:r w:rsidRPr="00D96A7A">
              <w:rPr>
                <w:sz w:val="24"/>
                <w:lang w:val="uk-UA"/>
              </w:rPr>
              <w:t>1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 w:val="24"/>
                <w:lang w:val="uk-UA"/>
              </w:rPr>
            </w:pPr>
            <w:r w:rsidRPr="00D96A7A">
              <w:rPr>
                <w:sz w:val="24"/>
                <w:lang w:val="uk-UA"/>
              </w:rPr>
              <w:t>2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 w:val="24"/>
                <w:lang w:val="uk-UA"/>
              </w:rPr>
            </w:pPr>
            <w:r w:rsidRPr="00D96A7A">
              <w:rPr>
                <w:sz w:val="24"/>
                <w:lang w:val="uk-UA"/>
              </w:rPr>
              <w:t>3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72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 </w:t>
            </w:r>
            <w:r w:rsidRPr="00D96A7A">
              <w:rPr>
                <w:bCs/>
                <w:szCs w:val="28"/>
                <w:lang w:val="uk-UA"/>
              </w:rPr>
              <w:t>Обсяги осінніх польових робіт по видах</w:t>
            </w:r>
            <w:r w:rsidRPr="00D96A7A">
              <w:rPr>
                <w:szCs w:val="28"/>
                <w:lang w:val="uk-UA"/>
              </w:rPr>
              <w:t xml:space="preserve"> 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Збирання кукурудзи на зерно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297,4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Збирання соняшнику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218,0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Збирання сої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110,8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Збирання цукрових буряків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57,0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Посів озимих зернових культур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345,8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Крім того озимий ріпак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28,2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Під</w:t>
            </w:r>
            <w:r>
              <w:rPr>
                <w:szCs w:val="28"/>
                <w:lang w:val="uk-UA"/>
              </w:rPr>
              <w:t>готовка зябу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1005,2 тис. га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bCs/>
                <w:szCs w:val="28"/>
                <w:lang w:val="uk-UA"/>
              </w:rPr>
              <w:t>2. Забезпеченість технічними засобами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-108" w:firstLine="108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Зернозбиральні комбайни, всього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2043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 т.ч. іноземних фірм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594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Крім того, комбайни мехзагонів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233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Пристосування для збирання кукурудзи на зерно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578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Кукурудзозбиральні комбайни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163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Пристосування для зернозбиральних комбайнів для збирання соняшнику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548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Бурякозбиральні комбайни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522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8.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Буряконавантажувач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322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9.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Сушарки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235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10.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Плуги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429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Борони дискові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1278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Комбіновані ґрунтообробні агрегати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524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36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Сівалки зернові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ind w:left="26"/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3259 одиниць</w:t>
            </w:r>
          </w:p>
        </w:tc>
      </w:tr>
      <w:tr w:rsidR="00CE5E2F" w:rsidRPr="00B26FF6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1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ind w:left="36"/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2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ind w:left="26"/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3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Default="00CE5E2F" w:rsidP="00CE5E2F">
            <w:pPr>
              <w:ind w:left="720"/>
              <w:jc w:val="center"/>
              <w:rPr>
                <w:bCs/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3. </w:t>
            </w:r>
            <w:r w:rsidRPr="00D96A7A">
              <w:rPr>
                <w:bCs/>
                <w:szCs w:val="28"/>
                <w:lang w:val="uk-UA"/>
              </w:rPr>
              <w:t>Збирання кукурудзи на зерно</w:t>
            </w:r>
          </w:p>
          <w:p w:rsidR="00CE5E2F" w:rsidRPr="00D96A7A" w:rsidRDefault="00CE5E2F" w:rsidP="00CE5E2F">
            <w:pPr>
              <w:ind w:left="720"/>
              <w:jc w:val="center"/>
              <w:rPr>
                <w:bCs/>
                <w:szCs w:val="28"/>
                <w:lang w:val="uk-UA"/>
              </w:rPr>
            </w:pP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Площа до збирання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297,4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працювати комбайнів,</w:t>
            </w:r>
          </w:p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 т.ч. з мехзагонів і МТС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988 одиниць</w:t>
            </w:r>
          </w:p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157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Денне завдання на комбайн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3,7 га"/>
              </w:smartTagPr>
              <w:r w:rsidRPr="00D96A7A">
                <w:rPr>
                  <w:szCs w:val="28"/>
                  <w:lang w:val="uk-UA"/>
                </w:rPr>
                <w:t>13,7 га</w:t>
              </w:r>
            </w:smartTag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Всього буде обмолочено за день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13,5 тис.</w:t>
            </w:r>
            <w:r>
              <w:rPr>
                <w:szCs w:val="28"/>
                <w:lang w:val="uk-UA"/>
              </w:rPr>
              <w:t xml:space="preserve"> </w:t>
            </w:r>
            <w:r w:rsidRPr="00D96A7A">
              <w:rPr>
                <w:szCs w:val="28"/>
                <w:lang w:val="uk-UA"/>
              </w:rPr>
              <w:t>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 на обмолоті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22 дні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Буде </w:t>
            </w:r>
            <w:proofErr w:type="spellStart"/>
            <w:r w:rsidRPr="00D96A7A">
              <w:rPr>
                <w:szCs w:val="28"/>
                <w:lang w:val="uk-UA"/>
              </w:rPr>
              <w:t>задіяно</w:t>
            </w:r>
            <w:proofErr w:type="spellEnd"/>
            <w:r w:rsidRPr="00D96A7A">
              <w:rPr>
                <w:szCs w:val="28"/>
                <w:lang w:val="uk-UA"/>
              </w:rPr>
              <w:t xml:space="preserve"> сушарок 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223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both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Добова продуктивність сушарок (при двозмінній роботі)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</w:p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68,9 тис. тонн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Очікуваний збір зерна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1246,1 </w:t>
            </w:r>
            <w:proofErr w:type="spellStart"/>
            <w:r w:rsidRPr="00D96A7A">
              <w:rPr>
                <w:szCs w:val="28"/>
                <w:lang w:val="uk-UA"/>
              </w:rPr>
              <w:t>тис.тонн</w:t>
            </w:r>
            <w:proofErr w:type="spellEnd"/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bCs/>
                <w:szCs w:val="28"/>
                <w:lang w:val="uk-UA"/>
              </w:rPr>
              <w:t>4. Збирання соняшника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Площа обмолоту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218,0 </w:t>
            </w:r>
            <w:proofErr w:type="spellStart"/>
            <w:r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Буде працювати комбайнів 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798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Денне завдання на комбайн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3,6 га"/>
              </w:smartTagPr>
              <w:r w:rsidRPr="00D96A7A">
                <w:rPr>
                  <w:szCs w:val="28"/>
                  <w:lang w:val="uk-UA"/>
                </w:rPr>
                <w:t>13,6 га</w:t>
              </w:r>
            </w:smartTag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Всього буде обмолочено за день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10,9 </w:t>
            </w:r>
            <w:proofErr w:type="spellStart"/>
            <w:r w:rsidRPr="00D96A7A"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20 днів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Очікуваний збір зерна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396,6 </w:t>
            </w:r>
            <w:proofErr w:type="spellStart"/>
            <w:r w:rsidRPr="00D96A7A">
              <w:rPr>
                <w:szCs w:val="28"/>
                <w:lang w:val="uk-UA"/>
              </w:rPr>
              <w:t>тис.тонн</w:t>
            </w:r>
            <w:proofErr w:type="spellEnd"/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bCs/>
                <w:szCs w:val="28"/>
                <w:lang w:val="uk-UA"/>
              </w:rPr>
              <w:t>5. Збирання сої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Площа обмолоту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110,8 </w:t>
            </w:r>
            <w:proofErr w:type="spellStart"/>
            <w:r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Буде працювати комбайнів 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361 одиниця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Денне завдання на комбайн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4,6 га"/>
              </w:smartTagPr>
              <w:r w:rsidRPr="00D96A7A">
                <w:rPr>
                  <w:szCs w:val="28"/>
                  <w:lang w:val="uk-UA"/>
                </w:rPr>
                <w:t>14,6 га</w:t>
              </w:r>
            </w:smartTag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Всього буде обмолочено за день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5,2 </w:t>
            </w:r>
            <w:proofErr w:type="spellStart"/>
            <w:r w:rsidRPr="00D96A7A"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21 день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Очікуваний збір зерна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162,4 </w:t>
            </w:r>
            <w:proofErr w:type="spellStart"/>
            <w:r w:rsidRPr="00D96A7A">
              <w:rPr>
                <w:szCs w:val="28"/>
                <w:lang w:val="uk-UA"/>
              </w:rPr>
              <w:t>тис.тонн</w:t>
            </w:r>
            <w:proofErr w:type="spellEnd"/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 Збирання цукрових буряків</w:t>
            </w:r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Площа до збирання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57,0 тис. га</w:t>
            </w:r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Буде працювати комбайнів 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337 одиниць</w:t>
            </w:r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Денне завдання на комбайн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8 га"/>
              </w:smartTagPr>
              <w:r w:rsidRPr="00D96A7A">
                <w:rPr>
                  <w:szCs w:val="28"/>
                  <w:lang w:val="uk-UA"/>
                </w:rPr>
                <w:t>8 га</w:t>
              </w:r>
            </w:smartTag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Всього буде викопано за день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814 га"/>
              </w:smartTagPr>
              <w:r w:rsidRPr="00D96A7A">
                <w:rPr>
                  <w:szCs w:val="28"/>
                  <w:lang w:val="uk-UA"/>
                </w:rPr>
                <w:t>814 га</w:t>
              </w:r>
            </w:smartTag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21 днів</w:t>
            </w:r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Очікуваний валовий збір цукрових буряків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1820,1 тис.</w:t>
            </w:r>
            <w:r>
              <w:rPr>
                <w:szCs w:val="28"/>
                <w:lang w:val="uk-UA"/>
              </w:rPr>
              <w:t xml:space="preserve"> </w:t>
            </w:r>
            <w:r w:rsidRPr="00D96A7A">
              <w:rPr>
                <w:szCs w:val="28"/>
                <w:lang w:val="uk-UA"/>
              </w:rPr>
              <w:t>тонн</w:t>
            </w:r>
          </w:p>
        </w:tc>
      </w:tr>
      <w:tr w:rsidR="00CE5E2F" w:rsidRPr="00D96A7A" w:rsidTr="00CE5E2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працювати на перевезенні автомобілів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шт.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 Посів озимих культур</w:t>
            </w:r>
          </w:p>
        </w:tc>
      </w:tr>
      <w:tr w:rsidR="00CE5E2F" w:rsidRPr="00D96A7A" w:rsidTr="00CE5E2F">
        <w:trPr>
          <w:trHeight w:val="7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Default="00CE5E2F" w:rsidP="00CE5E2F">
            <w:pPr>
              <w:pStyle w:val="BodyTextIndent"/>
              <w:spacing w:after="0"/>
              <w:ind w:left="0"/>
              <w:jc w:val="both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Оптимальні строки посіву озимої пшениці з 15 по 25 вересня, </w:t>
            </w:r>
            <w:r>
              <w:rPr>
                <w:szCs w:val="28"/>
                <w:lang w:val="uk-UA"/>
              </w:rPr>
              <w:t xml:space="preserve">                  </w:t>
            </w:r>
            <w:r w:rsidRPr="00D96A7A">
              <w:rPr>
                <w:szCs w:val="28"/>
                <w:lang w:val="uk-UA"/>
              </w:rPr>
              <w:t>допустимі – із 10 по 30 вересня.</w:t>
            </w:r>
          </w:p>
          <w:p w:rsidR="00CE5E2F" w:rsidRPr="0002377F" w:rsidRDefault="00CE5E2F" w:rsidP="00CE5E2F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Площа посіву, всього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345,8 </w:t>
            </w:r>
            <w:proofErr w:type="spellStart"/>
            <w:r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Крім того озимий ріпак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28,2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працювати: всього сівалок зернових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3066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4.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                     в т.ч. </w:t>
            </w:r>
            <w:proofErr w:type="spellStart"/>
            <w:r w:rsidRPr="00D96A7A">
              <w:rPr>
                <w:szCs w:val="28"/>
                <w:lang w:val="uk-UA"/>
              </w:rPr>
              <w:t>двохсівалочних</w:t>
            </w:r>
            <w:proofErr w:type="spellEnd"/>
            <w:r w:rsidRPr="00D96A7A">
              <w:rPr>
                <w:szCs w:val="28"/>
                <w:lang w:val="uk-UA"/>
              </w:rPr>
              <w:t xml:space="preserve"> агрегатів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394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                             </w:t>
            </w:r>
            <w:proofErr w:type="spellStart"/>
            <w:r w:rsidRPr="00D96A7A">
              <w:rPr>
                <w:szCs w:val="28"/>
                <w:lang w:val="uk-UA"/>
              </w:rPr>
              <w:t>трьохсівалочних</w:t>
            </w:r>
            <w:proofErr w:type="spellEnd"/>
            <w:r w:rsidRPr="00D96A7A">
              <w:rPr>
                <w:szCs w:val="28"/>
                <w:lang w:val="uk-UA"/>
              </w:rPr>
              <w:t xml:space="preserve"> агрегатів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378 одиниць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посіяно за день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24,9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7.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15 днів</w:t>
            </w:r>
          </w:p>
        </w:tc>
      </w:tr>
      <w:tr w:rsidR="00CE5E2F" w:rsidRPr="00B26FF6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1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B26FF6" w:rsidRDefault="00CE5E2F" w:rsidP="00CE5E2F">
            <w:pPr>
              <w:jc w:val="center"/>
              <w:rPr>
                <w:sz w:val="24"/>
                <w:lang w:val="uk-UA"/>
              </w:rPr>
            </w:pPr>
            <w:r w:rsidRPr="00B26FF6">
              <w:rPr>
                <w:sz w:val="24"/>
                <w:lang w:val="uk-UA"/>
              </w:rPr>
              <w:t>3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8. </w:t>
            </w:r>
            <w:r w:rsidRPr="00D96A7A">
              <w:rPr>
                <w:szCs w:val="28"/>
                <w:lang w:val="uk-UA"/>
              </w:rPr>
              <w:t>Підготовка зябу</w:t>
            </w:r>
          </w:p>
        </w:tc>
      </w:tr>
      <w:tr w:rsidR="00CE5E2F" w:rsidRPr="00D96A7A" w:rsidTr="00CE5E2F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pStyle w:val="BodyTextIndent"/>
              <w:spacing w:after="0"/>
              <w:ind w:left="0" w:firstLine="374"/>
              <w:jc w:val="both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 xml:space="preserve">Перевага надається безвідвальному обробітку ґрунту </w:t>
            </w:r>
            <w:r>
              <w:rPr>
                <w:szCs w:val="28"/>
                <w:lang w:val="uk-UA"/>
              </w:rPr>
              <w:t xml:space="preserve">                  </w:t>
            </w:r>
            <w:r w:rsidRPr="00D96A7A">
              <w:rPr>
                <w:szCs w:val="28"/>
                <w:lang w:val="uk-UA"/>
              </w:rPr>
              <w:t xml:space="preserve">комбінованими агрегатами, глибокорозпушувачами ґрунту, </w:t>
            </w:r>
            <w:r>
              <w:rPr>
                <w:szCs w:val="28"/>
                <w:lang w:val="uk-UA"/>
              </w:rPr>
              <w:t xml:space="preserve">                        </w:t>
            </w:r>
            <w:r w:rsidRPr="00D96A7A">
              <w:rPr>
                <w:szCs w:val="28"/>
                <w:lang w:val="uk-UA"/>
              </w:rPr>
              <w:t>важкими дисковими знаряддями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1.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Підлягає до обробітку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1005,2 </w:t>
            </w:r>
            <w:proofErr w:type="spellStart"/>
            <w:r>
              <w:rPr>
                <w:szCs w:val="28"/>
                <w:lang w:val="uk-UA"/>
              </w:rPr>
              <w:t>тис.га</w:t>
            </w:r>
            <w:proofErr w:type="spellEnd"/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працювати тракторів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5062 одиниці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5.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Буде піднято за день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26,5 тис. га</w:t>
            </w:r>
          </w:p>
        </w:tc>
      </w:tr>
      <w:tr w:rsidR="00CE5E2F" w:rsidRPr="00D96A7A" w:rsidTr="00CE5E2F"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6.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Днів роботи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2F" w:rsidRPr="00D96A7A" w:rsidRDefault="00CE5E2F" w:rsidP="00CE5E2F">
            <w:pPr>
              <w:jc w:val="center"/>
              <w:rPr>
                <w:szCs w:val="28"/>
                <w:lang w:val="uk-UA"/>
              </w:rPr>
            </w:pPr>
            <w:r w:rsidRPr="00D96A7A">
              <w:rPr>
                <w:szCs w:val="28"/>
                <w:lang w:val="uk-UA"/>
              </w:rPr>
              <w:t>38 днів</w:t>
            </w:r>
          </w:p>
        </w:tc>
      </w:tr>
    </w:tbl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rPr>
          <w:szCs w:val="28"/>
          <w:lang w:val="uk-UA"/>
        </w:rPr>
      </w:pP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 w:rsidRPr="00A649E1">
        <w:rPr>
          <w:lang w:val="uk-UA"/>
        </w:rPr>
        <w:t xml:space="preserve">Заступник голови </w:t>
      </w:r>
      <w:r>
        <w:rPr>
          <w:lang w:val="uk-UA"/>
        </w:rPr>
        <w:t>– к</w:t>
      </w:r>
      <w:r w:rsidRPr="00A649E1">
        <w:rPr>
          <w:lang w:val="uk-UA"/>
        </w:rPr>
        <w:t>ерівник</w:t>
      </w: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 w:rsidRPr="00A649E1">
        <w:rPr>
          <w:lang w:val="uk-UA"/>
        </w:rPr>
        <w:t xml:space="preserve">апарату </w:t>
      </w:r>
      <w:r>
        <w:rPr>
          <w:lang w:val="uk-UA"/>
        </w:rPr>
        <w:t>о</w:t>
      </w:r>
      <w:r w:rsidRPr="00A649E1">
        <w:rPr>
          <w:lang w:val="uk-UA"/>
        </w:rPr>
        <w:t>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</w:t>
      </w:r>
      <w:r w:rsidRPr="00A649E1">
        <w:rPr>
          <w:lang w:val="uk-UA"/>
        </w:rPr>
        <w:t>.Соловей</w:t>
      </w:r>
    </w:p>
    <w:p w:rsidR="00CE5E2F" w:rsidRDefault="00CE5E2F" w:rsidP="00CE5E2F">
      <w:pPr>
        <w:jc w:val="center"/>
        <w:rPr>
          <w:szCs w:val="28"/>
          <w:lang w:val="uk-UA"/>
        </w:rPr>
      </w:pPr>
    </w:p>
    <w:p w:rsidR="00CE5E2F" w:rsidRDefault="00CE5E2F" w:rsidP="00CE5E2F">
      <w:pPr>
        <w:jc w:val="center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Default="00CE5E2F" w:rsidP="00CE5E2F">
      <w:pPr>
        <w:ind w:left="5400"/>
        <w:rPr>
          <w:szCs w:val="28"/>
          <w:lang w:val="uk-UA"/>
        </w:rPr>
      </w:pPr>
    </w:p>
    <w:p w:rsidR="00CE5E2F" w:rsidRPr="00D220B0" w:rsidRDefault="00CE5E2F" w:rsidP="00CE5E2F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ЗАТВЕРДЖЕНО</w:t>
      </w:r>
    </w:p>
    <w:p w:rsidR="00CE5E2F" w:rsidRDefault="00CE5E2F" w:rsidP="00CE5E2F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Розпорядження голови</w:t>
      </w:r>
    </w:p>
    <w:p w:rsidR="00CE5E2F" w:rsidRPr="00D220B0" w:rsidRDefault="00CE5E2F" w:rsidP="00CE5E2F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облдержадміністрації</w:t>
      </w:r>
    </w:p>
    <w:p w:rsidR="00CE5E2F" w:rsidRPr="00D220B0" w:rsidRDefault="00CE5E2F" w:rsidP="00CE5E2F">
      <w:pPr>
        <w:ind w:left="7788" w:hanging="2388"/>
        <w:rPr>
          <w:szCs w:val="28"/>
          <w:lang w:val="uk-UA"/>
        </w:rPr>
      </w:pPr>
      <w:r>
        <w:rPr>
          <w:lang w:val="uk-UA"/>
        </w:rPr>
        <w:t xml:space="preserve"> 13.10.2009    </w:t>
      </w:r>
      <w:r>
        <w:rPr>
          <w:szCs w:val="28"/>
          <w:lang w:val="uk-UA"/>
        </w:rPr>
        <w:t xml:space="preserve">     № 396</w:t>
      </w:r>
    </w:p>
    <w:p w:rsidR="00CE5E2F" w:rsidRDefault="00CE5E2F" w:rsidP="00CE5E2F">
      <w:pPr>
        <w:ind w:firstLine="561"/>
        <w:jc w:val="center"/>
        <w:rPr>
          <w:szCs w:val="28"/>
          <w:lang w:val="uk-UA"/>
        </w:rPr>
      </w:pPr>
    </w:p>
    <w:p w:rsidR="00CE5E2F" w:rsidRDefault="00CE5E2F" w:rsidP="00CE5E2F">
      <w:pPr>
        <w:ind w:firstLine="561"/>
        <w:jc w:val="center"/>
        <w:rPr>
          <w:szCs w:val="28"/>
          <w:lang w:val="uk-UA"/>
        </w:rPr>
      </w:pPr>
    </w:p>
    <w:p w:rsidR="00CE5E2F" w:rsidRPr="00D220B0" w:rsidRDefault="00CE5E2F" w:rsidP="00CE5E2F">
      <w:pPr>
        <w:ind w:firstLine="561"/>
        <w:jc w:val="center"/>
        <w:rPr>
          <w:szCs w:val="28"/>
          <w:lang w:val="uk-UA"/>
        </w:rPr>
      </w:pPr>
      <w:r>
        <w:rPr>
          <w:szCs w:val="28"/>
          <w:lang w:val="uk-UA"/>
        </w:rPr>
        <w:t>Заходи з</w:t>
      </w:r>
      <w:r w:rsidRPr="00D220B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проведення посіву озимих культур та комплексу </w:t>
      </w:r>
      <w:proofErr w:type="spellStart"/>
      <w:r>
        <w:rPr>
          <w:szCs w:val="28"/>
          <w:lang w:val="uk-UA"/>
        </w:rPr>
        <w:t>осінньо-польових</w:t>
      </w:r>
      <w:proofErr w:type="spellEnd"/>
      <w:r>
        <w:rPr>
          <w:szCs w:val="28"/>
          <w:lang w:val="uk-UA"/>
        </w:rPr>
        <w:t xml:space="preserve"> робіт у 2009 році по сільськогосподарських підприємствах області</w:t>
      </w:r>
    </w:p>
    <w:p w:rsidR="00CE5E2F" w:rsidRDefault="00CE5E2F" w:rsidP="00CE5E2F">
      <w:pPr>
        <w:ind w:firstLine="561"/>
        <w:jc w:val="center"/>
        <w:rPr>
          <w:b/>
          <w:sz w:val="16"/>
          <w:szCs w:val="16"/>
          <w:lang w:val="uk-UA"/>
        </w:rPr>
      </w:pPr>
    </w:p>
    <w:p w:rsidR="00CE5E2F" w:rsidRDefault="00CE5E2F" w:rsidP="00CE5E2F">
      <w:pPr>
        <w:ind w:firstLine="561"/>
        <w:jc w:val="center"/>
        <w:rPr>
          <w:b/>
          <w:sz w:val="16"/>
          <w:szCs w:val="16"/>
          <w:lang w:val="uk-UA"/>
        </w:rPr>
      </w:pPr>
    </w:p>
    <w:p w:rsidR="00CE5E2F" w:rsidRPr="00D220B0" w:rsidRDefault="00CE5E2F" w:rsidP="00CE5E2F">
      <w:pPr>
        <w:ind w:firstLine="561"/>
        <w:jc w:val="center"/>
        <w:rPr>
          <w:b/>
          <w:sz w:val="16"/>
          <w:szCs w:val="16"/>
          <w:lang w:val="uk-UA"/>
        </w:rPr>
      </w:pPr>
    </w:p>
    <w:tbl>
      <w:tblPr>
        <w:tblW w:w="10089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672"/>
        <w:gridCol w:w="1485"/>
        <w:gridCol w:w="3377"/>
      </w:tblGrid>
      <w:tr w:rsidR="00CE5E2F" w:rsidRPr="00D220B0" w:rsidTr="00CE5E2F">
        <w:trPr>
          <w:trHeight w:val="358"/>
        </w:trPr>
        <w:tc>
          <w:tcPr>
            <w:tcW w:w="555" w:type="dxa"/>
          </w:tcPr>
          <w:p w:rsidR="00CE5E2F" w:rsidRPr="00D220B0" w:rsidRDefault="00CE5E2F" w:rsidP="00CE5E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 з</w:t>
            </w:r>
            <w:r w:rsidRPr="00D220B0">
              <w:rPr>
                <w:szCs w:val="28"/>
                <w:lang w:val="uk-UA"/>
              </w:rPr>
              <w:t>/п</w:t>
            </w:r>
          </w:p>
        </w:tc>
        <w:tc>
          <w:tcPr>
            <w:tcW w:w="4672" w:type="dxa"/>
            <w:vAlign w:val="center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Зміст заходів</w:t>
            </w:r>
          </w:p>
        </w:tc>
        <w:tc>
          <w:tcPr>
            <w:tcW w:w="1485" w:type="dxa"/>
            <w:vAlign w:val="center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3377" w:type="dxa"/>
            <w:vAlign w:val="center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Відповідальні</w:t>
            </w:r>
          </w:p>
        </w:tc>
      </w:tr>
      <w:tr w:rsidR="00CE5E2F" w:rsidRPr="00AB2682" w:rsidTr="00CE5E2F">
        <w:trPr>
          <w:trHeight w:val="358"/>
        </w:trPr>
        <w:tc>
          <w:tcPr>
            <w:tcW w:w="555" w:type="dxa"/>
          </w:tcPr>
          <w:p w:rsidR="00CE5E2F" w:rsidRPr="00AB2682" w:rsidRDefault="00CE5E2F" w:rsidP="00CE5E2F">
            <w:pPr>
              <w:jc w:val="center"/>
              <w:rPr>
                <w:sz w:val="24"/>
                <w:lang w:val="uk-UA"/>
              </w:rPr>
            </w:pPr>
            <w:r w:rsidRPr="00AB2682">
              <w:rPr>
                <w:sz w:val="24"/>
                <w:lang w:val="uk-UA"/>
              </w:rPr>
              <w:t>1</w:t>
            </w:r>
          </w:p>
        </w:tc>
        <w:tc>
          <w:tcPr>
            <w:tcW w:w="4672" w:type="dxa"/>
          </w:tcPr>
          <w:p w:rsidR="00CE5E2F" w:rsidRPr="00AB2682" w:rsidRDefault="00CE5E2F" w:rsidP="00CE5E2F">
            <w:pPr>
              <w:jc w:val="center"/>
              <w:rPr>
                <w:sz w:val="24"/>
                <w:lang w:val="uk-UA"/>
              </w:rPr>
            </w:pPr>
            <w:r w:rsidRPr="00AB2682">
              <w:rPr>
                <w:sz w:val="24"/>
                <w:lang w:val="uk-UA"/>
              </w:rPr>
              <w:t>2</w:t>
            </w:r>
          </w:p>
        </w:tc>
        <w:tc>
          <w:tcPr>
            <w:tcW w:w="1485" w:type="dxa"/>
          </w:tcPr>
          <w:p w:rsidR="00CE5E2F" w:rsidRPr="00AB2682" w:rsidRDefault="00CE5E2F" w:rsidP="00CE5E2F">
            <w:pPr>
              <w:jc w:val="center"/>
              <w:rPr>
                <w:sz w:val="24"/>
                <w:lang w:val="uk-UA"/>
              </w:rPr>
            </w:pPr>
            <w:r w:rsidRPr="00AB2682">
              <w:rPr>
                <w:sz w:val="24"/>
                <w:lang w:val="uk-UA"/>
              </w:rPr>
              <w:t>3</w:t>
            </w:r>
          </w:p>
        </w:tc>
        <w:tc>
          <w:tcPr>
            <w:tcW w:w="3377" w:type="dxa"/>
          </w:tcPr>
          <w:p w:rsidR="00CE5E2F" w:rsidRPr="00AB2682" w:rsidRDefault="00CE5E2F" w:rsidP="00CE5E2F">
            <w:pPr>
              <w:jc w:val="center"/>
              <w:rPr>
                <w:sz w:val="24"/>
                <w:lang w:val="uk-UA"/>
              </w:rPr>
            </w:pPr>
            <w:r w:rsidRPr="00AB2682">
              <w:rPr>
                <w:sz w:val="24"/>
                <w:lang w:val="uk-UA"/>
              </w:rPr>
              <w:t>4</w:t>
            </w:r>
          </w:p>
        </w:tc>
      </w:tr>
      <w:tr w:rsidR="00CE5E2F" w:rsidRPr="00D220B0" w:rsidTr="00CE5E2F">
        <w:trPr>
          <w:trHeight w:val="144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</w:p>
        </w:tc>
        <w:tc>
          <w:tcPr>
            <w:tcW w:w="4672" w:type="dxa"/>
          </w:tcPr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Сприяти забезпечення посіву озимих культур в оптимально агротехнічні строки високоякісним, високо репродукційним насінням не нижче 2-ої репродукції</w:t>
            </w:r>
          </w:p>
        </w:tc>
        <w:tc>
          <w:tcPr>
            <w:tcW w:w="148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30 вересня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E5E2F" w:rsidRPr="00D220B0" w:rsidTr="00CE5E2F">
        <w:trPr>
          <w:trHeight w:val="144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</w:p>
        </w:tc>
        <w:tc>
          <w:tcPr>
            <w:tcW w:w="4672" w:type="dxa"/>
          </w:tcPr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Створити в районах комісії по визначенню біологічної урожайності кукурудзи на зерно, сої, цукрових буряків, соняшника та провести дану роботу по кожному сільськогосподарському підприємству</w:t>
            </w:r>
          </w:p>
        </w:tc>
        <w:tc>
          <w:tcPr>
            <w:tcW w:w="148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 жовтня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E5E2F" w:rsidRPr="00D220B0" w:rsidTr="00CE5E2F">
        <w:trPr>
          <w:trHeight w:val="144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</w:p>
        </w:tc>
        <w:tc>
          <w:tcPr>
            <w:tcW w:w="4672" w:type="dxa"/>
          </w:tcPr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Взяти на постійний контроль та забезпечити ефективне використання високопродуктивної техніки на підготовці ґрунту і посіві сільськогосподарських культур, збиранні цукрових буряків, кукурудзи на зерно, соняшнику, сої. При необхідності в додатковому залученні техніки, надати </w:t>
            </w:r>
            <w:proofErr w:type="spellStart"/>
            <w:r>
              <w:rPr>
                <w:szCs w:val="28"/>
                <w:lang w:val="uk-UA"/>
              </w:rPr>
              <w:t>сільгосптоваровиробникам</w:t>
            </w:r>
            <w:proofErr w:type="spellEnd"/>
            <w:r>
              <w:rPr>
                <w:szCs w:val="28"/>
                <w:lang w:val="uk-UA"/>
              </w:rPr>
              <w:t xml:space="preserve"> допомогу по оперативному залученні її з МТС і мехзагонів</w:t>
            </w:r>
          </w:p>
        </w:tc>
        <w:tc>
          <w:tcPr>
            <w:tcW w:w="148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 грудня</w:t>
            </w:r>
          </w:p>
        </w:tc>
        <w:tc>
          <w:tcPr>
            <w:tcW w:w="3377" w:type="dxa"/>
          </w:tcPr>
          <w:p w:rsidR="00CE5E2F" w:rsidRPr="004C412C" w:rsidRDefault="00CE5E2F" w:rsidP="00CE5E2F">
            <w:pPr>
              <w:jc w:val="both"/>
              <w:rPr>
                <w:szCs w:val="28"/>
                <w:lang w:val="uk-UA"/>
              </w:rPr>
            </w:pPr>
            <w:r w:rsidRPr="004C412C"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E5E2F" w:rsidRPr="004C412C" w:rsidRDefault="00CE5E2F" w:rsidP="00CE5E2F">
            <w:pPr>
              <w:jc w:val="both"/>
              <w:rPr>
                <w:szCs w:val="28"/>
                <w:lang w:val="uk-UA"/>
              </w:rPr>
            </w:pPr>
            <w:r w:rsidRPr="004C412C">
              <w:rPr>
                <w:szCs w:val="28"/>
                <w:lang w:val="uk-UA"/>
              </w:rPr>
              <w:t>Інспекція державного технічного нагляду облдержадміністрації,</w:t>
            </w:r>
          </w:p>
          <w:p w:rsidR="00CE5E2F" w:rsidRPr="004C412C" w:rsidRDefault="00CE5E2F" w:rsidP="00CE5E2F">
            <w:pPr>
              <w:jc w:val="both"/>
              <w:rPr>
                <w:szCs w:val="28"/>
                <w:lang w:val="uk-UA"/>
              </w:rPr>
            </w:pPr>
            <w:r w:rsidRPr="004C412C"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E5E2F" w:rsidRPr="00D220B0" w:rsidTr="00CE5E2F">
        <w:trPr>
          <w:trHeight w:val="709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</w:p>
        </w:tc>
        <w:tc>
          <w:tcPr>
            <w:tcW w:w="4672" w:type="dxa"/>
          </w:tcPr>
          <w:p w:rsidR="00CE5E2F" w:rsidRDefault="00CE5E2F" w:rsidP="00CE5E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Відпрацювати питання з операторами ВАТ "</w:t>
            </w:r>
            <w:proofErr w:type="spellStart"/>
            <w:r>
              <w:rPr>
                <w:lang w:val="uk-UA"/>
              </w:rPr>
              <w:t>Облагропостач</w:t>
            </w:r>
            <w:proofErr w:type="spellEnd"/>
            <w:r>
              <w:rPr>
                <w:lang w:val="uk-UA"/>
              </w:rPr>
              <w:t>" та ВП "</w:t>
            </w:r>
            <w:proofErr w:type="spellStart"/>
            <w:r>
              <w:rPr>
                <w:lang w:val="uk-UA"/>
              </w:rPr>
              <w:t>Надєжда</w:t>
            </w:r>
            <w:proofErr w:type="spellEnd"/>
            <w:r>
              <w:rPr>
                <w:lang w:val="uk-UA"/>
              </w:rPr>
              <w:t xml:space="preserve">" щодо забезпечення </w:t>
            </w:r>
            <w:proofErr w:type="spellStart"/>
            <w:r>
              <w:rPr>
                <w:lang w:val="uk-UA"/>
              </w:rPr>
              <w:t>сільгосптоваровиробників</w:t>
            </w:r>
            <w:proofErr w:type="spellEnd"/>
            <w:r>
              <w:rPr>
                <w:lang w:val="uk-UA"/>
              </w:rPr>
              <w:t xml:space="preserve"> області дизельним паливом на період збирання врожаю 2009 року, згідно з розпорядженням Кабінету Міністрів України від 5 липня 2008 року         № 909-р</w:t>
            </w:r>
          </w:p>
          <w:p w:rsidR="00CE5E2F" w:rsidRPr="00D220B0" w:rsidRDefault="00CE5E2F" w:rsidP="00CE5E2F">
            <w:pPr>
              <w:jc w:val="both"/>
              <w:rPr>
                <w:lang w:val="uk-UA"/>
              </w:rPr>
            </w:pPr>
          </w:p>
        </w:tc>
        <w:tc>
          <w:tcPr>
            <w:tcW w:w="148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 листопада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E5E2F" w:rsidRPr="00426620" w:rsidTr="00CE5E2F">
        <w:trPr>
          <w:trHeight w:val="169"/>
        </w:trPr>
        <w:tc>
          <w:tcPr>
            <w:tcW w:w="555" w:type="dxa"/>
          </w:tcPr>
          <w:p w:rsidR="00CE5E2F" w:rsidRPr="00426620" w:rsidRDefault="00CE5E2F" w:rsidP="00CE5E2F">
            <w:pPr>
              <w:jc w:val="center"/>
              <w:rPr>
                <w:sz w:val="24"/>
                <w:lang w:val="uk-UA"/>
              </w:rPr>
            </w:pPr>
            <w:r w:rsidRPr="00426620">
              <w:rPr>
                <w:sz w:val="24"/>
                <w:lang w:val="uk-UA"/>
              </w:rPr>
              <w:t>1</w:t>
            </w:r>
          </w:p>
        </w:tc>
        <w:tc>
          <w:tcPr>
            <w:tcW w:w="4672" w:type="dxa"/>
          </w:tcPr>
          <w:p w:rsidR="00CE5E2F" w:rsidRPr="00426620" w:rsidRDefault="00CE5E2F" w:rsidP="00CE5E2F">
            <w:pPr>
              <w:jc w:val="center"/>
              <w:rPr>
                <w:sz w:val="24"/>
                <w:lang w:val="uk-UA"/>
              </w:rPr>
            </w:pPr>
            <w:r w:rsidRPr="00426620">
              <w:rPr>
                <w:sz w:val="24"/>
                <w:lang w:val="uk-UA"/>
              </w:rPr>
              <w:t>2</w:t>
            </w:r>
          </w:p>
        </w:tc>
        <w:tc>
          <w:tcPr>
            <w:tcW w:w="1485" w:type="dxa"/>
          </w:tcPr>
          <w:p w:rsidR="00CE5E2F" w:rsidRPr="00426620" w:rsidRDefault="00CE5E2F" w:rsidP="00CE5E2F">
            <w:pPr>
              <w:jc w:val="center"/>
              <w:rPr>
                <w:sz w:val="24"/>
                <w:lang w:val="uk-UA"/>
              </w:rPr>
            </w:pPr>
            <w:r w:rsidRPr="00426620">
              <w:rPr>
                <w:sz w:val="24"/>
                <w:lang w:val="uk-UA"/>
              </w:rPr>
              <w:t>3</w:t>
            </w:r>
          </w:p>
        </w:tc>
        <w:tc>
          <w:tcPr>
            <w:tcW w:w="3377" w:type="dxa"/>
          </w:tcPr>
          <w:p w:rsidR="00CE5E2F" w:rsidRPr="00426620" w:rsidRDefault="00CE5E2F" w:rsidP="00CE5E2F">
            <w:pPr>
              <w:jc w:val="center"/>
              <w:rPr>
                <w:sz w:val="24"/>
                <w:lang w:val="uk-UA"/>
              </w:rPr>
            </w:pPr>
            <w:r w:rsidRPr="00426620">
              <w:rPr>
                <w:sz w:val="24"/>
                <w:lang w:val="uk-UA"/>
              </w:rPr>
              <w:t>4</w:t>
            </w:r>
          </w:p>
        </w:tc>
      </w:tr>
      <w:tr w:rsidR="00CE5E2F" w:rsidRPr="00D220B0" w:rsidTr="00CE5E2F">
        <w:trPr>
          <w:trHeight w:val="1898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5</w:t>
            </w:r>
          </w:p>
        </w:tc>
        <w:tc>
          <w:tcPr>
            <w:tcW w:w="4672" w:type="dxa"/>
          </w:tcPr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Вжити організаційні заходи по завершенню робіт по зяблевому обробітку ґрунту</w:t>
            </w:r>
          </w:p>
        </w:tc>
        <w:tc>
          <w:tcPr>
            <w:tcW w:w="148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30 листопада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райдержадміністрації</w:t>
            </w:r>
          </w:p>
          <w:p w:rsidR="00CE5E2F" w:rsidRPr="00D220B0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</w:tr>
      <w:tr w:rsidR="00CE5E2F" w:rsidRPr="00D220B0" w:rsidTr="00CE5E2F">
        <w:trPr>
          <w:trHeight w:val="1559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672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Постійно обговорювати питання проведення посіву озимих культур та комплексу </w:t>
            </w:r>
            <w:proofErr w:type="spellStart"/>
            <w:r>
              <w:rPr>
                <w:szCs w:val="28"/>
                <w:lang w:val="uk-UA"/>
              </w:rPr>
              <w:t>осінньо-польових</w:t>
            </w:r>
            <w:proofErr w:type="spellEnd"/>
            <w:r>
              <w:rPr>
                <w:szCs w:val="28"/>
                <w:lang w:val="uk-UA"/>
              </w:rPr>
              <w:t xml:space="preserve"> робіт у 2009 році на обласних селекторних нарадах</w:t>
            </w:r>
          </w:p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E5E2F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рідше одного разу на місяць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</w:tc>
      </w:tr>
      <w:tr w:rsidR="00CE5E2F" w:rsidRPr="00D220B0" w:rsidTr="00CE5E2F">
        <w:trPr>
          <w:trHeight w:val="350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672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Провести робочі зустрічі з керівниками сільськогосподарських підприємств по питанню збільшення обсягів видачі зерна кукурудзи в рахунок оплати орендної плати паїв</w:t>
            </w:r>
          </w:p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E5E2F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15 жовтня</w:t>
            </w:r>
          </w:p>
        </w:tc>
        <w:tc>
          <w:tcPr>
            <w:tcW w:w="3377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E5E2F" w:rsidRPr="00D220B0" w:rsidTr="00CE5E2F">
        <w:trPr>
          <w:trHeight w:val="846"/>
        </w:trPr>
        <w:tc>
          <w:tcPr>
            <w:tcW w:w="555" w:type="dxa"/>
          </w:tcPr>
          <w:p w:rsidR="00CE5E2F" w:rsidRPr="00D220B0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672" w:type="dxa"/>
          </w:tcPr>
          <w:p w:rsidR="00CE5E2F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Висвітлювати в засобах масової інформації хід підготовки та проведення посіву озимих культур та завершення комплексу </w:t>
            </w:r>
            <w:proofErr w:type="spellStart"/>
            <w:r>
              <w:rPr>
                <w:szCs w:val="28"/>
                <w:lang w:val="uk-UA"/>
              </w:rPr>
              <w:t>осінньо-польових</w:t>
            </w:r>
            <w:proofErr w:type="spellEnd"/>
            <w:r>
              <w:rPr>
                <w:szCs w:val="28"/>
                <w:lang w:val="uk-UA"/>
              </w:rPr>
              <w:t xml:space="preserve"> робіт у 2009 році</w:t>
            </w:r>
          </w:p>
        </w:tc>
        <w:tc>
          <w:tcPr>
            <w:tcW w:w="1485" w:type="dxa"/>
          </w:tcPr>
          <w:p w:rsidR="00CE5E2F" w:rsidRDefault="00CE5E2F" w:rsidP="00CE5E2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 грудня</w:t>
            </w:r>
          </w:p>
        </w:tc>
        <w:tc>
          <w:tcPr>
            <w:tcW w:w="3377" w:type="dxa"/>
          </w:tcPr>
          <w:p w:rsidR="00CE5E2F" w:rsidRPr="00EF128A" w:rsidRDefault="00CE5E2F" w:rsidP="00CE5E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</w:t>
            </w:r>
            <w:r w:rsidRPr="00EF128A">
              <w:rPr>
                <w:szCs w:val="28"/>
                <w:lang w:val="uk-UA"/>
              </w:rPr>
              <w:t>правління інформаці</w:t>
            </w:r>
            <w:r>
              <w:rPr>
                <w:szCs w:val="28"/>
                <w:lang w:val="uk-UA"/>
              </w:rPr>
              <w:t>йної та внутрішньої політики</w:t>
            </w:r>
            <w:r w:rsidRPr="00EF128A">
              <w:rPr>
                <w:szCs w:val="28"/>
                <w:lang w:val="uk-UA"/>
              </w:rPr>
              <w:t xml:space="preserve"> облдержадміністрації,</w:t>
            </w:r>
          </w:p>
          <w:p w:rsidR="00CE5E2F" w:rsidRPr="00EF128A" w:rsidRDefault="00CE5E2F" w:rsidP="00CE5E2F">
            <w:pPr>
              <w:jc w:val="both"/>
              <w:rPr>
                <w:szCs w:val="28"/>
                <w:lang w:val="uk-UA"/>
              </w:rPr>
            </w:pPr>
            <w:r w:rsidRPr="00EF128A">
              <w:rPr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</w:tc>
      </w:tr>
    </w:tbl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rPr>
          <w:lang w:val="uk-UA"/>
        </w:rPr>
      </w:pP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 w:rsidRPr="00A649E1">
        <w:rPr>
          <w:lang w:val="uk-UA"/>
        </w:rPr>
        <w:t xml:space="preserve">Заступник голови </w:t>
      </w:r>
      <w:r>
        <w:rPr>
          <w:lang w:val="uk-UA"/>
        </w:rPr>
        <w:t>– к</w:t>
      </w:r>
      <w:r w:rsidRPr="00A649E1">
        <w:rPr>
          <w:lang w:val="uk-UA"/>
        </w:rPr>
        <w:t>ерівник</w:t>
      </w:r>
    </w:p>
    <w:p w:rsidR="00CE5E2F" w:rsidRDefault="00CE5E2F" w:rsidP="00CE5E2F">
      <w:pPr>
        <w:tabs>
          <w:tab w:val="left" w:pos="3291"/>
        </w:tabs>
        <w:jc w:val="both"/>
        <w:rPr>
          <w:lang w:val="uk-UA"/>
        </w:rPr>
      </w:pPr>
      <w:r>
        <w:rPr>
          <w:lang w:val="uk-UA"/>
        </w:rPr>
        <w:t>а</w:t>
      </w:r>
      <w:r w:rsidRPr="00A649E1">
        <w:rPr>
          <w:lang w:val="uk-UA"/>
        </w:rPr>
        <w:t>парату</w:t>
      </w:r>
      <w:r>
        <w:rPr>
          <w:lang w:val="uk-UA"/>
        </w:rPr>
        <w:t xml:space="preserve"> о</w:t>
      </w:r>
      <w:r w:rsidRPr="00A649E1">
        <w:rPr>
          <w:lang w:val="uk-UA"/>
        </w:rPr>
        <w:t>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</w:t>
      </w:r>
      <w:r w:rsidRPr="00A649E1">
        <w:rPr>
          <w:lang w:val="uk-UA"/>
        </w:rPr>
        <w:t>.Соловей</w:t>
      </w:r>
    </w:p>
    <w:p w:rsidR="00F870F7" w:rsidRPr="00CE5E2F" w:rsidRDefault="00F870F7">
      <w:pPr>
        <w:rPr>
          <w:lang w:val="uk-UA"/>
        </w:rPr>
      </w:pPr>
    </w:p>
    <w:sectPr w:rsidR="00F870F7" w:rsidRPr="00CE5E2F" w:rsidSect="00CE5E2F">
      <w:headerReference w:type="even" r:id="rId6"/>
      <w:pgSz w:w="11906" w:h="16838"/>
      <w:pgMar w:top="1134" w:right="851" w:bottom="540" w:left="1701" w:header="709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9663F">
      <w:r>
        <w:separator/>
      </w:r>
    </w:p>
  </w:endnote>
  <w:endnote w:type="continuationSeparator" w:id="0">
    <w:p w:rsidR="00000000" w:rsidRDefault="0099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9663F">
      <w:r>
        <w:separator/>
      </w:r>
    </w:p>
  </w:footnote>
  <w:footnote w:type="continuationSeparator" w:id="0">
    <w:p w:rsidR="00000000" w:rsidRDefault="0099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2F" w:rsidRDefault="00CE5E2F" w:rsidP="00CE5E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E2F" w:rsidRDefault="00CE5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E2F"/>
    <w:rsid w:val="00084844"/>
    <w:rsid w:val="000D2F32"/>
    <w:rsid w:val="0026315A"/>
    <w:rsid w:val="00514504"/>
    <w:rsid w:val="0099663F"/>
    <w:rsid w:val="00CE5E2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32D11-236C-4B4C-9897-AFB3A7FD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E2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E5E2F"/>
    <w:pPr>
      <w:keepNext/>
      <w:outlineLvl w:val="0"/>
    </w:pPr>
    <w:rPr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5E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5E2F"/>
  </w:style>
  <w:style w:type="paragraph" w:styleId="BodyTextIndent">
    <w:name w:val="Body Text Indent"/>
    <w:basedOn w:val="Normal"/>
    <w:rsid w:val="00CE5E2F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