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4BB" w:rsidRDefault="005624BB" w:rsidP="005624BB">
      <w:pPr>
        <w:pStyle w:val="Heading2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ЗАТВЕРДЖЕНО</w:t>
      </w:r>
    </w:p>
    <w:p w:rsidR="005624BB" w:rsidRDefault="005624BB" w:rsidP="005624B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 голови</w:t>
      </w:r>
    </w:p>
    <w:p w:rsidR="005624BB" w:rsidRDefault="005624BB" w:rsidP="005624B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облдержадміністрації</w:t>
      </w:r>
    </w:p>
    <w:p w:rsidR="005624BB" w:rsidRDefault="005624BB" w:rsidP="005624BB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>20.02.2012 № 63</w:t>
      </w:r>
      <w:r>
        <w:rPr>
          <w:sz w:val="28"/>
          <w:lang w:val="uk-UA"/>
        </w:rPr>
        <w:tab/>
      </w:r>
    </w:p>
    <w:p w:rsidR="005624BB" w:rsidRDefault="005624BB" w:rsidP="005624BB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5624BB" w:rsidRDefault="005624BB" w:rsidP="005624BB">
      <w:pPr>
        <w:ind w:left="-187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Комісія </w:t>
      </w:r>
    </w:p>
    <w:p w:rsidR="005624BB" w:rsidRDefault="005624BB" w:rsidP="005624BB">
      <w:pPr>
        <w:ind w:left="-187"/>
        <w:jc w:val="center"/>
        <w:rPr>
          <w:sz w:val="28"/>
          <w:lang w:val="uk-UA"/>
        </w:rPr>
      </w:pPr>
      <w:r>
        <w:rPr>
          <w:sz w:val="28"/>
          <w:lang w:val="uk-UA"/>
        </w:rPr>
        <w:t>з питань формування пропозицій щодо осіб із числа воїнів-інтернаціоналістів та інвалідів Великої Вітчизняної війни І групи, яким надаватиметься житло</w:t>
      </w:r>
    </w:p>
    <w:p w:rsidR="005624BB" w:rsidRDefault="005624BB" w:rsidP="005624BB">
      <w:pPr>
        <w:ind w:left="-187"/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5609"/>
      </w:tblGrid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Животенко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Федорович</w:t>
            </w:r>
          </w:p>
        </w:tc>
        <w:tc>
          <w:tcPr>
            <w:tcW w:w="5609" w:type="dxa"/>
          </w:tcPr>
          <w:p w:rsidR="005624BB" w:rsidRDefault="005624BB" w:rsidP="005624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</w:t>
            </w:r>
            <w:r>
              <w:rPr>
                <w:sz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голова комісії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</w:p>
        </w:tc>
      </w:tr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Матуйзо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</w:p>
        </w:tc>
        <w:tc>
          <w:tcPr>
            <w:tcW w:w="5609" w:type="dxa"/>
          </w:tcPr>
          <w:p w:rsidR="005624BB" w:rsidRDefault="005624BB" w:rsidP="005624BB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заступник начальника Головного управління – начальник управління соціального захисту Головного управління праці та соціального захисту населення облдержадміністрації, </w:t>
            </w:r>
            <w:r>
              <w:t>заступник голови комісії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</w:p>
        </w:tc>
      </w:tr>
      <w:tr w:rsidR="005624BB" w:rsidRPr="00324833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Крюкова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Володимирівна</w:t>
            </w:r>
          </w:p>
        </w:tc>
        <w:tc>
          <w:tcPr>
            <w:tcW w:w="5609" w:type="dxa"/>
          </w:tcPr>
          <w:p w:rsidR="005624BB" w:rsidRDefault="005624BB" w:rsidP="005624BB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головний спеціаліст відділу капітальних вкладень та розвитку соціальної сфери управління містобудування та архітектури облдержадміністрації, секретар комісії</w:t>
            </w:r>
          </w:p>
        </w:tc>
      </w:tr>
      <w:tr w:rsidR="005624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2"/>
          </w:tcPr>
          <w:p w:rsidR="005624BB" w:rsidRDefault="005624BB" w:rsidP="005624BB">
            <w:pPr>
              <w:jc w:val="center"/>
              <w:rPr>
                <w:sz w:val="28"/>
                <w:lang w:val="uk-UA"/>
              </w:rPr>
            </w:pPr>
          </w:p>
          <w:p w:rsidR="005624BB" w:rsidRDefault="005624BB" w:rsidP="005624BB">
            <w:pPr>
              <w:jc w:val="center"/>
              <w:rPr>
                <w:b/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комісії:</w:t>
            </w:r>
          </w:p>
        </w:tc>
      </w:tr>
      <w:tr w:rsidR="005624BB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962" w:type="dxa"/>
          </w:tcPr>
          <w:p w:rsidR="005624BB" w:rsidRDefault="005624BB" w:rsidP="005624BB">
            <w:pPr>
              <w:pStyle w:val="Heading2"/>
              <w:rPr>
                <w:szCs w:val="24"/>
              </w:rPr>
            </w:pPr>
            <w:proofErr w:type="spellStart"/>
            <w:r>
              <w:rPr>
                <w:szCs w:val="24"/>
              </w:rPr>
              <w:t>Корчуков</w:t>
            </w:r>
            <w:proofErr w:type="spellEnd"/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Олександрович</w:t>
            </w:r>
          </w:p>
        </w:tc>
        <w:tc>
          <w:tcPr>
            <w:tcW w:w="5609" w:type="dxa"/>
          </w:tcPr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Полтавського обласного відділення 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Української Спілки ветеранів Афганістану (за згодою)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</w:p>
        </w:tc>
      </w:tr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Пашкова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Галина Євгенівна</w:t>
            </w:r>
          </w:p>
        </w:tc>
        <w:tc>
          <w:tcPr>
            <w:tcW w:w="5609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 юридичного 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відділу апарату облдержадміністрації</w:t>
            </w:r>
          </w:p>
          <w:p w:rsidR="005624BB" w:rsidRDefault="005624BB" w:rsidP="005624B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Петрук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Олександрович</w:t>
            </w:r>
          </w:p>
        </w:tc>
        <w:tc>
          <w:tcPr>
            <w:tcW w:w="5609" w:type="dxa"/>
          </w:tcPr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управління містобудування та архітектури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lang w:val="uk-UA"/>
              </w:rPr>
              <w:t xml:space="preserve"> 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</w:p>
        </w:tc>
      </w:tr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Тесля </w:t>
            </w:r>
          </w:p>
          <w:p w:rsidR="005624BB" w:rsidRDefault="005624BB" w:rsidP="005624B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Іванович</w:t>
            </w:r>
          </w:p>
        </w:tc>
        <w:tc>
          <w:tcPr>
            <w:tcW w:w="5609" w:type="dxa"/>
          </w:tcPr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голови Полтавської обласної організації ветеранів (за згодою)</w:t>
            </w:r>
          </w:p>
          <w:p w:rsidR="005624BB" w:rsidRDefault="005624BB" w:rsidP="005624BB">
            <w:pPr>
              <w:jc w:val="both"/>
              <w:rPr>
                <w:sz w:val="28"/>
                <w:lang w:val="uk-UA"/>
              </w:rPr>
            </w:pPr>
          </w:p>
        </w:tc>
      </w:tr>
      <w:tr w:rsidR="005624BB">
        <w:tblPrEx>
          <w:tblCellMar>
            <w:top w:w="0" w:type="dxa"/>
            <w:bottom w:w="0" w:type="dxa"/>
          </w:tblCellMar>
        </w:tblPrEx>
        <w:tc>
          <w:tcPr>
            <w:tcW w:w="3962" w:type="dxa"/>
          </w:tcPr>
          <w:p w:rsidR="005624BB" w:rsidRDefault="005624BB" w:rsidP="005624B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5624BB" w:rsidRDefault="005624BB" w:rsidP="005624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609" w:type="dxa"/>
          </w:tcPr>
          <w:p w:rsidR="005624BB" w:rsidRDefault="005624BB" w:rsidP="005624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5624BB" w:rsidRDefault="005624BB" w:rsidP="005624B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624BB" w:rsidRDefault="005624BB" w:rsidP="005624BB">
      <w:pPr>
        <w:jc w:val="center"/>
        <w:rPr>
          <w:sz w:val="28"/>
          <w:lang w:val="uk-UA"/>
        </w:rPr>
      </w:pPr>
    </w:p>
    <w:p w:rsidR="005624BB" w:rsidRDefault="005624BB" w:rsidP="005624BB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5624BB" w:rsidRDefault="005624BB" w:rsidP="005624BB">
      <w:pPr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sectPr w:rsidR="0056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BB"/>
    <w:rsid w:val="001121AE"/>
    <w:rsid w:val="00176FA5"/>
    <w:rsid w:val="005624BB"/>
    <w:rsid w:val="00653798"/>
    <w:rsid w:val="00731B33"/>
    <w:rsid w:val="007E5E77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72085-5852-440F-A837-4C94CFD8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4BB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5624BB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624BB"/>
    <w:pPr>
      <w:jc w:val="both"/>
    </w:pPr>
    <w:rPr>
      <w:sz w:val="28"/>
      <w:szCs w:val="20"/>
      <w:lang w:val="uk-UA"/>
    </w:rPr>
  </w:style>
  <w:style w:type="paragraph" w:customStyle="1" w:styleId="a">
    <w:name w:val="Знак Знак Знак"/>
    <w:basedOn w:val="Normal"/>
    <w:link w:val="DefaultParagraphFont"/>
    <w:rsid w:val="005624B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2023-06-08T13:19:00Z</dcterms:created>
  <dcterms:modified xsi:type="dcterms:W3CDTF">2023-06-08T13:19:00Z</dcterms:modified>
</cp:coreProperties>
</file>