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3737" w:rsidRDefault="00D93737" w:rsidP="00D93737">
      <w:pPr>
        <w:ind w:firstLine="603"/>
        <w:jc w:val="both"/>
        <w:rPr>
          <w:sz w:val="28"/>
          <w:lang w:val="uk-UA"/>
        </w:rPr>
      </w:pPr>
    </w:p>
    <w:p w:rsidR="00D93737" w:rsidRDefault="00D93737" w:rsidP="00D5143F">
      <w:pPr>
        <w:ind w:left="5694"/>
        <w:jc w:val="both"/>
        <w:rPr>
          <w:sz w:val="28"/>
          <w:lang w:val="uk-UA"/>
        </w:rPr>
      </w:pPr>
      <w:r>
        <w:rPr>
          <w:sz w:val="28"/>
          <w:lang w:val="uk-UA"/>
        </w:rPr>
        <w:t>ЗАТВЕРДЖЕНО</w:t>
      </w:r>
    </w:p>
    <w:p w:rsidR="00D5143F" w:rsidRDefault="00D93737" w:rsidP="00D5143F">
      <w:pPr>
        <w:ind w:left="5694"/>
        <w:rPr>
          <w:sz w:val="28"/>
          <w:lang w:val="en-US"/>
        </w:rPr>
      </w:pPr>
      <w:r>
        <w:rPr>
          <w:sz w:val="28"/>
          <w:lang w:val="uk-UA"/>
        </w:rPr>
        <w:t xml:space="preserve">Розпорядження голови обласної державної адміністрації  </w:t>
      </w:r>
    </w:p>
    <w:p w:rsidR="00D93737" w:rsidRDefault="00D93737" w:rsidP="00D5143F">
      <w:pPr>
        <w:ind w:left="5694"/>
        <w:rPr>
          <w:sz w:val="28"/>
          <w:lang w:val="uk-UA"/>
        </w:rPr>
      </w:pPr>
      <w:r>
        <w:rPr>
          <w:sz w:val="28"/>
          <w:lang w:val="uk-UA"/>
        </w:rPr>
        <w:t>23.04.2008     №137</w:t>
      </w:r>
    </w:p>
    <w:p w:rsidR="00D93737" w:rsidRDefault="00D93737" w:rsidP="00D93737">
      <w:pPr>
        <w:pStyle w:val="BodyText"/>
        <w:jc w:val="center"/>
      </w:pPr>
    </w:p>
    <w:p w:rsidR="00D93737" w:rsidRDefault="00D93737" w:rsidP="00D93737">
      <w:pPr>
        <w:pStyle w:val="BodyText"/>
        <w:jc w:val="center"/>
      </w:pPr>
    </w:p>
    <w:p w:rsidR="00D93737" w:rsidRDefault="00D93737" w:rsidP="00D93737">
      <w:pPr>
        <w:pStyle w:val="BodyText"/>
        <w:jc w:val="center"/>
      </w:pPr>
      <w:r>
        <w:t>Перелік</w:t>
      </w:r>
    </w:p>
    <w:p w:rsidR="00D93737" w:rsidRDefault="00D93737" w:rsidP="00D93737">
      <w:pPr>
        <w:pStyle w:val="BodyText"/>
        <w:jc w:val="center"/>
      </w:pPr>
      <w:r>
        <w:t>суб’єктів господарської діяльності, які здійснюють виробництво сировини, що використовується для виготовлення продуктів дитячого і дієтичного харчування</w:t>
      </w:r>
      <w:r>
        <w:rPr>
          <w:szCs w:val="28"/>
        </w:rPr>
        <w:t xml:space="preserve"> та яким надано статус спеціальної сировинної зони терміном на 1 рік</w:t>
      </w:r>
    </w:p>
    <w:p w:rsidR="00D93737" w:rsidRDefault="00D93737" w:rsidP="00D93737">
      <w:pPr>
        <w:pStyle w:val="BodyText"/>
        <w:jc w:val="center"/>
      </w:pPr>
    </w:p>
    <w:p w:rsidR="00D93737" w:rsidRDefault="00D93737" w:rsidP="00D93737">
      <w:pPr>
        <w:pStyle w:val="BodyText"/>
        <w:jc w:val="center"/>
      </w:pPr>
    </w:p>
    <w:p w:rsidR="00D93737" w:rsidRDefault="00D93737" w:rsidP="00D93737">
      <w:pPr>
        <w:pStyle w:val="BodyText"/>
        <w:jc w:val="center"/>
      </w:pPr>
    </w:p>
    <w:tbl>
      <w:tblPr>
        <w:tblW w:w="10080" w:type="dxa"/>
        <w:tblInd w:w="108" w:type="dxa"/>
        <w:tblLook w:val="01E0" w:firstRow="1" w:lastRow="1" w:firstColumn="1" w:lastColumn="1" w:noHBand="0" w:noVBand="0"/>
      </w:tblPr>
      <w:tblGrid>
        <w:gridCol w:w="561"/>
        <w:gridCol w:w="9519"/>
      </w:tblGrid>
      <w:tr w:rsidR="00D93737">
        <w:trPr>
          <w:trHeight w:val="284"/>
        </w:trPr>
        <w:tc>
          <w:tcPr>
            <w:tcW w:w="561" w:type="dxa"/>
          </w:tcPr>
          <w:p w:rsidR="00D93737" w:rsidRDefault="00D93737" w:rsidP="00D93737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1.</w:t>
            </w:r>
          </w:p>
        </w:tc>
        <w:tc>
          <w:tcPr>
            <w:tcW w:w="9519" w:type="dxa"/>
          </w:tcPr>
          <w:p w:rsidR="00D93737" w:rsidRDefault="00D93737" w:rsidP="00D93737">
            <w:pPr>
              <w:pStyle w:val="Heading2"/>
              <w:ind w:firstLine="0"/>
            </w:pPr>
            <w:r>
              <w:t>Сільськогосподарське товариство з обмеженою відповідальністю “</w:t>
            </w:r>
            <w:proofErr w:type="spellStart"/>
            <w:r>
              <w:t>Лукім</w:t>
            </w:r>
            <w:r>
              <w:rPr>
                <w:rFonts w:ascii="Arial" w:hAnsi="Arial" w:cs="Arial"/>
              </w:rPr>
              <w:t>'</w:t>
            </w:r>
            <w:r>
              <w:t>я</w:t>
            </w:r>
            <w:proofErr w:type="spellEnd"/>
            <w:r>
              <w:t>” (</w:t>
            </w:r>
            <w:proofErr w:type="spellStart"/>
            <w:r>
              <w:t>с</w:t>
            </w:r>
            <w:proofErr w:type="spellEnd"/>
            <w:r>
              <w:t xml:space="preserve">. </w:t>
            </w:r>
            <w:proofErr w:type="spellStart"/>
            <w:r>
              <w:t>Лукім</w:t>
            </w:r>
            <w:r w:rsidR="00D5143F">
              <w:t>’</w:t>
            </w:r>
            <w:r>
              <w:t>я</w:t>
            </w:r>
            <w:proofErr w:type="spellEnd"/>
            <w:r>
              <w:t xml:space="preserve">, </w:t>
            </w:r>
            <w:proofErr w:type="spellStart"/>
            <w:r>
              <w:t>Оржицький</w:t>
            </w:r>
            <w:proofErr w:type="spellEnd"/>
            <w:r>
              <w:t xml:space="preserve"> район)</w:t>
            </w:r>
          </w:p>
        </w:tc>
      </w:tr>
      <w:tr w:rsidR="00D93737">
        <w:trPr>
          <w:trHeight w:val="284"/>
        </w:trPr>
        <w:tc>
          <w:tcPr>
            <w:tcW w:w="561" w:type="dxa"/>
          </w:tcPr>
          <w:p w:rsidR="00D93737" w:rsidRDefault="00D93737" w:rsidP="00D93737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2.</w:t>
            </w:r>
          </w:p>
        </w:tc>
        <w:tc>
          <w:tcPr>
            <w:tcW w:w="9519" w:type="dxa"/>
          </w:tcPr>
          <w:p w:rsidR="00D93737" w:rsidRDefault="00D93737" w:rsidP="00D93737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Дочірнє підприємство “</w:t>
            </w:r>
            <w:proofErr w:type="spellStart"/>
            <w:r>
              <w:rPr>
                <w:sz w:val="27"/>
                <w:lang w:val="uk-UA"/>
              </w:rPr>
              <w:t>Нафком</w:t>
            </w:r>
            <w:proofErr w:type="spellEnd"/>
            <w:r>
              <w:rPr>
                <w:sz w:val="27"/>
                <w:lang w:val="uk-UA"/>
              </w:rPr>
              <w:t xml:space="preserve"> –Агро” (</w:t>
            </w:r>
            <w:proofErr w:type="spellStart"/>
            <w:r>
              <w:rPr>
                <w:sz w:val="27"/>
                <w:lang w:val="uk-UA"/>
              </w:rPr>
              <w:t>с.Вишняки</w:t>
            </w:r>
            <w:proofErr w:type="spellEnd"/>
            <w:r>
              <w:rPr>
                <w:sz w:val="27"/>
                <w:lang w:val="uk-UA"/>
              </w:rPr>
              <w:t xml:space="preserve">, </w:t>
            </w:r>
            <w:proofErr w:type="spellStart"/>
            <w:r>
              <w:rPr>
                <w:sz w:val="27"/>
                <w:lang w:val="uk-UA"/>
              </w:rPr>
              <w:t>Хорольський</w:t>
            </w:r>
            <w:proofErr w:type="spellEnd"/>
            <w:r>
              <w:rPr>
                <w:sz w:val="27"/>
                <w:lang w:val="uk-UA"/>
              </w:rPr>
              <w:t xml:space="preserve"> район)</w:t>
            </w:r>
          </w:p>
        </w:tc>
      </w:tr>
    </w:tbl>
    <w:p w:rsidR="00D93737" w:rsidRDefault="00D93737" w:rsidP="00D93737">
      <w:pPr>
        <w:jc w:val="both"/>
        <w:rPr>
          <w:sz w:val="28"/>
          <w:lang w:val="uk-UA"/>
        </w:rPr>
      </w:pPr>
    </w:p>
    <w:p w:rsidR="00D93737" w:rsidRDefault="00D93737" w:rsidP="00D93737">
      <w:pPr>
        <w:jc w:val="both"/>
        <w:rPr>
          <w:sz w:val="28"/>
          <w:lang w:val="uk-UA"/>
        </w:rPr>
      </w:pPr>
    </w:p>
    <w:p w:rsidR="00D93737" w:rsidRDefault="00D93737" w:rsidP="00D93737">
      <w:pPr>
        <w:jc w:val="both"/>
        <w:rPr>
          <w:sz w:val="28"/>
          <w:lang w:val="uk-UA"/>
        </w:rPr>
      </w:pPr>
    </w:p>
    <w:p w:rsidR="00D93737" w:rsidRDefault="00D93737" w:rsidP="00D93737">
      <w:pPr>
        <w:jc w:val="both"/>
        <w:rPr>
          <w:sz w:val="28"/>
          <w:lang w:val="uk-UA"/>
        </w:rPr>
      </w:pPr>
      <w:r>
        <w:rPr>
          <w:sz w:val="28"/>
          <w:lang w:val="uk-UA"/>
        </w:rPr>
        <w:t>Заступник голови -</w:t>
      </w:r>
    </w:p>
    <w:p w:rsidR="00D93737" w:rsidRDefault="00D93737" w:rsidP="00D93737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керівник апарату </w:t>
      </w:r>
    </w:p>
    <w:p w:rsidR="00D93737" w:rsidRDefault="00D93737" w:rsidP="00D93737">
      <w:pPr>
        <w:jc w:val="both"/>
        <w:rPr>
          <w:sz w:val="28"/>
          <w:lang w:val="uk-UA"/>
        </w:rPr>
      </w:pPr>
      <w:r>
        <w:rPr>
          <w:sz w:val="28"/>
          <w:lang w:val="uk-UA"/>
        </w:rPr>
        <w:t>облдержадміністрації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С.А.Соловей</w:t>
      </w:r>
    </w:p>
    <w:p w:rsidR="00D93737" w:rsidRDefault="00D93737" w:rsidP="00D93737">
      <w:pPr>
        <w:rPr>
          <w:sz w:val="28"/>
          <w:szCs w:val="28"/>
        </w:rPr>
      </w:pPr>
    </w:p>
    <w:p w:rsidR="00D93737" w:rsidRDefault="00D93737" w:rsidP="00D93737"/>
    <w:p w:rsidR="00F870F7" w:rsidRDefault="00F870F7"/>
    <w:sectPr w:rsidR="00F870F7">
      <w:pgSz w:w="11906" w:h="16838"/>
      <w:pgMar w:top="1134" w:right="566" w:bottom="1134" w:left="126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514504"/>
    <w:rsid w:val="00D5143F"/>
    <w:rsid w:val="00D93737"/>
    <w:rsid w:val="00EC6895"/>
    <w:rsid w:val="00F870F7"/>
    <w:rsid w:val="00F9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81B80-4229-4999-BDFB-9500F005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737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D93737"/>
    <w:pPr>
      <w:keepNext/>
      <w:ind w:firstLine="720"/>
      <w:outlineLvl w:val="1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93737"/>
    <w:pPr>
      <w:jc w:val="both"/>
    </w:pPr>
    <w:rPr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2023-06-08T12:39:00Z</dcterms:created>
  <dcterms:modified xsi:type="dcterms:W3CDTF">2023-06-08T12:39:00Z</dcterms:modified>
</cp:coreProperties>
</file>