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484F" w:rsidRDefault="0085484F" w:rsidP="0085484F">
      <w:pPr>
        <w:ind w:firstLine="855"/>
        <w:jc w:val="center"/>
        <w:rPr>
          <w:b/>
          <w:i/>
          <w:caps/>
          <w:sz w:val="36"/>
          <w:szCs w:val="36"/>
        </w:rPr>
      </w:pPr>
      <w:r w:rsidRPr="00221934">
        <w:rPr>
          <w:b/>
          <w:i/>
          <w:caps/>
          <w:sz w:val="36"/>
          <w:szCs w:val="36"/>
        </w:rPr>
        <w:t>кількість звернень громадян</w:t>
      </w:r>
      <w:r w:rsidRPr="000610B2">
        <w:rPr>
          <w:b/>
          <w:i/>
          <w:caps/>
          <w:sz w:val="36"/>
          <w:szCs w:val="36"/>
        </w:rPr>
        <w:t xml:space="preserve"> області</w:t>
      </w:r>
      <w:r w:rsidRPr="00221934">
        <w:rPr>
          <w:b/>
          <w:i/>
          <w:caps/>
          <w:sz w:val="36"/>
          <w:szCs w:val="36"/>
        </w:rPr>
        <w:t xml:space="preserve">, які надійшли до облдержадміністрації </w:t>
      </w:r>
      <w:r>
        <w:rPr>
          <w:b/>
          <w:i/>
          <w:caps/>
          <w:sz w:val="36"/>
          <w:szCs w:val="36"/>
        </w:rPr>
        <w:t>та органів місцевого самоврядування у 2007 році, в порівнянні з попередніми роками</w:t>
      </w:r>
      <w:r w:rsidRPr="00221934">
        <w:rPr>
          <w:b/>
          <w:i/>
          <w:caps/>
          <w:sz w:val="36"/>
          <w:szCs w:val="36"/>
        </w:rPr>
        <w:t xml:space="preserve"> </w:t>
      </w:r>
    </w:p>
    <w:p w:rsidR="0085484F" w:rsidRPr="00221934" w:rsidRDefault="0085484F" w:rsidP="0085484F">
      <w:pPr>
        <w:ind w:firstLine="855"/>
        <w:jc w:val="center"/>
        <w:rPr>
          <w:b/>
          <w:i/>
          <w:caps/>
          <w:sz w:val="36"/>
          <w:szCs w:val="36"/>
        </w:rPr>
      </w:pPr>
      <w:r w:rsidRPr="00221934">
        <w:rPr>
          <w:b/>
          <w:i/>
          <w:caps/>
          <w:noProof/>
          <w:sz w:val="36"/>
          <w:szCs w:val="36"/>
          <w:lang w:val="ru-RU"/>
        </w:rPr>
        <w:pict>
          <v:shapetype id="_x0000_t202" coordsize="21600,21600" o:spt="202" path="m,l,21600r21600,l21600,xe">
            <v:stroke joinstyle="miter"/>
            <v:path gradientshapeok="t" o:connecttype="rect"/>
          </v:shapetype>
          <v:shape id="_x0000_s1065" type="#_x0000_t202" style="position:absolute;left:0;text-align:left;margin-left:6in;margin-top:.9pt;width:247.95pt;height:58.8pt;z-index:251677696" filled="f" stroked="f">
            <v:textbox style="mso-next-textbox:#_x0000_s1065">
              <w:txbxContent>
                <w:p w:rsidR="0085484F" w:rsidRPr="00221934" w:rsidRDefault="0085484F" w:rsidP="0085484F">
                  <w:pPr>
                    <w:jc w:val="center"/>
                    <w:rPr>
                      <w:b/>
                      <w:i/>
                      <w:sz w:val="48"/>
                      <w:szCs w:val="48"/>
                    </w:rPr>
                  </w:pPr>
                  <w:r>
                    <w:rPr>
                      <w:b/>
                      <w:i/>
                      <w:sz w:val="48"/>
                      <w:szCs w:val="48"/>
                    </w:rPr>
                    <w:t>Особистий прийом</w:t>
                  </w:r>
                </w:p>
              </w:txbxContent>
            </v:textbox>
          </v:shape>
        </w:pict>
      </w:r>
      <w:r w:rsidRPr="00221934">
        <w:rPr>
          <w:b/>
          <w:i/>
          <w:caps/>
          <w:noProof/>
          <w:sz w:val="36"/>
          <w:szCs w:val="36"/>
          <w:lang w:val="ru-RU"/>
        </w:rPr>
        <w:pict>
          <v:shape id="_x0000_s1064" type="#_x0000_t202" style="position:absolute;left:0;text-align:left;margin-left:108pt;margin-top:.9pt;width:193.8pt;height:67.8pt;z-index:251676672" filled="f" stroked="f">
            <v:textbox style="mso-next-textbox:#_x0000_s1064">
              <w:txbxContent>
                <w:p w:rsidR="0085484F" w:rsidRPr="00221934" w:rsidRDefault="0085484F" w:rsidP="0085484F">
                  <w:pPr>
                    <w:jc w:val="center"/>
                    <w:rPr>
                      <w:b/>
                      <w:i/>
                      <w:sz w:val="48"/>
                      <w:szCs w:val="48"/>
                    </w:rPr>
                  </w:pPr>
                  <w:r>
                    <w:rPr>
                      <w:b/>
                      <w:i/>
                      <w:sz w:val="48"/>
                      <w:szCs w:val="48"/>
                    </w:rPr>
                    <w:t>Письмові</w:t>
                  </w:r>
                </w:p>
              </w:txbxContent>
            </v:textbox>
          </v:shape>
        </w:pict>
      </w:r>
    </w:p>
    <w:p w:rsidR="0085484F" w:rsidRDefault="0085484F" w:rsidP="0085484F">
      <w:pPr>
        <w:ind w:firstLine="855"/>
        <w:jc w:val="center"/>
        <w:rPr>
          <w:b/>
          <w:i/>
          <w:caps/>
          <w:sz w:val="36"/>
          <w:szCs w:val="36"/>
        </w:rPr>
      </w:pPr>
      <w:r w:rsidRPr="00767EC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369.75pt">
            <v:imagedata r:id="rId5" o:title=""/>
          </v:shape>
        </w:pict>
      </w:r>
      <w:r w:rsidRPr="00767EC5">
        <w:pict>
          <v:shape id="_x0000_i1026" type="#_x0000_t75" style="width:369pt;height:369.75pt">
            <v:imagedata r:id="rId6" o:title=""/>
          </v:shape>
        </w:pict>
      </w:r>
    </w:p>
    <w:p w:rsidR="0085484F" w:rsidRPr="00221934" w:rsidRDefault="0085484F" w:rsidP="0085484F">
      <w:pPr>
        <w:ind w:firstLine="855"/>
        <w:jc w:val="center"/>
        <w:rPr>
          <w:b/>
          <w:i/>
          <w:caps/>
          <w:sz w:val="36"/>
          <w:szCs w:val="36"/>
        </w:rPr>
      </w:pPr>
      <w:r w:rsidRPr="00221934">
        <w:rPr>
          <w:b/>
          <w:i/>
          <w:caps/>
          <w:noProof/>
          <w:sz w:val="36"/>
          <w:szCs w:val="36"/>
          <w:lang w:val="ru-RU"/>
        </w:rPr>
        <w:lastRenderedPageBreak/>
        <w:pict>
          <v:shape id="_x0000_s1032" type="#_x0000_t202" style="position:absolute;left:0;text-align:left;margin-left:114pt;margin-top:36pt;width:193.8pt;height:67.8pt;z-index:251643904" filled="f" stroked="f">
            <v:textbox style="mso-next-textbox:#_x0000_s1032">
              <w:txbxContent>
                <w:p w:rsidR="0085484F" w:rsidRPr="00221934" w:rsidRDefault="0085484F" w:rsidP="0085484F">
                  <w:pPr>
                    <w:jc w:val="center"/>
                    <w:rPr>
                      <w:b/>
                      <w:i/>
                      <w:sz w:val="48"/>
                      <w:szCs w:val="48"/>
                    </w:rPr>
                  </w:pPr>
                  <w:r>
                    <w:rPr>
                      <w:b/>
                      <w:i/>
                      <w:sz w:val="48"/>
                      <w:szCs w:val="48"/>
                    </w:rPr>
                    <w:t>Письмові</w:t>
                  </w:r>
                </w:p>
              </w:txbxContent>
            </v:textbox>
          </v:shape>
        </w:pict>
      </w:r>
      <w:r w:rsidRPr="00221934">
        <w:rPr>
          <w:b/>
          <w:i/>
          <w:caps/>
          <w:noProof/>
          <w:sz w:val="36"/>
          <w:szCs w:val="36"/>
          <w:lang w:val="ru-RU"/>
        </w:rPr>
        <w:pict>
          <v:shape id="_x0000_s1033" type="#_x0000_t202" style="position:absolute;left:0;text-align:left;margin-left:464.55pt;margin-top:36pt;width:247.95pt;height:58.8pt;z-index:251644928" filled="f" stroked="f">
            <v:textbox style="mso-next-textbox:#_x0000_s1033">
              <w:txbxContent>
                <w:p w:rsidR="0085484F" w:rsidRPr="00221934" w:rsidRDefault="0085484F" w:rsidP="0085484F">
                  <w:pPr>
                    <w:jc w:val="center"/>
                    <w:rPr>
                      <w:b/>
                      <w:i/>
                      <w:sz w:val="48"/>
                      <w:szCs w:val="48"/>
                    </w:rPr>
                  </w:pPr>
                  <w:r>
                    <w:rPr>
                      <w:b/>
                      <w:i/>
                      <w:sz w:val="48"/>
                      <w:szCs w:val="48"/>
                    </w:rPr>
                    <w:t>Особистий прийом</w:t>
                  </w:r>
                </w:p>
              </w:txbxContent>
            </v:textbox>
          </v:shape>
        </w:pict>
      </w:r>
      <w:r w:rsidRPr="00221934">
        <w:rPr>
          <w:b/>
          <w:i/>
          <w:caps/>
          <w:sz w:val="36"/>
          <w:szCs w:val="36"/>
        </w:rPr>
        <w:t>загальна кількість звернень громадян, які надійшли до облдержадміністрації у 2007 році в порівнянні з попередніми роками</w:t>
      </w:r>
    </w:p>
    <w:p w:rsidR="0085484F" w:rsidRPr="00221934" w:rsidRDefault="0085484F" w:rsidP="0085484F">
      <w:pPr>
        <w:ind w:firstLine="855"/>
      </w:pPr>
    </w:p>
    <w:p w:rsidR="0085484F" w:rsidRDefault="0085484F" w:rsidP="0085484F">
      <w:pPr>
        <w:ind w:firstLine="855"/>
      </w:pPr>
      <w:r w:rsidRPr="00221934">
        <w:pict>
          <v:shape id="_x0000_i1027" type="#_x0000_t75" style="width:339pt;height:378.75pt">
            <v:imagedata r:id="rId7" o:title=""/>
          </v:shape>
        </w:pict>
      </w:r>
      <w:r w:rsidRPr="00221934">
        <w:pict>
          <v:shape id="_x0000_i1028" type="#_x0000_t75" style="width:378.75pt;height:378.75pt">
            <v:imagedata r:id="rId8" o:title=""/>
          </v:shape>
        </w:pict>
      </w:r>
    </w:p>
    <w:p w:rsidR="0085484F" w:rsidRDefault="0085484F" w:rsidP="0085484F">
      <w:pPr>
        <w:ind w:firstLine="855"/>
      </w:pPr>
    </w:p>
    <w:p w:rsidR="0085484F" w:rsidRDefault="0085484F" w:rsidP="0085484F">
      <w:pPr>
        <w:ind w:firstLine="855"/>
        <w:rPr>
          <w:lang w:val="en-US"/>
        </w:rPr>
      </w:pPr>
    </w:p>
    <w:p w:rsidR="0085484F" w:rsidRPr="00221934" w:rsidRDefault="0085484F" w:rsidP="0085484F">
      <w:pPr>
        <w:ind w:firstLine="855"/>
        <w:jc w:val="center"/>
        <w:rPr>
          <w:b/>
          <w:i/>
          <w:caps/>
          <w:sz w:val="36"/>
          <w:szCs w:val="36"/>
        </w:rPr>
      </w:pPr>
      <w:r w:rsidRPr="00221934">
        <w:rPr>
          <w:b/>
          <w:i/>
          <w:caps/>
          <w:noProof/>
          <w:sz w:val="36"/>
          <w:szCs w:val="36"/>
          <w:lang w:val="ru-RU"/>
        </w:rPr>
        <w:pict>
          <v:shape id="_x0000_s1026" type="#_x0000_t202" style="position:absolute;left:0;text-align:left;margin-left:114pt;margin-top:36pt;width:193.8pt;height:67.8pt;z-index:251637760" filled="f" stroked="f">
            <v:textbox style="mso-next-textbox:#_x0000_s1026">
              <w:txbxContent>
                <w:p w:rsidR="0085484F" w:rsidRPr="00221934" w:rsidRDefault="0085484F" w:rsidP="0085484F">
                  <w:pPr>
                    <w:jc w:val="center"/>
                    <w:rPr>
                      <w:b/>
                      <w:i/>
                      <w:sz w:val="48"/>
                      <w:szCs w:val="48"/>
                    </w:rPr>
                  </w:pPr>
                  <w:r>
                    <w:rPr>
                      <w:b/>
                      <w:i/>
                      <w:sz w:val="48"/>
                      <w:szCs w:val="48"/>
                    </w:rPr>
                    <w:t>Письмові</w:t>
                  </w:r>
                </w:p>
              </w:txbxContent>
            </v:textbox>
          </v:shape>
        </w:pict>
      </w:r>
      <w:r w:rsidRPr="00221934">
        <w:rPr>
          <w:b/>
          <w:i/>
          <w:caps/>
          <w:noProof/>
          <w:sz w:val="36"/>
          <w:szCs w:val="36"/>
          <w:lang w:val="ru-RU"/>
        </w:rPr>
        <w:pict>
          <v:shape id="_x0000_s1027" type="#_x0000_t202" style="position:absolute;left:0;text-align:left;margin-left:464.55pt;margin-top:36pt;width:247.95pt;height:58.8pt;z-index:251638784" filled="f" stroked="f">
            <v:textbox style="mso-next-textbox:#_x0000_s1027">
              <w:txbxContent>
                <w:p w:rsidR="0085484F" w:rsidRPr="00221934" w:rsidRDefault="0085484F" w:rsidP="0085484F">
                  <w:pPr>
                    <w:jc w:val="center"/>
                    <w:rPr>
                      <w:b/>
                      <w:i/>
                      <w:sz w:val="48"/>
                      <w:szCs w:val="48"/>
                    </w:rPr>
                  </w:pPr>
                  <w:r>
                    <w:rPr>
                      <w:b/>
                      <w:i/>
                      <w:sz w:val="48"/>
                      <w:szCs w:val="48"/>
                    </w:rPr>
                    <w:t>Особистий прийом</w:t>
                  </w:r>
                </w:p>
              </w:txbxContent>
            </v:textbox>
          </v:shape>
        </w:pict>
      </w:r>
      <w:r w:rsidRPr="00221934">
        <w:rPr>
          <w:b/>
          <w:i/>
          <w:caps/>
          <w:sz w:val="36"/>
          <w:szCs w:val="36"/>
        </w:rPr>
        <w:t xml:space="preserve"> звернен</w:t>
      </w:r>
      <w:r>
        <w:rPr>
          <w:b/>
          <w:i/>
          <w:caps/>
          <w:sz w:val="36"/>
          <w:szCs w:val="36"/>
        </w:rPr>
        <w:t>ня</w:t>
      </w:r>
      <w:r w:rsidRPr="00221934">
        <w:rPr>
          <w:b/>
          <w:i/>
          <w:caps/>
          <w:sz w:val="36"/>
          <w:szCs w:val="36"/>
        </w:rPr>
        <w:t xml:space="preserve"> громадян до </w:t>
      </w:r>
      <w:r>
        <w:rPr>
          <w:b/>
          <w:i/>
          <w:caps/>
          <w:sz w:val="36"/>
          <w:szCs w:val="36"/>
        </w:rPr>
        <w:t>рай</w:t>
      </w:r>
      <w:r w:rsidRPr="00221934">
        <w:rPr>
          <w:b/>
          <w:i/>
          <w:caps/>
          <w:sz w:val="36"/>
          <w:szCs w:val="36"/>
        </w:rPr>
        <w:t>держадміністраці</w:t>
      </w:r>
      <w:r>
        <w:rPr>
          <w:b/>
          <w:i/>
          <w:caps/>
          <w:sz w:val="36"/>
          <w:szCs w:val="36"/>
        </w:rPr>
        <w:t>й</w:t>
      </w:r>
      <w:r w:rsidRPr="00221934">
        <w:rPr>
          <w:b/>
          <w:i/>
          <w:caps/>
          <w:sz w:val="36"/>
          <w:szCs w:val="36"/>
        </w:rPr>
        <w:t xml:space="preserve"> </w:t>
      </w:r>
      <w:r>
        <w:rPr>
          <w:b/>
          <w:i/>
          <w:caps/>
          <w:sz w:val="36"/>
          <w:szCs w:val="36"/>
        </w:rPr>
        <w:t>протягом</w:t>
      </w:r>
      <w:r w:rsidRPr="00221934">
        <w:rPr>
          <w:b/>
          <w:i/>
          <w:caps/>
          <w:sz w:val="36"/>
          <w:szCs w:val="36"/>
        </w:rPr>
        <w:t xml:space="preserve"> 2007 ро</w:t>
      </w:r>
      <w:r>
        <w:rPr>
          <w:b/>
          <w:i/>
          <w:caps/>
          <w:sz w:val="36"/>
          <w:szCs w:val="36"/>
        </w:rPr>
        <w:t>ку</w:t>
      </w:r>
      <w:r w:rsidRPr="00221934">
        <w:rPr>
          <w:b/>
          <w:i/>
          <w:caps/>
          <w:sz w:val="36"/>
          <w:szCs w:val="36"/>
        </w:rPr>
        <w:t xml:space="preserve"> в порівнянні з попередніми роками</w:t>
      </w:r>
    </w:p>
    <w:p w:rsidR="0085484F" w:rsidRDefault="0085484F" w:rsidP="0085484F">
      <w:pPr>
        <w:ind w:firstLine="855"/>
      </w:pPr>
    </w:p>
    <w:p w:rsidR="0085484F" w:rsidRDefault="0085484F" w:rsidP="0085484F">
      <w:pPr>
        <w:ind w:firstLine="855"/>
      </w:pPr>
    </w:p>
    <w:p w:rsidR="0085484F" w:rsidRDefault="0085484F" w:rsidP="0085484F">
      <w:pPr>
        <w:ind w:firstLine="855"/>
      </w:pPr>
      <w:r w:rsidRPr="003F0BC0">
        <w:pict>
          <v:shape id="_x0000_i1029" type="#_x0000_t75" style="width:359.25pt;height:369pt">
            <v:imagedata r:id="rId9" o:title=""/>
          </v:shape>
        </w:pict>
      </w:r>
      <w:r w:rsidRPr="003F0BC0">
        <w:pict>
          <v:shape id="_x0000_i1030" type="#_x0000_t75" style="width:354.75pt;height:369pt">
            <v:imagedata r:id="rId10" o:title=""/>
          </v:shape>
        </w:pict>
      </w:r>
    </w:p>
    <w:p w:rsidR="0085484F" w:rsidRDefault="0085484F" w:rsidP="0085484F">
      <w:pPr>
        <w:ind w:firstLine="855"/>
      </w:pPr>
    </w:p>
    <w:p w:rsidR="0085484F" w:rsidRDefault="0085484F" w:rsidP="0085484F">
      <w:pPr>
        <w:ind w:firstLine="855"/>
        <w:jc w:val="center"/>
        <w:rPr>
          <w:b/>
          <w:i/>
          <w:caps/>
          <w:sz w:val="36"/>
          <w:szCs w:val="36"/>
        </w:rPr>
      </w:pPr>
      <w:r w:rsidRPr="00221934">
        <w:rPr>
          <w:b/>
          <w:i/>
          <w:caps/>
          <w:sz w:val="36"/>
          <w:szCs w:val="36"/>
        </w:rPr>
        <w:t xml:space="preserve"> звернен</w:t>
      </w:r>
      <w:r>
        <w:rPr>
          <w:b/>
          <w:i/>
          <w:caps/>
          <w:sz w:val="36"/>
          <w:szCs w:val="36"/>
        </w:rPr>
        <w:t>ня</w:t>
      </w:r>
      <w:r w:rsidRPr="00221934">
        <w:rPr>
          <w:b/>
          <w:i/>
          <w:caps/>
          <w:sz w:val="36"/>
          <w:szCs w:val="36"/>
        </w:rPr>
        <w:t xml:space="preserve"> громадян до </w:t>
      </w:r>
      <w:r>
        <w:rPr>
          <w:b/>
          <w:i/>
          <w:caps/>
          <w:sz w:val="36"/>
          <w:szCs w:val="36"/>
        </w:rPr>
        <w:t>міськвиконкомів</w:t>
      </w:r>
      <w:r w:rsidRPr="00221934">
        <w:rPr>
          <w:b/>
          <w:i/>
          <w:caps/>
          <w:sz w:val="36"/>
          <w:szCs w:val="36"/>
        </w:rPr>
        <w:t xml:space="preserve"> </w:t>
      </w:r>
      <w:r>
        <w:rPr>
          <w:b/>
          <w:i/>
          <w:caps/>
          <w:sz w:val="36"/>
          <w:szCs w:val="36"/>
        </w:rPr>
        <w:t>протягом</w:t>
      </w:r>
      <w:r w:rsidRPr="00221934">
        <w:rPr>
          <w:b/>
          <w:i/>
          <w:caps/>
          <w:sz w:val="36"/>
          <w:szCs w:val="36"/>
        </w:rPr>
        <w:t xml:space="preserve"> 2007 ро</w:t>
      </w:r>
      <w:r>
        <w:rPr>
          <w:b/>
          <w:i/>
          <w:caps/>
          <w:sz w:val="36"/>
          <w:szCs w:val="36"/>
        </w:rPr>
        <w:t>ку</w:t>
      </w:r>
      <w:r w:rsidRPr="00221934">
        <w:rPr>
          <w:b/>
          <w:i/>
          <w:caps/>
          <w:sz w:val="36"/>
          <w:szCs w:val="36"/>
        </w:rPr>
        <w:t xml:space="preserve"> в порівнянні з попередніми роками</w:t>
      </w:r>
    </w:p>
    <w:p w:rsidR="0085484F" w:rsidRDefault="0085484F" w:rsidP="0085484F">
      <w:pPr>
        <w:ind w:firstLine="855"/>
        <w:jc w:val="center"/>
        <w:rPr>
          <w:b/>
          <w:i/>
          <w:caps/>
          <w:sz w:val="36"/>
          <w:szCs w:val="36"/>
        </w:rPr>
      </w:pPr>
      <w:r w:rsidRPr="00221934">
        <w:rPr>
          <w:b/>
          <w:i/>
          <w:caps/>
          <w:noProof/>
          <w:sz w:val="36"/>
          <w:szCs w:val="36"/>
          <w:lang w:val="ru-RU"/>
        </w:rPr>
        <w:pict>
          <v:shape id="_x0000_s1028" type="#_x0000_t202" style="position:absolute;left:0;text-align:left;margin-left:139.65pt;margin-top:12.6pt;width:193.8pt;height:67.8pt;z-index:251639808" filled="f" stroked="f">
            <v:textbox style="mso-next-textbox:#_x0000_s1028">
              <w:txbxContent>
                <w:p w:rsidR="0085484F" w:rsidRPr="00221934" w:rsidRDefault="0085484F" w:rsidP="0085484F">
                  <w:pPr>
                    <w:jc w:val="center"/>
                    <w:rPr>
                      <w:b/>
                      <w:i/>
                      <w:sz w:val="48"/>
                      <w:szCs w:val="48"/>
                    </w:rPr>
                  </w:pPr>
                  <w:r>
                    <w:rPr>
                      <w:b/>
                      <w:i/>
                      <w:sz w:val="48"/>
                      <w:szCs w:val="48"/>
                    </w:rPr>
                    <w:t>Письмові</w:t>
                  </w:r>
                </w:p>
              </w:txbxContent>
            </v:textbox>
          </v:shape>
        </w:pict>
      </w:r>
    </w:p>
    <w:p w:rsidR="0085484F" w:rsidRDefault="0085484F" w:rsidP="0085484F">
      <w:pPr>
        <w:ind w:firstLine="855"/>
        <w:jc w:val="center"/>
        <w:rPr>
          <w:b/>
          <w:i/>
          <w:caps/>
          <w:sz w:val="36"/>
          <w:szCs w:val="36"/>
        </w:rPr>
      </w:pPr>
      <w:r w:rsidRPr="00221934">
        <w:rPr>
          <w:b/>
          <w:i/>
          <w:caps/>
          <w:noProof/>
          <w:sz w:val="36"/>
          <w:szCs w:val="36"/>
          <w:lang w:val="ru-RU"/>
        </w:rPr>
        <w:pict>
          <v:shape id="_x0000_s1029" type="#_x0000_t202" style="position:absolute;left:0;text-align:left;margin-left:507.3pt;margin-top:.9pt;width:247.95pt;height:58.8pt;z-index:251640832" filled="f" stroked="f">
            <v:textbox style="mso-next-textbox:#_x0000_s1029">
              <w:txbxContent>
                <w:p w:rsidR="0085484F" w:rsidRPr="00221934" w:rsidRDefault="0085484F" w:rsidP="0085484F">
                  <w:pPr>
                    <w:jc w:val="center"/>
                    <w:rPr>
                      <w:b/>
                      <w:i/>
                      <w:sz w:val="48"/>
                      <w:szCs w:val="48"/>
                    </w:rPr>
                  </w:pPr>
                  <w:r>
                    <w:rPr>
                      <w:b/>
                      <w:i/>
                      <w:sz w:val="48"/>
                      <w:szCs w:val="48"/>
                    </w:rPr>
                    <w:t>Особистий прийом</w:t>
                  </w:r>
                </w:p>
              </w:txbxContent>
            </v:textbox>
          </v:shape>
        </w:pict>
      </w:r>
    </w:p>
    <w:p w:rsidR="0085484F" w:rsidRPr="00B16F4F" w:rsidRDefault="0085484F" w:rsidP="0085484F">
      <w:pPr>
        <w:ind w:firstLine="855"/>
      </w:pPr>
      <w:r w:rsidRPr="00B16F4F">
        <w:pict>
          <v:shape id="_x0000_i1031" type="#_x0000_t75" style="width:369.75pt;height:331.5pt">
            <v:imagedata r:id="rId11" o:title=""/>
          </v:shape>
        </w:pict>
      </w:r>
      <w:r w:rsidRPr="00B16F4F">
        <w:pict>
          <v:shape id="_x0000_i1032" type="#_x0000_t75" style="width:378.75pt;height:325.5pt">
            <v:imagedata r:id="rId12" o:title=""/>
          </v:shape>
        </w:pict>
      </w:r>
    </w:p>
    <w:p w:rsidR="0085484F" w:rsidRDefault="0085484F" w:rsidP="0085484F">
      <w:pPr>
        <w:ind w:firstLine="855"/>
      </w:pPr>
    </w:p>
    <w:p w:rsidR="0085484F" w:rsidRDefault="0085484F" w:rsidP="0085484F">
      <w:pPr>
        <w:tabs>
          <w:tab w:val="left" w:pos="1120"/>
        </w:tabs>
        <w:ind w:left="171"/>
        <w:jc w:val="center"/>
      </w:pPr>
      <w:r>
        <w:rPr>
          <w:noProof/>
          <w:lang w:val="ru-RU"/>
        </w:rPr>
        <w:pict>
          <v:shape id="_x0000_s1060" type="#_x0000_t202" style="position:absolute;left:0;text-align:left;margin-left:410.4pt;margin-top:234pt;width:228pt;height:27pt;z-index:251672576" filled="f" stroked="f">
            <v:textbox style="mso-next-textbox:#_x0000_s1060">
              <w:txbxContent>
                <w:p w:rsidR="0085484F" w:rsidRPr="003568FE" w:rsidRDefault="0085484F" w:rsidP="0085484F">
                  <w:pPr>
                    <w:jc w:val="center"/>
                    <w:rPr>
                      <w:b/>
                      <w:i/>
                      <w:sz w:val="28"/>
                      <w:szCs w:val="28"/>
                    </w:rPr>
                  </w:pPr>
                  <w:r>
                    <w:rPr>
                      <w:b/>
                      <w:i/>
                      <w:sz w:val="28"/>
                      <w:szCs w:val="28"/>
                    </w:rPr>
                    <w:t>Редакції газет</w:t>
                  </w:r>
                </w:p>
              </w:txbxContent>
            </v:textbox>
          </v:shape>
        </w:pict>
      </w:r>
      <w:r>
        <w:rPr>
          <w:noProof/>
          <w:lang w:val="ru-RU"/>
        </w:rPr>
        <w:pict>
          <v:shape id="_x0000_s1059" type="#_x0000_t202" style="position:absolute;left:0;text-align:left;margin-left:105.45pt;margin-top:234pt;width:228pt;height:27pt;z-index:251671552" filled="f" stroked="f">
            <v:textbox style="mso-next-textbox:#_x0000_s1059">
              <w:txbxContent>
                <w:p w:rsidR="0085484F" w:rsidRPr="003568FE" w:rsidRDefault="0085484F" w:rsidP="0085484F">
                  <w:pPr>
                    <w:jc w:val="center"/>
                    <w:rPr>
                      <w:b/>
                      <w:i/>
                      <w:sz w:val="28"/>
                      <w:szCs w:val="28"/>
                    </w:rPr>
                  </w:pPr>
                  <w:r>
                    <w:rPr>
                      <w:b/>
                      <w:i/>
                      <w:sz w:val="28"/>
                      <w:szCs w:val="28"/>
                    </w:rPr>
                    <w:t>Верховна Рада України</w:t>
                  </w:r>
                </w:p>
              </w:txbxContent>
            </v:textbox>
          </v:shape>
        </w:pict>
      </w:r>
      <w:r>
        <w:rPr>
          <w:noProof/>
          <w:lang w:val="ru-RU"/>
        </w:rPr>
        <w:pict>
          <v:shape id="_x0000_s1056" type="#_x0000_t202" style="position:absolute;left:0;text-align:left;margin-left:-34.2pt;margin-top:-45pt;width:752.4pt;height:45pt;z-index:251668480" filled="f" stroked="f">
            <v:textbox style="mso-next-textbox:#_x0000_s1056">
              <w:txbxContent>
                <w:p w:rsidR="0085484F" w:rsidRDefault="0085484F" w:rsidP="0085484F">
                  <w:pPr>
                    <w:ind w:left="684"/>
                    <w:jc w:val="center"/>
                    <w:rPr>
                      <w:b/>
                      <w:i/>
                      <w:caps/>
                      <w:sz w:val="32"/>
                      <w:szCs w:val="32"/>
                    </w:rPr>
                  </w:pPr>
                  <w:r>
                    <w:rPr>
                      <w:b/>
                      <w:i/>
                      <w:caps/>
                      <w:sz w:val="32"/>
                      <w:szCs w:val="32"/>
                    </w:rPr>
                    <w:t xml:space="preserve">кількість </w:t>
                  </w:r>
                  <w:r w:rsidRPr="003568FE">
                    <w:rPr>
                      <w:b/>
                      <w:i/>
                      <w:caps/>
                      <w:sz w:val="32"/>
                      <w:szCs w:val="32"/>
                      <w:lang w:val="ru-RU"/>
                    </w:rPr>
                    <w:t>звер</w:t>
                  </w:r>
                  <w:r>
                    <w:rPr>
                      <w:b/>
                      <w:i/>
                      <w:caps/>
                      <w:sz w:val="32"/>
                      <w:szCs w:val="32"/>
                    </w:rPr>
                    <w:t>нень</w:t>
                  </w:r>
                  <w:r w:rsidRPr="003568FE">
                    <w:rPr>
                      <w:b/>
                      <w:i/>
                      <w:caps/>
                      <w:sz w:val="32"/>
                      <w:szCs w:val="32"/>
                    </w:rPr>
                    <w:t xml:space="preserve"> громадян</w:t>
                  </w:r>
                  <w:r>
                    <w:rPr>
                      <w:b/>
                      <w:i/>
                      <w:caps/>
                      <w:sz w:val="32"/>
                      <w:szCs w:val="32"/>
                    </w:rPr>
                    <w:t>, які надійшли до органів влади вищого рівня протягом 2007 року, в порівнянні з 2006 роком</w:t>
                  </w:r>
                </w:p>
                <w:p w:rsidR="0085484F" w:rsidRPr="003568FE" w:rsidRDefault="0085484F" w:rsidP="0085484F">
                  <w:pPr>
                    <w:ind w:left="684"/>
                    <w:jc w:val="center"/>
                    <w:rPr>
                      <w:b/>
                      <w:i/>
                      <w:caps/>
                      <w:sz w:val="32"/>
                      <w:szCs w:val="32"/>
                    </w:rPr>
                  </w:pPr>
                </w:p>
                <w:p w:rsidR="0085484F" w:rsidRDefault="0085484F" w:rsidP="0085484F"/>
              </w:txbxContent>
            </v:textbox>
          </v:shape>
        </w:pict>
      </w:r>
      <w:r>
        <w:rPr>
          <w:noProof/>
          <w:lang w:val="ru-RU"/>
        </w:rPr>
        <w:pict>
          <v:shape id="_x0000_s1057" type="#_x0000_t202" style="position:absolute;left:0;text-align:left;margin-left:94.05pt;margin-top:-9pt;width:245.1pt;height:36pt;z-index:251669504" filled="f" stroked="f">
            <v:textbox style="mso-next-textbox:#_x0000_s1057">
              <w:txbxContent>
                <w:p w:rsidR="0085484F" w:rsidRPr="003568FE" w:rsidRDefault="0085484F" w:rsidP="0085484F">
                  <w:pPr>
                    <w:jc w:val="center"/>
                    <w:rPr>
                      <w:b/>
                      <w:i/>
                      <w:sz w:val="28"/>
                      <w:szCs w:val="28"/>
                    </w:rPr>
                  </w:pPr>
                  <w:r>
                    <w:rPr>
                      <w:b/>
                      <w:i/>
                      <w:sz w:val="28"/>
                      <w:szCs w:val="28"/>
                    </w:rPr>
                    <w:t>Секретаріат Президента України</w:t>
                  </w:r>
                </w:p>
              </w:txbxContent>
            </v:textbox>
          </v:shape>
        </w:pict>
      </w:r>
      <w:r>
        <w:rPr>
          <w:noProof/>
          <w:lang w:val="ru-RU"/>
        </w:rPr>
        <w:pict>
          <v:shape id="_x0000_s1058" type="#_x0000_t202" style="position:absolute;left:0;text-align:left;margin-left:384.75pt;margin-top:-9pt;width:293.55pt;height:45pt;z-index:251670528" filled="f" stroked="f">
            <v:textbox style="mso-next-textbox:#_x0000_s1058">
              <w:txbxContent>
                <w:p w:rsidR="0085484F" w:rsidRPr="003568FE" w:rsidRDefault="0085484F" w:rsidP="0085484F">
                  <w:pPr>
                    <w:jc w:val="center"/>
                    <w:rPr>
                      <w:b/>
                      <w:i/>
                      <w:sz w:val="28"/>
                      <w:szCs w:val="28"/>
                    </w:rPr>
                  </w:pPr>
                  <w:r>
                    <w:rPr>
                      <w:b/>
                      <w:i/>
                      <w:sz w:val="28"/>
                      <w:szCs w:val="28"/>
                    </w:rPr>
                    <w:t>Секретаріат Кабінету Міністрів України</w:t>
                  </w:r>
                </w:p>
              </w:txbxContent>
            </v:textbox>
          </v:shape>
        </w:pict>
      </w:r>
      <w:bookmarkStart w:id="0" w:name="_MON_1256496544"/>
      <w:bookmarkStart w:id="1" w:name="_MON_1256496580"/>
      <w:bookmarkStart w:id="2" w:name="_MON_1256496582"/>
      <w:bookmarkStart w:id="3" w:name="_MON_1256496585"/>
      <w:bookmarkStart w:id="4" w:name="_MON_1256496592"/>
      <w:bookmarkStart w:id="5" w:name="_MON_1256496595"/>
      <w:bookmarkStart w:id="6" w:name="_MON_1256496612"/>
      <w:bookmarkStart w:id="7" w:name="_MON_1256496880"/>
      <w:bookmarkStart w:id="8" w:name="_MON_1256496896"/>
      <w:bookmarkStart w:id="9" w:name="_MON_1261934699"/>
      <w:bookmarkStart w:id="10" w:name="_MON_1261934899"/>
      <w:bookmarkEnd w:id="0"/>
      <w:bookmarkEnd w:id="1"/>
      <w:bookmarkEnd w:id="2"/>
      <w:bookmarkEnd w:id="3"/>
      <w:bookmarkEnd w:id="4"/>
      <w:bookmarkEnd w:id="5"/>
      <w:bookmarkEnd w:id="6"/>
      <w:bookmarkEnd w:id="7"/>
      <w:bookmarkEnd w:id="8"/>
      <w:bookmarkEnd w:id="9"/>
      <w:bookmarkEnd w:id="10"/>
      <w:r>
        <w:object w:dxaOrig="5827" w:dyaOrig="4823">
          <v:shape id="_x0000_i1033" type="#_x0000_t75" style="width:291pt;height:241.5pt" o:ole="">
            <v:imagedata r:id="rId13" o:title=""/>
          </v:shape>
          <o:OLEObject Type="Embed" ProgID="Excel.Chart.8" ShapeID="_x0000_i1033" DrawAspect="Content" ObjectID="_1747746433" r:id="rId14">
            <o:FieldCodes>\s</o:FieldCodes>
          </o:OLEObject>
        </w:object>
      </w:r>
      <w:bookmarkStart w:id="11" w:name="_MON_1256496765"/>
      <w:bookmarkStart w:id="12" w:name="_MON_1256496890"/>
      <w:bookmarkStart w:id="13" w:name="_MON_1256496901"/>
      <w:bookmarkStart w:id="14" w:name="_MON_1261934721"/>
      <w:bookmarkStart w:id="15" w:name="_MON_1261934771"/>
      <w:bookmarkStart w:id="16" w:name="_MON_1261934784"/>
      <w:bookmarkStart w:id="17" w:name="_MON_1261934798"/>
      <w:bookmarkStart w:id="18" w:name="_MON_1261934903"/>
      <w:bookmarkStart w:id="19" w:name="_MON_1261934908"/>
      <w:bookmarkEnd w:id="11"/>
      <w:bookmarkEnd w:id="12"/>
      <w:bookmarkEnd w:id="13"/>
      <w:bookmarkEnd w:id="14"/>
      <w:bookmarkEnd w:id="15"/>
      <w:bookmarkEnd w:id="16"/>
      <w:bookmarkEnd w:id="17"/>
      <w:bookmarkEnd w:id="18"/>
      <w:bookmarkEnd w:id="19"/>
      <w:r>
        <w:object w:dxaOrig="6105" w:dyaOrig="4860">
          <v:shape id="_x0000_i1034" type="#_x0000_t75" style="width:305.25pt;height:243pt" o:ole="">
            <v:imagedata r:id="rId15" o:title=""/>
          </v:shape>
          <o:OLEObject Type="Embed" ProgID="Excel.Chart.8" ShapeID="_x0000_i1034" DrawAspect="Content" ObjectID="_1747746434" r:id="rId16">
            <o:FieldCodes>\s</o:FieldCodes>
          </o:OLEObject>
        </w:object>
      </w:r>
    </w:p>
    <w:p w:rsidR="0085484F" w:rsidRPr="008D1BDA" w:rsidRDefault="0085484F" w:rsidP="0085484F">
      <w:r>
        <w:rPr>
          <w:noProof/>
        </w:rPr>
        <w:object w:dxaOrig="14600" w:dyaOrig="9025">
          <v:shape id="_x0000_s1061" type="#_x0000_t75" style="position:absolute;margin-left:88.35pt;margin-top:18pt;width:290pt;height:221pt;z-index:251673600" wrapcoords="5191 1172 3963 2343 1228 3441 1228 3954 2065 4686 2567 4686 1451 5199 1228 5345 1284 5858 2512 7029 1284 7029 1284 7688 2567 8201 1507 8786 1284 9006 1284 9445 1451 9665 2567 10544 1284 10837 1284 11496 2567 11715 1228 12667 1284 13180 1842 13692 2567 14058 1284 14424 1284 15083 2567 15230 1340 16255 1451 16401 1284 16841 1674 17207 2567 17573 1228 18085 1284 18744 10772 18744 5247 19037 5191 19769 6921 19843 14679 19843 15460 19696 15293 19111 10772 18744 17191 18744 18977 18525 18921 17573 20037 16401 20260 16401 20595 15669 20484 1318 20428 1172 5191 1172">
            <v:imagedata r:id="rId17" o:title=""/>
            <w10:wrap type="tight"/>
          </v:shape>
          <o:OLEObject Type="Embed" ProgID="Excel.Chart.8" ShapeID="_x0000_s1061" DrawAspect="Content" ObjectID="_1747746439" r:id="rId18">
            <o:FieldCodes>\s</o:FieldCodes>
          </o:OLEObject>
        </w:object>
      </w:r>
    </w:p>
    <w:p w:rsidR="0085484F" w:rsidRPr="00193B2A" w:rsidRDefault="0085484F" w:rsidP="0085484F">
      <w:pPr>
        <w:tabs>
          <w:tab w:val="left" w:pos="2660"/>
        </w:tabs>
        <w:rPr>
          <w:lang w:val="ru-RU"/>
        </w:rPr>
      </w:pPr>
      <w:r>
        <w:rPr>
          <w:noProof/>
        </w:rPr>
        <w:object w:dxaOrig="14600" w:dyaOrig="9025">
          <v:shape id="_x0000_s1062" type="#_x0000_t75" style="position:absolute;margin-left:421.8pt;margin-top:4.2pt;width:4in;height:221pt;z-index:251674624" wrapcoords="5288 1172 4050 2343 1294 3441 1294 3954 2138 4686 2644 4686 1294 5565 1519 5858 1350 6004 1688 6370 2644 7029 1519 7542 1294 7688 1294 8201 2644 9372 1350 9738 1350 10397 2644 10544 2644 11715 1350 11715 1350 12374 2644 12887 1294 13985 1406 14424 2250 15230 2644 15230 1800 15962 1688 16255 1744 16475 2644 17573 2081 18232 2194 18744 10800 18744 5288 19037 5231 19769 6919 19843 14681 19843 15469 19696 15300 19111 10800 18744 17606 18744 18900 18525 18844 17573 19969 16401 20194 16401 20531 15669 20419 1318 20362 1172 5288 1172">
            <v:imagedata r:id="rId19" o:title=""/>
            <w10:wrap type="tight"/>
          </v:shape>
          <o:OLEObject Type="Embed" ProgID="Excel.Chart.8" ShapeID="_x0000_s1062" DrawAspect="Content" ObjectID="_1747746440" r:id="rId20">
            <o:FieldCodes>\s</o:FieldCodes>
          </o:OLEObject>
        </w:object>
      </w:r>
      <w:r>
        <w:tab/>
      </w:r>
    </w:p>
    <w:p w:rsidR="0085484F" w:rsidRDefault="0085484F" w:rsidP="0085484F">
      <w:pPr>
        <w:jc w:val="center"/>
        <w:rPr>
          <w:b/>
          <w:i/>
          <w:caps/>
          <w:sz w:val="40"/>
          <w:szCs w:val="40"/>
          <w:lang w:val="ru-RU"/>
        </w:rPr>
      </w:pPr>
      <w:r>
        <w:rPr>
          <w:noProof/>
          <w:lang w:val="ru-RU"/>
        </w:rPr>
        <w:pict>
          <v:shape id="_x0000_s1034" type="#_x0000_t202" style="position:absolute;left:0;text-align:left;margin-left:122.55pt;margin-top:45pt;width:193.8pt;height:67.8pt;z-index:251645952" filled="f" stroked="f">
            <v:textbox style="mso-next-textbox:#_x0000_s1034">
              <w:txbxContent>
                <w:p w:rsidR="0085484F" w:rsidRPr="00841CB6" w:rsidRDefault="0085484F" w:rsidP="0085484F">
                  <w:pPr>
                    <w:jc w:val="center"/>
                    <w:rPr>
                      <w:b/>
                      <w:i/>
                      <w:sz w:val="48"/>
                      <w:szCs w:val="48"/>
                    </w:rPr>
                  </w:pPr>
                  <w:r>
                    <w:rPr>
                      <w:b/>
                      <w:i/>
                      <w:sz w:val="48"/>
                      <w:szCs w:val="48"/>
                      <w:lang w:val="en-US"/>
                    </w:rPr>
                    <w:t>2004 рік</w:t>
                  </w:r>
                </w:p>
              </w:txbxContent>
            </v:textbox>
          </v:shape>
        </w:pict>
      </w:r>
      <w:r>
        <w:rPr>
          <w:b/>
          <w:i/>
          <w:caps/>
          <w:noProof/>
          <w:sz w:val="40"/>
          <w:szCs w:val="40"/>
          <w:lang w:val="ru-RU"/>
        </w:rPr>
        <w:pict>
          <v:shape id="_x0000_s1044" type="#_x0000_t202" style="position:absolute;left:0;text-align:left;margin-left:421.8pt;margin-top:45pt;width:193.8pt;height:67.8pt;z-index:251656192" filled="f" stroked="f">
            <v:textbox style="mso-next-textbox:#_x0000_s1044">
              <w:txbxContent>
                <w:p w:rsidR="0085484F" w:rsidRPr="00AE08EA" w:rsidRDefault="0085484F" w:rsidP="0085484F">
                  <w:pPr>
                    <w:jc w:val="center"/>
                    <w:rPr>
                      <w:b/>
                      <w:i/>
                      <w:sz w:val="48"/>
                      <w:szCs w:val="48"/>
                    </w:rPr>
                  </w:pPr>
                  <w:r w:rsidRPr="00AE08EA">
                    <w:rPr>
                      <w:b/>
                      <w:i/>
                      <w:sz w:val="48"/>
                      <w:szCs w:val="48"/>
                    </w:rPr>
                    <w:t>200</w:t>
                  </w:r>
                  <w:r>
                    <w:rPr>
                      <w:b/>
                      <w:i/>
                      <w:sz w:val="48"/>
                      <w:szCs w:val="48"/>
                    </w:rPr>
                    <w:t>5 рік</w:t>
                  </w:r>
                </w:p>
              </w:txbxContent>
            </v:textbox>
          </v:shape>
        </w:pict>
      </w:r>
      <w:r>
        <w:rPr>
          <w:b/>
          <w:i/>
          <w:caps/>
          <w:sz w:val="40"/>
          <w:szCs w:val="40"/>
          <w:lang w:val="ru-RU"/>
        </w:rPr>
        <w:t xml:space="preserve"> </w:t>
      </w:r>
    </w:p>
    <w:p w:rsidR="0085484F" w:rsidRDefault="0085484F" w:rsidP="0085484F">
      <w:pPr>
        <w:jc w:val="center"/>
        <w:rPr>
          <w:b/>
          <w:i/>
          <w:caps/>
          <w:sz w:val="40"/>
          <w:szCs w:val="40"/>
          <w:lang w:val="ru-RU"/>
        </w:rPr>
      </w:pPr>
    </w:p>
    <w:p w:rsidR="0085484F" w:rsidRDefault="0085484F" w:rsidP="0085484F">
      <w:pPr>
        <w:jc w:val="center"/>
        <w:rPr>
          <w:b/>
          <w:i/>
          <w:caps/>
          <w:sz w:val="40"/>
          <w:szCs w:val="40"/>
          <w:lang w:val="ru-RU"/>
        </w:rPr>
      </w:pPr>
    </w:p>
    <w:p w:rsidR="0085484F" w:rsidRDefault="0085484F" w:rsidP="0085484F">
      <w:pPr>
        <w:jc w:val="center"/>
        <w:rPr>
          <w:b/>
          <w:i/>
          <w:caps/>
          <w:sz w:val="40"/>
          <w:szCs w:val="40"/>
          <w:lang w:val="ru-RU"/>
        </w:rPr>
      </w:pPr>
    </w:p>
    <w:p w:rsidR="0085484F" w:rsidRDefault="0085484F" w:rsidP="0085484F">
      <w:pPr>
        <w:jc w:val="center"/>
        <w:rPr>
          <w:b/>
          <w:i/>
          <w:caps/>
          <w:sz w:val="40"/>
          <w:szCs w:val="40"/>
          <w:lang w:val="ru-RU"/>
        </w:rPr>
      </w:pPr>
    </w:p>
    <w:p w:rsidR="0085484F" w:rsidRDefault="0085484F" w:rsidP="0085484F">
      <w:pPr>
        <w:jc w:val="center"/>
        <w:rPr>
          <w:b/>
          <w:i/>
          <w:caps/>
          <w:sz w:val="40"/>
          <w:szCs w:val="40"/>
          <w:lang w:val="ru-RU"/>
        </w:rPr>
      </w:pPr>
    </w:p>
    <w:p w:rsidR="0085484F" w:rsidRDefault="0085484F" w:rsidP="0085484F">
      <w:pPr>
        <w:jc w:val="center"/>
        <w:rPr>
          <w:b/>
          <w:i/>
          <w:caps/>
          <w:sz w:val="40"/>
          <w:szCs w:val="40"/>
          <w:lang w:val="ru-RU"/>
        </w:rPr>
      </w:pPr>
    </w:p>
    <w:p w:rsidR="0085484F" w:rsidRDefault="0085484F" w:rsidP="0085484F">
      <w:pPr>
        <w:jc w:val="center"/>
        <w:rPr>
          <w:b/>
          <w:i/>
          <w:caps/>
          <w:sz w:val="36"/>
          <w:szCs w:val="36"/>
        </w:rPr>
      </w:pPr>
      <w:r w:rsidRPr="005763F5">
        <w:rPr>
          <w:b/>
          <w:i/>
          <w:caps/>
          <w:sz w:val="36"/>
          <w:szCs w:val="36"/>
          <w:lang w:val="ru-RU"/>
        </w:rPr>
        <w:t>К</w:t>
      </w:r>
      <w:r w:rsidRPr="005763F5">
        <w:rPr>
          <w:b/>
          <w:i/>
          <w:caps/>
          <w:sz w:val="36"/>
          <w:szCs w:val="36"/>
        </w:rPr>
        <w:t xml:space="preserve">ількість звернень громадян, </w:t>
      </w:r>
      <w:r>
        <w:rPr>
          <w:b/>
          <w:i/>
          <w:caps/>
          <w:sz w:val="36"/>
          <w:szCs w:val="36"/>
        </w:rPr>
        <w:t>які</w:t>
      </w:r>
      <w:r w:rsidRPr="005763F5">
        <w:rPr>
          <w:b/>
          <w:i/>
          <w:caps/>
          <w:sz w:val="36"/>
          <w:szCs w:val="36"/>
        </w:rPr>
        <w:t xml:space="preserve"> надійшли до облдержадміністрації </w:t>
      </w:r>
    </w:p>
    <w:p w:rsidR="0085484F" w:rsidRPr="005763F5" w:rsidRDefault="0085484F" w:rsidP="0085484F">
      <w:pPr>
        <w:jc w:val="center"/>
        <w:rPr>
          <w:b/>
          <w:i/>
          <w:caps/>
          <w:sz w:val="36"/>
          <w:szCs w:val="36"/>
        </w:rPr>
      </w:pPr>
      <w:r>
        <w:rPr>
          <w:b/>
          <w:i/>
          <w:caps/>
          <w:sz w:val="36"/>
          <w:szCs w:val="36"/>
        </w:rPr>
        <w:t>у</w:t>
      </w:r>
      <w:r>
        <w:rPr>
          <w:b/>
          <w:i/>
          <w:caps/>
          <w:sz w:val="36"/>
          <w:szCs w:val="36"/>
          <w:lang w:val="ru-RU"/>
        </w:rPr>
        <w:t xml:space="preserve"> 2007 </w:t>
      </w:r>
      <w:r w:rsidRPr="005763F5">
        <w:rPr>
          <w:b/>
          <w:i/>
          <w:caps/>
          <w:sz w:val="36"/>
          <w:szCs w:val="36"/>
        </w:rPr>
        <w:t>р</w:t>
      </w:r>
      <w:r>
        <w:rPr>
          <w:b/>
          <w:i/>
          <w:caps/>
          <w:sz w:val="36"/>
          <w:szCs w:val="36"/>
        </w:rPr>
        <w:t>оці</w:t>
      </w:r>
      <w:r w:rsidRPr="005763F5">
        <w:rPr>
          <w:b/>
          <w:i/>
          <w:caps/>
          <w:sz w:val="36"/>
          <w:szCs w:val="36"/>
        </w:rPr>
        <w:t xml:space="preserve"> в розрахунку на 10 000 населення </w:t>
      </w:r>
      <w:r>
        <w:rPr>
          <w:b/>
          <w:i/>
          <w:caps/>
          <w:sz w:val="36"/>
          <w:szCs w:val="36"/>
        </w:rPr>
        <w:t>від громадян районів та міст області, в порівнянні з 2006 роком</w:t>
      </w:r>
    </w:p>
    <w:p w:rsidR="0085484F" w:rsidRDefault="0085484F" w:rsidP="0085484F">
      <w:pPr>
        <w:jc w:val="center"/>
        <w:rPr>
          <w:b/>
          <w:i/>
          <w:caps/>
          <w:sz w:val="40"/>
          <w:szCs w:val="40"/>
          <w:lang w:val="ru-RU"/>
        </w:rPr>
      </w:pPr>
      <w:r>
        <w:rPr>
          <w:noProof/>
        </w:rPr>
        <w:object w:dxaOrig="14600" w:dyaOrig="9025">
          <v:shape id="_x0000_s1063" type="#_x0000_t75" style="position:absolute;left:0;text-align:left;margin-left:39.1pt;margin-top:.3pt;width:742.05pt;height:434.25pt;z-index:251675648" wrapcoords="1116 876 1116 1219 1361 1486 1674 1486 1674 2705 1250 3010 1093 3162 1093 3390 1607 3924 1674 5143 1116 5219 1116 5638 1674 5752 1674 6971 1406 7238 1138 7581 1093 7733 1250 7886 1674 8190 1674 9410 1183 9638 1093 9714 1116 10019 1651 10629 1674 11238 1138 11848 1116 12190 1361 12457 1674 12457 1674 13676 1250 13981 1116 14095 1160 14362 1607 14895 1674 16114 1272 16229 1294 16610 10800 16724 2187 17029 1629 17029 1629 17333 536 19086 714 19771 736 20038 4329 20381 6806 20381 6895 20648 6984 20648 7007 20648 7140 20381 12005 20381 17494 20076 17494 19771 18989 17257 18788 17029 10800 16724 19436 16610 19391 10019 19904 10019 21399 9562 21421 7886 21087 7810 19391 7581 19436 990 1473 876 1116 876">
            <v:imagedata r:id="rId21" o:title=""/>
            <w10:wrap type="tight"/>
          </v:shape>
          <o:OLEObject Type="Embed" ProgID="Excel.Chart.8" ShapeID="_x0000_s1063" DrawAspect="Content" ObjectID="_1747746441" r:id="rId22">
            <o:FieldCodes>\s</o:FieldCodes>
          </o:OLEObject>
        </w:object>
      </w:r>
    </w:p>
    <w:p w:rsidR="0085484F" w:rsidRPr="00AE08EA" w:rsidRDefault="0085484F" w:rsidP="0085484F">
      <w:pPr>
        <w:jc w:val="center"/>
        <w:rPr>
          <w:b/>
          <w:i/>
          <w:caps/>
          <w:sz w:val="40"/>
          <w:szCs w:val="40"/>
        </w:rPr>
      </w:pPr>
      <w:r w:rsidRPr="00AE08EA">
        <w:rPr>
          <w:b/>
          <w:i/>
          <w:caps/>
          <w:sz w:val="40"/>
          <w:szCs w:val="40"/>
          <w:lang w:val="ru-RU"/>
        </w:rPr>
        <w:t xml:space="preserve">Тематика </w:t>
      </w:r>
      <w:r>
        <w:rPr>
          <w:b/>
          <w:i/>
          <w:caps/>
          <w:sz w:val="40"/>
          <w:szCs w:val="40"/>
          <w:lang w:val="ru-RU"/>
        </w:rPr>
        <w:t>звернень</w:t>
      </w:r>
      <w:r>
        <w:rPr>
          <w:b/>
          <w:i/>
          <w:caps/>
          <w:sz w:val="40"/>
          <w:szCs w:val="40"/>
        </w:rPr>
        <w:t xml:space="preserve"> громадян, що надійшли до облдержадміністрації у 2007 році, у порівнянні з попередніми роками</w:t>
      </w:r>
      <w:r w:rsidRPr="00AE08EA">
        <w:rPr>
          <w:b/>
          <w:i/>
          <w:caps/>
          <w:sz w:val="40"/>
          <w:szCs w:val="40"/>
        </w:rPr>
        <w:t xml:space="preserve">   </w:t>
      </w:r>
    </w:p>
    <w:p w:rsidR="0085484F" w:rsidRDefault="0085484F" w:rsidP="0085484F">
      <w:pPr>
        <w:ind w:firstLine="456"/>
      </w:pPr>
      <w:r>
        <w:rPr>
          <w:b/>
          <w:i/>
          <w:caps/>
          <w:noProof/>
          <w:sz w:val="52"/>
          <w:szCs w:val="52"/>
          <w:lang w:val="ru-RU"/>
        </w:rPr>
        <w:pict>
          <v:rect id="_x0000_s1042" style="position:absolute;left:0;text-align:left;margin-left:404.7pt;margin-top:327.8pt;width:19.95pt;height:9pt;z-index:251654144" fillcolor="fuchsia">
            <v:fill color2="fill darken(118)" rotate="t" method="linear sigma" focus="-50%" type="gradient"/>
          </v:rect>
        </w:pict>
      </w:r>
      <w:r>
        <w:rPr>
          <w:b/>
          <w:i/>
          <w:caps/>
          <w:noProof/>
          <w:sz w:val="52"/>
          <w:szCs w:val="52"/>
          <w:lang w:val="ru-RU"/>
        </w:rPr>
        <w:pict>
          <v:rect id="_x0000_s1043" style="position:absolute;left:0;text-align:left;margin-left:404.7pt;margin-top:345.8pt;width:19.95pt;height:9pt;z-index:251655168" fillcolor="#0cf">
            <v:fill color2="fill darken(118)" rotate="t" method="linear sigma" focus="-50%" type="gradient"/>
          </v:rect>
        </w:pict>
      </w:r>
      <w:r>
        <w:rPr>
          <w:b/>
          <w:i/>
          <w:caps/>
          <w:noProof/>
          <w:sz w:val="52"/>
          <w:szCs w:val="52"/>
          <w:lang w:val="ru-RU"/>
        </w:rPr>
        <w:pict>
          <v:rect id="_x0000_s1038" style="position:absolute;left:0;text-align:left;margin-left:31.35pt;margin-top:327.8pt;width:19.95pt;height:9pt;z-index:251650048" fillcolor="yellow">
            <v:fill color2="fill darken(118)" rotate="t" method="linear sigma" focus="-50%" type="gradient"/>
          </v:rect>
        </w:pict>
      </w:r>
      <w:r>
        <w:rPr>
          <w:b/>
          <w:i/>
          <w:caps/>
          <w:noProof/>
          <w:sz w:val="52"/>
          <w:szCs w:val="52"/>
          <w:lang w:val="ru-RU"/>
        </w:rPr>
        <w:pict>
          <v:rect id="_x0000_s1039" style="position:absolute;left:0;text-align:left;margin-left:31.35pt;margin-top:345.8pt;width:19.95pt;height:9pt;z-index:251651072" fillcolor="blue">
            <v:fill color2="fill darken(118)" rotate="t" method="linear sigma" focus="-50%" type="gradient"/>
          </v:rect>
        </w:pict>
      </w:r>
      <w:r>
        <w:rPr>
          <w:b/>
          <w:i/>
          <w:caps/>
          <w:noProof/>
          <w:sz w:val="52"/>
          <w:szCs w:val="52"/>
          <w:lang w:val="ru-RU"/>
        </w:rPr>
        <w:pict>
          <v:rect id="_x0000_s1041" style="position:absolute;left:0;text-align:left;margin-left:404.7pt;margin-top:314pt;width:19.95pt;height:9pt;z-index:251653120" fillcolor="lime">
            <v:fill color2="fill darken(118)" rotate="t" method="linear sigma" focus="-50%" type="gradient"/>
          </v:rect>
        </w:pict>
      </w:r>
      <w:r>
        <w:rPr>
          <w:noProof/>
          <w:sz w:val="52"/>
          <w:szCs w:val="52"/>
          <w:lang w:val="ru-RU"/>
        </w:rPr>
        <w:pict>
          <v:rect id="_x0000_s1040" style="position:absolute;left:0;text-align:left;margin-left:404.7pt;margin-top:296pt;width:19.95pt;height:9pt;z-index:251652096" fillcolor="#c9f">
            <v:fill color2="fill darken(118)" rotate="t" method="linear sigma" focus="-50%" type="gradient"/>
          </v:rect>
        </w:pict>
      </w:r>
      <w:r>
        <w:rPr>
          <w:b/>
          <w:i/>
          <w:caps/>
          <w:noProof/>
          <w:sz w:val="52"/>
          <w:szCs w:val="52"/>
          <w:lang w:val="ru-RU"/>
        </w:rPr>
        <w:pict>
          <v:rect id="_x0000_s1037" style="position:absolute;left:0;text-align:left;margin-left:31.35pt;margin-top:314pt;width:19.95pt;height:8.95pt;z-index:251649024" fillcolor="#9c0">
            <v:fill color2="fill darken(118)" rotate="t" method="linear sigma" focus="-50%" type="gradient"/>
          </v:rect>
        </w:pict>
      </w:r>
      <w:r>
        <w:rPr>
          <w:b/>
          <w:i/>
          <w:caps/>
          <w:noProof/>
          <w:sz w:val="52"/>
          <w:szCs w:val="52"/>
          <w:lang w:val="ru-RU"/>
        </w:rPr>
        <w:pict>
          <v:rect id="_x0000_s1036" style="position:absolute;left:0;text-align:left;margin-left:31.35pt;margin-top:296pt;width:19.95pt;height:9pt;z-index:251648000" fillcolor="red">
            <v:fill color2="fill darken(118)" rotate="t" method="linear sigma" focus="-50%" type="gradient"/>
          </v:rect>
        </w:pict>
      </w:r>
      <w:r>
        <w:rPr>
          <w:b/>
          <w:i/>
          <w:caps/>
          <w:noProof/>
          <w:sz w:val="52"/>
          <w:szCs w:val="52"/>
          <w:lang w:val="ru-RU"/>
        </w:rPr>
        <w:pict>
          <v:shape id="_x0000_s1035" type="#_x0000_t202" style="position:absolute;left:0;text-align:left;margin-left:34.2pt;margin-top:287pt;width:723.9pt;height:77.8pt;z-index:251646976" filled="f" stroked="f">
            <v:textbox>
              <w:txbxContent>
                <w:p w:rsidR="0085484F" w:rsidRPr="00BA5869" w:rsidRDefault="0085484F" w:rsidP="0085484F">
                  <w:pPr>
                    <w:numPr>
                      <w:ilvl w:val="0"/>
                      <w:numId w:val="1"/>
                    </w:numPr>
                    <w:rPr>
                      <w:i/>
                      <w:sz w:val="28"/>
                      <w:szCs w:val="28"/>
                    </w:rPr>
                  </w:pPr>
                  <w:r w:rsidRPr="00BA5869">
                    <w:rPr>
                      <w:i/>
                      <w:sz w:val="28"/>
                      <w:szCs w:val="28"/>
                    </w:rPr>
                    <w:t xml:space="preserve">питання соціального захисту                                      </w:t>
                  </w:r>
                  <w:r>
                    <w:rPr>
                      <w:i/>
                      <w:sz w:val="28"/>
                      <w:szCs w:val="28"/>
                    </w:rPr>
                    <w:t xml:space="preserve">           </w:t>
                  </w:r>
                  <w:r w:rsidRPr="00BA5869">
                    <w:rPr>
                      <w:i/>
                      <w:sz w:val="28"/>
                      <w:szCs w:val="28"/>
                    </w:rPr>
                    <w:t xml:space="preserve">  - </w:t>
                  </w:r>
                  <w:r>
                    <w:rPr>
                      <w:i/>
                      <w:sz w:val="28"/>
                      <w:szCs w:val="28"/>
                    </w:rPr>
                    <w:t>праці</w:t>
                  </w:r>
                </w:p>
                <w:p w:rsidR="0085484F" w:rsidRDefault="0085484F" w:rsidP="0085484F">
                  <w:pPr>
                    <w:numPr>
                      <w:ilvl w:val="0"/>
                      <w:numId w:val="1"/>
                    </w:numPr>
                    <w:rPr>
                      <w:i/>
                      <w:sz w:val="28"/>
                      <w:szCs w:val="28"/>
                    </w:rPr>
                  </w:pPr>
                  <w:r w:rsidRPr="00BA5869">
                    <w:rPr>
                      <w:i/>
                      <w:sz w:val="28"/>
                      <w:szCs w:val="28"/>
                    </w:rPr>
                    <w:t xml:space="preserve">житлові питання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 xml:space="preserve">- </w:t>
                  </w:r>
                  <w:r w:rsidRPr="00BA5869">
                    <w:rPr>
                      <w:i/>
                      <w:sz w:val="28"/>
                      <w:szCs w:val="28"/>
                    </w:rPr>
                    <w:t>охорони зд</w:t>
                  </w:r>
                  <w:r>
                    <w:rPr>
                      <w:i/>
                      <w:sz w:val="28"/>
                      <w:szCs w:val="28"/>
                    </w:rPr>
                    <w:t>о</w:t>
                  </w:r>
                  <w:r w:rsidRPr="00BA5869">
                    <w:rPr>
                      <w:i/>
                      <w:sz w:val="28"/>
                      <w:szCs w:val="28"/>
                    </w:rPr>
                    <w:t>р</w:t>
                  </w:r>
                  <w:r>
                    <w:rPr>
                      <w:i/>
                      <w:sz w:val="28"/>
                      <w:szCs w:val="28"/>
                    </w:rPr>
                    <w:t>о</w:t>
                  </w:r>
                  <w:r w:rsidRPr="00BA5869">
                    <w:rPr>
                      <w:i/>
                      <w:sz w:val="28"/>
                      <w:szCs w:val="28"/>
                    </w:rPr>
                    <w:t>в</w:t>
                  </w:r>
                  <w:r w:rsidRPr="00BA5869">
                    <w:rPr>
                      <w:i/>
                      <w:sz w:val="28"/>
                      <w:szCs w:val="28"/>
                      <w:lang w:val="en-US"/>
                    </w:rPr>
                    <w:t>’</w:t>
                  </w:r>
                  <w:r w:rsidRPr="00BA5869">
                    <w:rPr>
                      <w:i/>
                      <w:sz w:val="28"/>
                      <w:szCs w:val="28"/>
                    </w:rPr>
                    <w:t xml:space="preserve">я        </w:t>
                  </w:r>
                </w:p>
                <w:p w:rsidR="0085484F" w:rsidRPr="00BA5869" w:rsidRDefault="0085484F" w:rsidP="0085484F">
                  <w:pPr>
                    <w:numPr>
                      <w:ilvl w:val="0"/>
                      <w:numId w:val="1"/>
                    </w:numPr>
                    <w:rPr>
                      <w:i/>
                      <w:sz w:val="28"/>
                      <w:szCs w:val="28"/>
                    </w:rPr>
                  </w:pPr>
                  <w:r>
                    <w:rPr>
                      <w:i/>
                      <w:sz w:val="28"/>
                      <w:szCs w:val="28"/>
                    </w:rPr>
                    <w:t>комунального та дорожнього господарства                          - забезпечення законності та охорони правопорядку</w:t>
                  </w:r>
                  <w:r w:rsidRPr="00BA5869">
                    <w:rPr>
                      <w:i/>
                      <w:sz w:val="28"/>
                      <w:szCs w:val="28"/>
                    </w:rPr>
                    <w:t xml:space="preserve">                                                    </w:t>
                  </w:r>
                  <w:r>
                    <w:rPr>
                      <w:i/>
                      <w:sz w:val="28"/>
                      <w:szCs w:val="28"/>
                    </w:rPr>
                    <w:t xml:space="preserve">      </w:t>
                  </w:r>
                  <w:r w:rsidRPr="00BA5869">
                    <w:rPr>
                      <w:i/>
                      <w:sz w:val="28"/>
                      <w:szCs w:val="28"/>
                    </w:rPr>
                    <w:t xml:space="preserve">   </w:t>
                  </w:r>
                </w:p>
                <w:p w:rsidR="0085484F" w:rsidRPr="00BA5869" w:rsidRDefault="0085484F" w:rsidP="0085484F">
                  <w:pPr>
                    <w:numPr>
                      <w:ilvl w:val="0"/>
                      <w:numId w:val="1"/>
                    </w:numPr>
                    <w:rPr>
                      <w:i/>
                      <w:sz w:val="28"/>
                      <w:szCs w:val="28"/>
                    </w:rPr>
                  </w:pPr>
                  <w:r w:rsidRPr="00BA5869">
                    <w:rPr>
                      <w:i/>
                      <w:sz w:val="28"/>
                      <w:szCs w:val="28"/>
                    </w:rPr>
                    <w:t>сільського господарства</w:t>
                  </w:r>
                  <w:r>
                    <w:rPr>
                      <w:i/>
                      <w:sz w:val="28"/>
                      <w:szCs w:val="28"/>
                    </w:rPr>
                    <w:t xml:space="preserve">                                                           - інші</w:t>
                  </w:r>
                </w:p>
              </w:txbxContent>
            </v:textbox>
          </v:shape>
        </w:pict>
      </w:r>
      <w:bookmarkStart w:id="20" w:name="_MON_1222426620"/>
      <w:bookmarkStart w:id="21" w:name="_MON_1222426647"/>
      <w:bookmarkStart w:id="22" w:name="_MON_1222426767"/>
      <w:bookmarkStart w:id="23" w:name="_MON_1222426802"/>
      <w:bookmarkStart w:id="24" w:name="_MON_1222426836"/>
      <w:bookmarkStart w:id="25" w:name="_MON_1222426985"/>
      <w:bookmarkStart w:id="26" w:name="_MON_1222427223"/>
      <w:bookmarkStart w:id="27" w:name="_MON_1262016151"/>
      <w:bookmarkStart w:id="28" w:name="_MON_1262016306"/>
      <w:bookmarkEnd w:id="20"/>
      <w:bookmarkEnd w:id="21"/>
      <w:bookmarkEnd w:id="22"/>
      <w:bookmarkEnd w:id="23"/>
      <w:bookmarkEnd w:id="24"/>
      <w:bookmarkEnd w:id="25"/>
      <w:bookmarkEnd w:id="26"/>
      <w:bookmarkEnd w:id="27"/>
      <w:bookmarkEnd w:id="28"/>
      <w:r>
        <w:object w:dxaOrig="6733" w:dyaOrig="8093">
          <v:shape id="_x0000_i1035" type="#_x0000_t75" style="width:336.75pt;height:405pt" o:ole="">
            <v:imagedata r:id="rId23" o:title=""/>
          </v:shape>
          <o:OLEObject Type="Embed" ProgID="Excel.Chart.8" ShapeID="_x0000_i1035" DrawAspect="Content" ObjectID="_1747746435" r:id="rId24">
            <o:FieldCodes>\s</o:FieldCodes>
          </o:OLEObject>
        </w:object>
      </w:r>
      <w:bookmarkStart w:id="29" w:name="_MON_1222426970"/>
      <w:bookmarkStart w:id="30" w:name="_MON_1222427001"/>
      <w:bookmarkStart w:id="31" w:name="_MON_1222427017"/>
      <w:bookmarkStart w:id="32" w:name="_MON_1222427086"/>
      <w:bookmarkStart w:id="33" w:name="_MON_1222427151"/>
      <w:bookmarkStart w:id="34" w:name="_MON_1222427340"/>
      <w:bookmarkStart w:id="35" w:name="_MON_1222427395"/>
      <w:bookmarkStart w:id="36" w:name="_MON_1222427516"/>
      <w:bookmarkStart w:id="37" w:name="_MON_1222427577"/>
      <w:bookmarkStart w:id="38" w:name="_MON_1222427601"/>
      <w:bookmarkStart w:id="39" w:name="_MON_1262016303"/>
      <w:bookmarkEnd w:id="29"/>
      <w:bookmarkEnd w:id="30"/>
      <w:bookmarkEnd w:id="31"/>
      <w:bookmarkEnd w:id="32"/>
      <w:bookmarkEnd w:id="33"/>
      <w:bookmarkEnd w:id="34"/>
      <w:bookmarkEnd w:id="35"/>
      <w:bookmarkEnd w:id="36"/>
      <w:bookmarkEnd w:id="37"/>
      <w:bookmarkEnd w:id="38"/>
      <w:bookmarkEnd w:id="39"/>
      <w:r>
        <w:object w:dxaOrig="6733" w:dyaOrig="7832">
          <v:shape id="_x0000_i1036" type="#_x0000_t75" style="width:336.75pt;height:391.5pt" o:ole="">
            <v:imagedata r:id="rId25" o:title=""/>
          </v:shape>
          <o:OLEObject Type="Embed" ProgID="Excel.Chart.8" ShapeID="_x0000_i1036" DrawAspect="Content" ObjectID="_1747746436" r:id="rId26">
            <o:FieldCodes>\s</o:FieldCodes>
          </o:OLEObject>
        </w:object>
      </w:r>
    </w:p>
    <w:p w:rsidR="0085484F" w:rsidRDefault="0085484F" w:rsidP="0085484F">
      <w:pPr>
        <w:ind w:firstLine="855"/>
      </w:pPr>
      <w:r>
        <w:rPr>
          <w:b/>
          <w:i/>
          <w:caps/>
          <w:sz w:val="40"/>
          <w:szCs w:val="40"/>
          <w:lang w:val="ru-RU"/>
        </w:rPr>
        <w:br w:type="page"/>
      </w:r>
      <w:r>
        <w:rPr>
          <w:b/>
          <w:i/>
          <w:caps/>
          <w:noProof/>
          <w:sz w:val="40"/>
          <w:szCs w:val="40"/>
          <w:lang w:val="ru-RU"/>
        </w:rPr>
        <w:pict>
          <v:rect id="_x0000_s1053" style="position:absolute;left:0;text-align:left;margin-left:427.5pt;margin-top:306pt;width:19.95pt;height:9pt;z-index:251665408" fillcolor="lime">
            <v:fill color2="fill darken(118)" rotate="t" method="linear sigma" focus="-50%" type="gradient"/>
          </v:rect>
        </w:pict>
      </w:r>
      <w:r>
        <w:rPr>
          <w:b/>
          <w:i/>
          <w:caps/>
          <w:noProof/>
          <w:sz w:val="40"/>
          <w:szCs w:val="40"/>
          <w:lang w:val="ru-RU"/>
        </w:rPr>
        <w:pict>
          <v:rect id="_x0000_s1052" style="position:absolute;left:0;text-align:left;margin-left:427.5pt;margin-top:4in;width:19.95pt;height:9pt;z-index:251664384" fillcolor="#c9f">
            <v:fill color2="fill darken(118)" rotate="t" method="linear sigma" focus="-50%" type="gradient"/>
          </v:rect>
        </w:pict>
      </w:r>
      <w:r>
        <w:rPr>
          <w:b/>
          <w:i/>
          <w:caps/>
          <w:noProof/>
          <w:sz w:val="40"/>
          <w:szCs w:val="40"/>
          <w:lang w:val="ru-RU"/>
        </w:rPr>
        <w:pict>
          <v:rect id="_x0000_s1051" style="position:absolute;left:0;text-align:left;margin-left:54.15pt;margin-top:337.8pt;width:19.95pt;height:9pt;z-index:251663360" fillcolor="blue">
            <v:fill color2="fill darken(118)" rotate="t" method="linear sigma" focus="-50%" type="gradient"/>
          </v:rect>
        </w:pict>
      </w:r>
      <w:r>
        <w:rPr>
          <w:b/>
          <w:i/>
          <w:caps/>
          <w:noProof/>
          <w:sz w:val="40"/>
          <w:szCs w:val="40"/>
          <w:lang w:val="ru-RU"/>
        </w:rPr>
        <w:pict>
          <v:rect id="_x0000_s1050" style="position:absolute;left:0;text-align:left;margin-left:54.15pt;margin-top:319.8pt;width:19.95pt;height:9pt;z-index:251662336" fillcolor="yellow">
            <v:fill color2="fill darken(118)" rotate="t" method="linear sigma" focus="-50%" type="gradient"/>
          </v:rect>
        </w:pict>
      </w:r>
      <w:r>
        <w:rPr>
          <w:b/>
          <w:i/>
          <w:caps/>
          <w:noProof/>
          <w:sz w:val="40"/>
          <w:szCs w:val="40"/>
          <w:lang w:val="ru-RU"/>
        </w:rPr>
        <w:pict>
          <v:rect id="_x0000_s1049" style="position:absolute;left:0;text-align:left;margin-left:54.15pt;margin-top:306pt;width:19.95pt;height:8.95pt;z-index:251661312" fillcolor="#9c0">
            <v:fill color2="fill darken(118)" rotate="t" method="linear sigma" focus="-50%" type="gradient"/>
          </v:rect>
        </w:pict>
      </w:r>
      <w:r>
        <w:rPr>
          <w:b/>
          <w:i/>
          <w:caps/>
          <w:noProof/>
          <w:sz w:val="40"/>
          <w:szCs w:val="40"/>
          <w:lang w:val="ru-RU"/>
        </w:rPr>
        <w:pict>
          <v:rect id="_x0000_s1048" style="position:absolute;left:0;text-align:left;margin-left:54.15pt;margin-top:4in;width:19.95pt;height:9pt;z-index:251660288" fillcolor="red">
            <v:fill color2="fill darken(118)" rotate="t" method="linear sigma" focus="-50%" type="gradient"/>
          </v:rect>
        </w:pict>
      </w:r>
      <w:r>
        <w:rPr>
          <w:b/>
          <w:i/>
          <w:caps/>
          <w:noProof/>
          <w:sz w:val="40"/>
          <w:szCs w:val="40"/>
          <w:lang w:val="ru-RU"/>
        </w:rPr>
        <w:pict>
          <v:shape id="_x0000_s1047" type="#_x0000_t202" style="position:absolute;left:0;text-align:left;margin-left:57pt;margin-top:279pt;width:723.9pt;height:77.8pt;z-index:251659264" filled="f" stroked="f">
            <v:textbox style="mso-next-textbox:#_x0000_s1047">
              <w:txbxContent>
                <w:p w:rsidR="0085484F" w:rsidRPr="00BA5869" w:rsidRDefault="0085484F" w:rsidP="0085484F">
                  <w:pPr>
                    <w:numPr>
                      <w:ilvl w:val="0"/>
                      <w:numId w:val="1"/>
                    </w:numPr>
                    <w:rPr>
                      <w:i/>
                      <w:sz w:val="28"/>
                      <w:szCs w:val="28"/>
                    </w:rPr>
                  </w:pPr>
                  <w:r w:rsidRPr="00BA5869">
                    <w:rPr>
                      <w:i/>
                      <w:sz w:val="28"/>
                      <w:szCs w:val="28"/>
                    </w:rPr>
                    <w:t xml:space="preserve">питання соціального захисту                                      </w:t>
                  </w:r>
                  <w:r>
                    <w:rPr>
                      <w:i/>
                      <w:sz w:val="28"/>
                      <w:szCs w:val="28"/>
                    </w:rPr>
                    <w:t xml:space="preserve">           </w:t>
                  </w:r>
                  <w:r w:rsidRPr="00BA5869">
                    <w:rPr>
                      <w:i/>
                      <w:sz w:val="28"/>
                      <w:szCs w:val="28"/>
                    </w:rPr>
                    <w:t xml:space="preserve">  - </w:t>
                  </w:r>
                  <w:r>
                    <w:rPr>
                      <w:i/>
                      <w:sz w:val="28"/>
                      <w:szCs w:val="28"/>
                    </w:rPr>
                    <w:t>праці</w:t>
                  </w:r>
                </w:p>
                <w:p w:rsidR="0085484F" w:rsidRDefault="0085484F" w:rsidP="0085484F">
                  <w:pPr>
                    <w:numPr>
                      <w:ilvl w:val="0"/>
                      <w:numId w:val="1"/>
                    </w:numPr>
                    <w:rPr>
                      <w:i/>
                      <w:sz w:val="28"/>
                      <w:szCs w:val="28"/>
                    </w:rPr>
                  </w:pPr>
                  <w:r w:rsidRPr="00BA5869">
                    <w:rPr>
                      <w:i/>
                      <w:sz w:val="28"/>
                      <w:szCs w:val="28"/>
                    </w:rPr>
                    <w:t xml:space="preserve">житлові питання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 xml:space="preserve">- </w:t>
                  </w:r>
                  <w:r w:rsidRPr="00BA5869">
                    <w:rPr>
                      <w:i/>
                      <w:sz w:val="28"/>
                      <w:szCs w:val="28"/>
                    </w:rPr>
                    <w:t>охорони зд</w:t>
                  </w:r>
                  <w:r>
                    <w:rPr>
                      <w:i/>
                      <w:sz w:val="28"/>
                      <w:szCs w:val="28"/>
                    </w:rPr>
                    <w:t>о</w:t>
                  </w:r>
                  <w:r w:rsidRPr="00BA5869">
                    <w:rPr>
                      <w:i/>
                      <w:sz w:val="28"/>
                      <w:szCs w:val="28"/>
                    </w:rPr>
                    <w:t>р</w:t>
                  </w:r>
                  <w:r>
                    <w:rPr>
                      <w:i/>
                      <w:sz w:val="28"/>
                      <w:szCs w:val="28"/>
                    </w:rPr>
                    <w:t>о</w:t>
                  </w:r>
                  <w:r w:rsidRPr="00BA5869">
                    <w:rPr>
                      <w:i/>
                      <w:sz w:val="28"/>
                      <w:szCs w:val="28"/>
                    </w:rPr>
                    <w:t>в</w:t>
                  </w:r>
                  <w:r w:rsidRPr="00BA5869">
                    <w:rPr>
                      <w:i/>
                      <w:sz w:val="28"/>
                      <w:szCs w:val="28"/>
                      <w:lang w:val="en-US"/>
                    </w:rPr>
                    <w:t>’</w:t>
                  </w:r>
                  <w:r w:rsidRPr="00BA5869">
                    <w:rPr>
                      <w:i/>
                      <w:sz w:val="28"/>
                      <w:szCs w:val="28"/>
                    </w:rPr>
                    <w:t xml:space="preserve">я        </w:t>
                  </w:r>
                </w:p>
                <w:p w:rsidR="0085484F" w:rsidRPr="00BA5869" w:rsidRDefault="0085484F" w:rsidP="0085484F">
                  <w:pPr>
                    <w:numPr>
                      <w:ilvl w:val="0"/>
                      <w:numId w:val="1"/>
                    </w:numPr>
                    <w:rPr>
                      <w:i/>
                      <w:sz w:val="28"/>
                      <w:szCs w:val="28"/>
                    </w:rPr>
                  </w:pPr>
                  <w:r>
                    <w:rPr>
                      <w:i/>
                      <w:sz w:val="28"/>
                      <w:szCs w:val="28"/>
                    </w:rPr>
                    <w:t>комунального та дорожнього господарства                          - забезпечення законності та охорони правопорядку</w:t>
                  </w:r>
                  <w:r w:rsidRPr="00BA5869">
                    <w:rPr>
                      <w:i/>
                      <w:sz w:val="28"/>
                      <w:szCs w:val="28"/>
                    </w:rPr>
                    <w:t xml:space="preserve">                                                    </w:t>
                  </w:r>
                  <w:r>
                    <w:rPr>
                      <w:i/>
                      <w:sz w:val="28"/>
                      <w:szCs w:val="28"/>
                    </w:rPr>
                    <w:t xml:space="preserve">      </w:t>
                  </w:r>
                  <w:r w:rsidRPr="00BA5869">
                    <w:rPr>
                      <w:i/>
                      <w:sz w:val="28"/>
                      <w:szCs w:val="28"/>
                    </w:rPr>
                    <w:t xml:space="preserve">   </w:t>
                  </w:r>
                </w:p>
                <w:p w:rsidR="0085484F" w:rsidRPr="00BA5869" w:rsidRDefault="0085484F" w:rsidP="0085484F">
                  <w:pPr>
                    <w:numPr>
                      <w:ilvl w:val="0"/>
                      <w:numId w:val="1"/>
                    </w:numPr>
                    <w:rPr>
                      <w:i/>
                      <w:sz w:val="28"/>
                      <w:szCs w:val="28"/>
                    </w:rPr>
                  </w:pPr>
                  <w:r w:rsidRPr="00BA5869">
                    <w:rPr>
                      <w:i/>
                      <w:sz w:val="28"/>
                      <w:szCs w:val="28"/>
                    </w:rPr>
                    <w:t>сільського господарства</w:t>
                  </w:r>
                  <w:r>
                    <w:rPr>
                      <w:i/>
                      <w:sz w:val="28"/>
                      <w:szCs w:val="28"/>
                    </w:rPr>
                    <w:t xml:space="preserve">                                                           - інші</w:t>
                  </w:r>
                </w:p>
              </w:txbxContent>
            </v:textbox>
          </v:shape>
        </w:pict>
      </w:r>
      <w:r>
        <w:rPr>
          <w:b/>
          <w:i/>
          <w:caps/>
          <w:noProof/>
          <w:sz w:val="40"/>
          <w:szCs w:val="40"/>
          <w:lang w:val="ru-RU"/>
        </w:rPr>
        <w:pict>
          <v:rect id="_x0000_s1055" style="position:absolute;left:0;text-align:left;margin-left:427.5pt;margin-top:337.8pt;width:19.95pt;height:9pt;z-index:251667456" fillcolor="#0cf">
            <v:fill color2="fill darken(118)" rotate="t" method="linear sigma" focus="-50%" type="gradient"/>
          </v:rect>
        </w:pict>
      </w:r>
      <w:r>
        <w:rPr>
          <w:b/>
          <w:i/>
          <w:caps/>
          <w:noProof/>
          <w:sz w:val="40"/>
          <w:szCs w:val="40"/>
          <w:lang w:val="ru-RU"/>
        </w:rPr>
        <w:pict>
          <v:rect id="_x0000_s1054" style="position:absolute;left:0;text-align:left;margin-left:427.5pt;margin-top:319.8pt;width:19.95pt;height:9pt;z-index:251666432" fillcolor="fuchsia">
            <v:fill color2="fill darken(118)" rotate="t" method="linear sigma" focus="-50%" type="gradient"/>
          </v:rect>
        </w:pict>
      </w:r>
      <w:r>
        <w:rPr>
          <w:b/>
          <w:i/>
          <w:caps/>
          <w:noProof/>
          <w:sz w:val="40"/>
          <w:szCs w:val="40"/>
          <w:lang w:val="ru-RU"/>
        </w:rPr>
        <w:pict>
          <v:shape id="_x0000_s1046" type="#_x0000_t202" style="position:absolute;left:0;text-align:left;margin-left:490.2pt;margin-top:-27pt;width:193.8pt;height:67.8pt;z-index:251658240" filled="f" stroked="f">
            <v:textbox style="mso-next-textbox:#_x0000_s1046">
              <w:txbxContent>
                <w:p w:rsidR="0085484F" w:rsidRPr="00841CB6" w:rsidRDefault="0085484F" w:rsidP="0085484F">
                  <w:pPr>
                    <w:jc w:val="center"/>
                    <w:rPr>
                      <w:b/>
                      <w:i/>
                      <w:sz w:val="48"/>
                      <w:szCs w:val="48"/>
                    </w:rPr>
                  </w:pPr>
                  <w:r>
                    <w:rPr>
                      <w:b/>
                      <w:i/>
                      <w:sz w:val="48"/>
                      <w:szCs w:val="48"/>
                      <w:lang w:val="en-US"/>
                    </w:rPr>
                    <w:t>200</w:t>
                  </w:r>
                  <w:r>
                    <w:rPr>
                      <w:b/>
                      <w:i/>
                      <w:sz w:val="48"/>
                      <w:szCs w:val="48"/>
                    </w:rPr>
                    <w:t>7</w:t>
                  </w:r>
                  <w:r>
                    <w:rPr>
                      <w:b/>
                      <w:i/>
                      <w:sz w:val="48"/>
                      <w:szCs w:val="48"/>
                      <w:lang w:val="en-US"/>
                    </w:rPr>
                    <w:t xml:space="preserve"> рік</w:t>
                  </w:r>
                </w:p>
              </w:txbxContent>
            </v:textbox>
          </v:shape>
        </w:pict>
      </w:r>
      <w:r>
        <w:rPr>
          <w:b/>
          <w:i/>
          <w:caps/>
          <w:noProof/>
          <w:sz w:val="40"/>
          <w:szCs w:val="40"/>
          <w:lang w:val="ru-RU"/>
        </w:rPr>
        <w:pict>
          <v:shape id="_x0000_s1045" type="#_x0000_t202" style="position:absolute;left:0;text-align:left;margin-left:128.25pt;margin-top:-18pt;width:193.8pt;height:67.8pt;z-index:251657216" filled="f" stroked="f">
            <v:textbox style="mso-next-textbox:#_x0000_s1045">
              <w:txbxContent>
                <w:p w:rsidR="0085484F" w:rsidRPr="00841CB6" w:rsidRDefault="0085484F" w:rsidP="0085484F">
                  <w:pPr>
                    <w:jc w:val="center"/>
                    <w:rPr>
                      <w:b/>
                      <w:i/>
                      <w:sz w:val="48"/>
                      <w:szCs w:val="48"/>
                    </w:rPr>
                  </w:pPr>
                  <w:r>
                    <w:rPr>
                      <w:b/>
                      <w:i/>
                      <w:sz w:val="48"/>
                      <w:szCs w:val="48"/>
                      <w:lang w:val="en-US"/>
                    </w:rPr>
                    <w:t>200</w:t>
                  </w:r>
                  <w:r>
                    <w:rPr>
                      <w:b/>
                      <w:i/>
                      <w:sz w:val="48"/>
                      <w:szCs w:val="48"/>
                    </w:rPr>
                    <w:t>6</w:t>
                  </w:r>
                  <w:r>
                    <w:rPr>
                      <w:b/>
                      <w:i/>
                      <w:sz w:val="48"/>
                      <w:szCs w:val="48"/>
                      <w:lang w:val="en-US"/>
                    </w:rPr>
                    <w:t xml:space="preserve"> рік</w:t>
                  </w:r>
                </w:p>
              </w:txbxContent>
            </v:textbox>
          </v:shape>
        </w:pict>
      </w:r>
      <w:bookmarkStart w:id="40" w:name="_MON_1262016709"/>
      <w:bookmarkStart w:id="41" w:name="_MON_1262016814"/>
      <w:bookmarkStart w:id="42" w:name="_MON_1262016889"/>
      <w:bookmarkStart w:id="43" w:name="_MON_1262018441"/>
      <w:bookmarkStart w:id="44" w:name="_MON_1262018446"/>
      <w:bookmarkEnd w:id="40"/>
      <w:bookmarkEnd w:id="41"/>
      <w:bookmarkEnd w:id="42"/>
      <w:bookmarkEnd w:id="43"/>
      <w:bookmarkEnd w:id="44"/>
      <w:r>
        <w:object w:dxaOrig="7273" w:dyaOrig="9055">
          <v:shape id="_x0000_i1037" type="#_x0000_t75" style="width:363.75pt;height:453pt" o:ole="">
            <v:imagedata r:id="rId27" o:title=""/>
          </v:shape>
          <o:OLEObject Type="Embed" ProgID="Excel.Chart.8" ShapeID="_x0000_i1037" DrawAspect="Content" ObjectID="_1747746437" r:id="rId28">
            <o:FieldCodes>\s</o:FieldCodes>
          </o:OLEObject>
        </w:object>
      </w:r>
      <w:bookmarkStart w:id="45" w:name="_MON_1262016917"/>
      <w:bookmarkEnd w:id="45"/>
      <w:r>
        <w:object w:dxaOrig="6793" w:dyaOrig="9194">
          <v:shape id="_x0000_i1038" type="#_x0000_t75" style="width:339.75pt;height:459.75pt" o:ole="">
            <v:imagedata r:id="rId29" o:title=""/>
          </v:shape>
          <o:OLEObject Type="Embed" ProgID="Excel.Chart.8" ShapeID="_x0000_i1038" DrawAspect="Content" ObjectID="_1747746438" r:id="rId30">
            <o:FieldCodes>\s</o:FieldCodes>
          </o:OLEObject>
        </w:object>
      </w:r>
    </w:p>
    <w:p w:rsidR="0085484F" w:rsidRDefault="0085484F" w:rsidP="0085484F">
      <w:pPr>
        <w:ind w:firstLine="855"/>
      </w:pPr>
    </w:p>
    <w:p w:rsidR="0085484F" w:rsidRDefault="0085484F" w:rsidP="0085484F">
      <w:pPr>
        <w:ind w:firstLine="855"/>
      </w:pPr>
      <w:r>
        <w:rPr>
          <w:noProof/>
          <w:lang w:val="ru-RU"/>
        </w:rPr>
        <w:pict>
          <v:shape id="_x0000_s1031" type="#_x0000_t202" style="position:absolute;left:0;text-align:left;margin-left:464.55pt;margin-top:-27pt;width:247.95pt;height:58.8pt;z-index:251642880" filled="f" stroked="f">
            <v:textbox style="mso-next-textbox:#_x0000_s1031">
              <w:txbxContent>
                <w:p w:rsidR="0085484F" w:rsidRPr="00221934" w:rsidRDefault="0085484F" w:rsidP="0085484F">
                  <w:pPr>
                    <w:jc w:val="center"/>
                    <w:rPr>
                      <w:b/>
                      <w:i/>
                      <w:sz w:val="48"/>
                      <w:szCs w:val="48"/>
                    </w:rPr>
                  </w:pPr>
                  <w:r>
                    <w:rPr>
                      <w:b/>
                      <w:i/>
                      <w:sz w:val="48"/>
                      <w:szCs w:val="48"/>
                    </w:rPr>
                    <w:t>Колективних</w:t>
                  </w:r>
                </w:p>
              </w:txbxContent>
            </v:textbox>
          </v:shape>
        </w:pict>
      </w:r>
      <w:r>
        <w:rPr>
          <w:noProof/>
          <w:lang w:val="ru-RU"/>
        </w:rPr>
        <w:pict>
          <v:shape id="_x0000_s1030" type="#_x0000_t202" style="position:absolute;left:0;text-align:left;margin-left:114pt;margin-top:-27pt;width:193.8pt;height:67.8pt;z-index:251641856" filled="f" stroked="f">
            <v:textbox style="mso-next-textbox:#_x0000_s1030">
              <w:txbxContent>
                <w:p w:rsidR="0085484F" w:rsidRPr="00221934" w:rsidRDefault="0085484F" w:rsidP="0085484F">
                  <w:pPr>
                    <w:jc w:val="center"/>
                    <w:rPr>
                      <w:b/>
                      <w:i/>
                      <w:sz w:val="48"/>
                      <w:szCs w:val="48"/>
                    </w:rPr>
                  </w:pPr>
                  <w:r>
                    <w:rPr>
                      <w:b/>
                      <w:i/>
                      <w:sz w:val="48"/>
                      <w:szCs w:val="48"/>
                    </w:rPr>
                    <w:t>Повторних</w:t>
                  </w:r>
                </w:p>
              </w:txbxContent>
            </v:textbox>
          </v:shape>
        </w:pict>
      </w:r>
      <w:r w:rsidRPr="003F0BC0">
        <w:pict>
          <v:shape id="_x0000_i1039" type="#_x0000_t75" style="width:356.25pt;height:369.75pt">
            <v:imagedata r:id="rId31" o:title=""/>
          </v:shape>
        </w:pict>
      </w:r>
      <w:r w:rsidRPr="00F8028F">
        <w:pict>
          <v:shape id="_x0000_i1040" type="#_x0000_t75" style="width:368.25pt;height:373.5pt">
            <v:imagedata r:id="rId32" o:title=""/>
          </v:shape>
        </w:pict>
      </w:r>
    </w:p>
    <w:p w:rsidR="0085484F" w:rsidRDefault="0085484F" w:rsidP="0085484F">
      <w:pPr>
        <w:ind w:firstLine="855"/>
      </w:pPr>
    </w:p>
    <w:p w:rsidR="0085484F" w:rsidRDefault="0085484F" w:rsidP="0085484F">
      <w:pPr>
        <w:ind w:firstLine="855"/>
      </w:pPr>
    </w:p>
    <w:p w:rsidR="0085484F" w:rsidRDefault="0085484F" w:rsidP="0085484F">
      <w:pPr>
        <w:ind w:firstLine="855"/>
      </w:pPr>
    </w:p>
    <w:p w:rsidR="0085484F" w:rsidRDefault="0085484F" w:rsidP="0085484F">
      <w:pPr>
        <w:ind w:firstLine="855"/>
      </w:pPr>
    </w:p>
    <w:tbl>
      <w:tblPr>
        <w:tblW w:w="15755" w:type="dxa"/>
        <w:tblInd w:w="78" w:type="dxa"/>
        <w:tblLook w:val="0000" w:firstRow="0" w:lastRow="0" w:firstColumn="0" w:lastColumn="0" w:noHBand="0" w:noVBand="0"/>
      </w:tblPr>
      <w:tblGrid>
        <w:gridCol w:w="603"/>
        <w:gridCol w:w="1749"/>
        <w:gridCol w:w="1749"/>
        <w:gridCol w:w="2114"/>
        <w:gridCol w:w="1129"/>
        <w:gridCol w:w="1306"/>
        <w:gridCol w:w="1073"/>
        <w:gridCol w:w="1080"/>
        <w:gridCol w:w="848"/>
        <w:gridCol w:w="1092"/>
        <w:gridCol w:w="1240"/>
        <w:gridCol w:w="1300"/>
        <w:gridCol w:w="1026"/>
      </w:tblGrid>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40" w:type="dxa"/>
            <w:tcBorders>
              <w:top w:val="nil"/>
              <w:left w:val="nil"/>
              <w:bottom w:val="nil"/>
              <w:right w:val="nil"/>
            </w:tcBorders>
            <w:shd w:val="clear" w:color="auto" w:fill="auto"/>
            <w:noWrap/>
            <w:vAlign w:val="bottom"/>
          </w:tcPr>
          <w:p w:rsidR="0085484F" w:rsidRDefault="0085484F" w:rsidP="00D9786D">
            <w:pPr>
              <w:rPr>
                <w:rFonts w:ascii="Arial" w:hAnsi="Arial"/>
                <w:b/>
                <w:bCs/>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b/>
                <w:bCs/>
                <w:sz w:val="20"/>
                <w:szCs w:val="20"/>
              </w:rPr>
            </w:pPr>
            <w:r>
              <w:rPr>
                <w:rFonts w:ascii="Arial" w:hAnsi="Arial"/>
                <w:b/>
                <w:bCs/>
                <w:sz w:val="20"/>
                <w:szCs w:val="20"/>
              </w:rPr>
              <w:t>ДАНІ</w:t>
            </w:r>
          </w:p>
        </w:tc>
        <w:tc>
          <w:tcPr>
            <w:tcW w:w="7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 xml:space="preserve">  </w:t>
            </w:r>
          </w:p>
        </w:tc>
        <w:tc>
          <w:tcPr>
            <w:tcW w:w="8580" w:type="dxa"/>
            <w:gridSpan w:val="8"/>
            <w:tcBorders>
              <w:top w:val="nil"/>
              <w:left w:val="nil"/>
              <w:bottom w:val="nil"/>
              <w:right w:val="nil"/>
            </w:tcBorders>
            <w:shd w:val="clear" w:color="auto" w:fill="auto"/>
            <w:noWrap/>
            <w:vAlign w:val="bottom"/>
          </w:tcPr>
          <w:p w:rsidR="0085484F" w:rsidRDefault="0085484F" w:rsidP="00D9786D">
            <w:pPr>
              <w:rPr>
                <w:rFonts w:ascii="Arial" w:hAnsi="Arial" w:cs="Arial"/>
                <w:b/>
                <w:bCs/>
                <w:sz w:val="20"/>
                <w:szCs w:val="20"/>
              </w:rPr>
            </w:pPr>
            <w:r>
              <w:rPr>
                <w:rFonts w:ascii="Arial" w:hAnsi="Arial" w:cs="Arial"/>
                <w:b/>
                <w:bCs/>
                <w:sz w:val="20"/>
                <w:szCs w:val="20"/>
              </w:rPr>
              <w:t xml:space="preserve">про звернення громадян, що надійшли до Полтавської обласної державної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7280" w:type="dxa"/>
            <w:gridSpan w:val="7"/>
            <w:tcBorders>
              <w:top w:val="nil"/>
              <w:left w:val="nil"/>
              <w:bottom w:val="nil"/>
              <w:right w:val="nil"/>
            </w:tcBorders>
            <w:shd w:val="clear" w:color="auto" w:fill="auto"/>
            <w:noWrap/>
            <w:vAlign w:val="bottom"/>
          </w:tcPr>
          <w:p w:rsidR="0085484F" w:rsidRDefault="0085484F" w:rsidP="00D9786D">
            <w:pPr>
              <w:rPr>
                <w:rFonts w:ascii="Arial" w:hAnsi="Arial" w:cs="Arial"/>
                <w:b/>
                <w:bCs/>
                <w:sz w:val="20"/>
                <w:szCs w:val="20"/>
              </w:rPr>
            </w:pPr>
            <w:r>
              <w:rPr>
                <w:rFonts w:ascii="Arial" w:hAnsi="Arial" w:cs="Arial"/>
                <w:b/>
                <w:bCs/>
                <w:sz w:val="20"/>
                <w:szCs w:val="20"/>
              </w:rPr>
              <w:t xml:space="preserve">    адміністрації та органів місцевого самоврядування у 2007 році</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cs="Arial"/>
                <w:sz w:val="20"/>
                <w:szCs w:val="20"/>
              </w:rPr>
            </w:pPr>
            <w:r>
              <w:rPr>
                <w:rFonts w:ascii="Arial" w:hAnsi="Arial" w:cs="Arial"/>
                <w:sz w:val="20"/>
                <w:szCs w:val="20"/>
              </w:rPr>
              <w:t> </w:t>
            </w:r>
          </w:p>
        </w:tc>
        <w:tc>
          <w:tcPr>
            <w:tcW w:w="118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cs="Arial"/>
                <w:sz w:val="20"/>
                <w:szCs w:val="20"/>
              </w:rPr>
            </w:pPr>
            <w:r>
              <w:rPr>
                <w:rFonts w:ascii="Arial" w:hAnsi="Arial" w:cs="Arial"/>
                <w:sz w:val="20"/>
                <w:szCs w:val="20"/>
              </w:rPr>
              <w:t> </w:t>
            </w:r>
          </w:p>
        </w:tc>
        <w:tc>
          <w:tcPr>
            <w:tcW w:w="94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cs="Arial"/>
                <w:sz w:val="20"/>
                <w:szCs w:val="20"/>
              </w:rPr>
            </w:pPr>
            <w:r>
              <w:rPr>
                <w:rFonts w:ascii="Arial" w:hAnsi="Arial" w:cs="Arial"/>
                <w:sz w:val="20"/>
                <w:szCs w:val="20"/>
              </w:rPr>
              <w:t> </w:t>
            </w:r>
          </w:p>
        </w:tc>
        <w:tc>
          <w:tcPr>
            <w:tcW w:w="108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cs="Arial"/>
                <w:sz w:val="20"/>
                <w:szCs w:val="20"/>
              </w:rPr>
            </w:pPr>
            <w:r>
              <w:rPr>
                <w:rFonts w:ascii="Arial" w:hAnsi="Arial" w:cs="Arial"/>
                <w:sz w:val="20"/>
                <w:szCs w:val="20"/>
              </w:rPr>
              <w:t> </w:t>
            </w:r>
          </w:p>
        </w:tc>
        <w:tc>
          <w:tcPr>
            <w:tcW w:w="7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603" w:type="dxa"/>
            <w:tcBorders>
              <w:top w:val="single" w:sz="4" w:space="0" w:color="auto"/>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п/п</w:t>
            </w:r>
          </w:p>
        </w:tc>
        <w:tc>
          <w:tcPr>
            <w:tcW w:w="1749" w:type="dxa"/>
            <w:tcBorders>
              <w:top w:val="single" w:sz="4"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single" w:sz="4"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2114" w:type="dxa"/>
            <w:tcBorders>
              <w:top w:val="single" w:sz="4" w:space="0" w:color="auto"/>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Кількість</w:t>
            </w: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Кількість</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Кількість   </w:t>
            </w:r>
          </w:p>
        </w:tc>
        <w:tc>
          <w:tcPr>
            <w:tcW w:w="108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single" w:sz="4" w:space="0" w:color="auto"/>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single" w:sz="4" w:space="0" w:color="auto"/>
              <w:left w:val="single" w:sz="4" w:space="0" w:color="auto"/>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 них</w:t>
            </w:r>
          </w:p>
        </w:tc>
        <w:tc>
          <w:tcPr>
            <w:tcW w:w="1240" w:type="dxa"/>
            <w:tcBorders>
              <w:top w:val="single" w:sz="4" w:space="0" w:color="auto"/>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single" w:sz="4" w:space="0" w:color="auto"/>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single" w:sz="4" w:space="0" w:color="auto"/>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звернень,   </w:t>
            </w: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звернень</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всіх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повтор-</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колек-</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від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від</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від </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Кількість</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tcBorders>
              <w:top w:val="nil"/>
              <w:left w:val="single" w:sz="4" w:space="0" w:color="auto"/>
              <w:bottom w:val="nil"/>
              <w:right w:val="single" w:sz="4" w:space="0" w:color="000000"/>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Найменування органів</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що   </w:t>
            </w: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на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звернень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них</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тивних</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інвалідів,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членів </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ветеранів</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грома-</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tcBorders>
              <w:top w:val="nil"/>
              <w:left w:val="single" w:sz="4" w:space="0" w:color="auto"/>
              <w:bottom w:val="nil"/>
              <w:right w:val="single" w:sz="4" w:space="0" w:color="000000"/>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виконавчої влади та</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надійшли </w:t>
            </w:r>
          </w:p>
        </w:tc>
        <w:tc>
          <w:tcPr>
            <w:tcW w:w="11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особистому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учасників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багато-</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праці,</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дян, які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tcBorders>
              <w:top w:val="nil"/>
              <w:left w:val="single" w:sz="4" w:space="0" w:color="auto"/>
              <w:bottom w:val="nil"/>
              <w:right w:val="single" w:sz="4" w:space="0" w:color="000000"/>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місцевого самоврядування</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поштою</w:t>
            </w: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прийомі</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війни,</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дітних </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пенсіонерів</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зверну-</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бойових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сімей,</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лися</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дій, вдів</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одиноких</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загиблих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матерів</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на фронті </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749"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211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w:t>
            </w:r>
          </w:p>
        </w:tc>
        <w:tc>
          <w:tcPr>
            <w:tcW w:w="1749" w:type="dxa"/>
            <w:tcBorders>
              <w:top w:val="nil"/>
              <w:left w:val="nil"/>
              <w:bottom w:val="single" w:sz="4"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 </w:t>
            </w:r>
          </w:p>
        </w:tc>
        <w:tc>
          <w:tcPr>
            <w:tcW w:w="1749" w:type="dxa"/>
            <w:tcBorders>
              <w:top w:val="nil"/>
              <w:left w:val="nil"/>
              <w:bottom w:val="single" w:sz="4"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w:t>
            </w:r>
          </w:p>
        </w:tc>
        <w:tc>
          <w:tcPr>
            <w:tcW w:w="211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3</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4</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6</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7</w:t>
            </w:r>
          </w:p>
        </w:tc>
        <w:tc>
          <w:tcPr>
            <w:tcW w:w="1020" w:type="dxa"/>
            <w:tcBorders>
              <w:top w:val="nil"/>
              <w:left w:val="nil"/>
              <w:bottom w:val="single" w:sz="4"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8</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9</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10</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11</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w:t>
            </w:r>
          </w:p>
        </w:tc>
        <w:tc>
          <w:tcPr>
            <w:tcW w:w="561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Полтавська обласна державна адміністрація</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4653</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654</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5307</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283</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466</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203</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340</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1510</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20055</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vMerge/>
            <w:tcBorders>
              <w:top w:val="nil"/>
              <w:left w:val="single" w:sz="4" w:space="0" w:color="auto"/>
              <w:bottom w:val="nil"/>
              <w:right w:val="single" w:sz="4" w:space="0" w:color="auto"/>
            </w:tcBorders>
            <w:shd w:val="clear" w:color="auto" w:fill="auto"/>
            <w:vAlign w:val="center"/>
          </w:tcPr>
          <w:p w:rsidR="0085484F" w:rsidRDefault="0085484F" w:rsidP="00D9786D">
            <w:pPr>
              <w:rPr>
                <w:rFonts w:ascii="Arial" w:hAnsi="Arial"/>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 </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2.</w:t>
            </w:r>
          </w:p>
        </w:tc>
        <w:tc>
          <w:tcPr>
            <w:tcW w:w="5612" w:type="dxa"/>
            <w:gridSpan w:val="3"/>
            <w:tcBorders>
              <w:top w:val="single" w:sz="4" w:space="0" w:color="auto"/>
              <w:left w:val="nil"/>
              <w:bottom w:val="single" w:sz="4" w:space="0" w:color="auto"/>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Полтавська обласна рада</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358</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52</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410</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23</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29</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137</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486</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3.</w:t>
            </w:r>
          </w:p>
        </w:tc>
        <w:tc>
          <w:tcPr>
            <w:tcW w:w="561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Районні держадміністрації(у т.ч. у м. Києві і м. Севастополі)</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4326</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4507</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8833</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255</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867</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970</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314</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2580</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20761</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vMerge/>
            <w:tcBorders>
              <w:top w:val="nil"/>
              <w:left w:val="single" w:sz="4" w:space="0" w:color="auto"/>
              <w:bottom w:val="nil"/>
              <w:right w:val="single" w:sz="4" w:space="0" w:color="auto"/>
            </w:tcBorders>
            <w:shd w:val="clear" w:color="auto" w:fill="auto"/>
            <w:vAlign w:val="center"/>
          </w:tcPr>
          <w:p w:rsidR="0085484F" w:rsidRDefault="0085484F" w:rsidP="00D9786D">
            <w:pPr>
              <w:rPr>
                <w:rFonts w:ascii="Arial" w:hAnsi="Arial"/>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4.</w:t>
            </w:r>
          </w:p>
        </w:tc>
        <w:tc>
          <w:tcPr>
            <w:tcW w:w="5612" w:type="dxa"/>
            <w:gridSpan w:val="3"/>
            <w:tcBorders>
              <w:top w:val="single" w:sz="4" w:space="0" w:color="auto"/>
              <w:left w:val="nil"/>
              <w:bottom w:val="single" w:sz="4" w:space="0" w:color="auto"/>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Районні ради сільських районів</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1409</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2419</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3828</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58</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418</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390</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101</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909</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9128</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5.</w:t>
            </w:r>
          </w:p>
        </w:tc>
        <w:tc>
          <w:tcPr>
            <w:tcW w:w="561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Міські ради міст обласного значення</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19194</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2857</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22051</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518</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2046</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1515</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271</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5400</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50934</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vMerge/>
            <w:tcBorders>
              <w:top w:val="nil"/>
              <w:left w:val="single" w:sz="4" w:space="0" w:color="auto"/>
              <w:bottom w:val="nil"/>
              <w:right w:val="single" w:sz="4" w:space="0" w:color="auto"/>
            </w:tcBorders>
            <w:shd w:val="clear" w:color="auto" w:fill="auto"/>
            <w:vAlign w:val="center"/>
          </w:tcPr>
          <w:p w:rsidR="0085484F" w:rsidRDefault="0085484F" w:rsidP="00D9786D">
            <w:pPr>
              <w:rPr>
                <w:rFonts w:ascii="Arial" w:hAnsi="Arial"/>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6.</w:t>
            </w:r>
          </w:p>
        </w:tc>
        <w:tc>
          <w:tcPr>
            <w:tcW w:w="561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Міські ради міст районного значення</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6034</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2118</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8152</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41</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331</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369</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92</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2507</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22540</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5612" w:type="dxa"/>
            <w:gridSpan w:val="3"/>
            <w:vMerge/>
            <w:tcBorders>
              <w:top w:val="nil"/>
              <w:left w:val="single" w:sz="4" w:space="0" w:color="auto"/>
              <w:bottom w:val="nil"/>
              <w:right w:val="single" w:sz="4" w:space="0" w:color="auto"/>
            </w:tcBorders>
            <w:shd w:val="clear" w:color="auto" w:fill="auto"/>
            <w:vAlign w:val="center"/>
          </w:tcPr>
          <w:p w:rsidR="0085484F" w:rsidRDefault="0085484F" w:rsidP="00D9786D">
            <w:pPr>
              <w:rPr>
                <w:rFonts w:ascii="Arial" w:hAnsi="Arial"/>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7.</w:t>
            </w:r>
          </w:p>
        </w:tc>
        <w:tc>
          <w:tcPr>
            <w:tcW w:w="5612" w:type="dxa"/>
            <w:gridSpan w:val="3"/>
            <w:tcBorders>
              <w:top w:val="single" w:sz="4" w:space="0" w:color="auto"/>
              <w:left w:val="nil"/>
              <w:bottom w:val="single" w:sz="4" w:space="0" w:color="auto"/>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Районні ради у містах</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13418</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629</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14047</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224</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291</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1197</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66</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2537</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16267</w:t>
            </w:r>
          </w:p>
        </w:tc>
      </w:tr>
      <w:tr w:rsidR="0085484F">
        <w:trPr>
          <w:trHeight w:val="255"/>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8.</w:t>
            </w:r>
          </w:p>
        </w:tc>
        <w:tc>
          <w:tcPr>
            <w:tcW w:w="5612" w:type="dxa"/>
            <w:gridSpan w:val="3"/>
            <w:tcBorders>
              <w:top w:val="single" w:sz="4" w:space="0" w:color="auto"/>
              <w:left w:val="nil"/>
              <w:bottom w:val="single" w:sz="4" w:space="0" w:color="auto"/>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Селищні ради</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2481</w:t>
            </w:r>
          </w:p>
        </w:tc>
        <w:tc>
          <w:tcPr>
            <w:tcW w:w="11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3454</w:t>
            </w:r>
          </w:p>
        </w:tc>
        <w:tc>
          <w:tcPr>
            <w:tcW w:w="9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5935</w:t>
            </w:r>
          </w:p>
        </w:tc>
        <w:tc>
          <w:tcPr>
            <w:tcW w:w="10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w:t>
            </w:r>
          </w:p>
        </w:tc>
        <w:tc>
          <w:tcPr>
            <w:tcW w:w="7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228</w:t>
            </w:r>
          </w:p>
        </w:tc>
        <w:tc>
          <w:tcPr>
            <w:tcW w:w="10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714</w:t>
            </w:r>
          </w:p>
        </w:tc>
        <w:tc>
          <w:tcPr>
            <w:tcW w:w="12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181</w:t>
            </w:r>
          </w:p>
        </w:tc>
        <w:tc>
          <w:tcPr>
            <w:tcW w:w="130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2127</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9422</w:t>
            </w:r>
          </w:p>
        </w:tc>
      </w:tr>
      <w:tr w:rsidR="0085484F">
        <w:trPr>
          <w:trHeight w:val="270"/>
        </w:trPr>
        <w:tc>
          <w:tcPr>
            <w:tcW w:w="603"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9.</w:t>
            </w:r>
          </w:p>
        </w:tc>
        <w:tc>
          <w:tcPr>
            <w:tcW w:w="5612" w:type="dxa"/>
            <w:gridSpan w:val="3"/>
            <w:tcBorders>
              <w:top w:val="single" w:sz="4" w:space="0" w:color="auto"/>
              <w:left w:val="nil"/>
              <w:bottom w:val="single" w:sz="8" w:space="0" w:color="auto"/>
              <w:right w:val="single" w:sz="4" w:space="0" w:color="000000"/>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Сільські ради</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26756</w:t>
            </w:r>
          </w:p>
        </w:tc>
        <w:tc>
          <w:tcPr>
            <w:tcW w:w="118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49149</w:t>
            </w:r>
          </w:p>
        </w:tc>
        <w:tc>
          <w:tcPr>
            <w:tcW w:w="94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75905</w:t>
            </w:r>
          </w:p>
        </w:tc>
        <w:tc>
          <w:tcPr>
            <w:tcW w:w="108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209</w:t>
            </w:r>
          </w:p>
        </w:tc>
        <w:tc>
          <w:tcPr>
            <w:tcW w:w="74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760</w:t>
            </w:r>
          </w:p>
        </w:tc>
        <w:tc>
          <w:tcPr>
            <w:tcW w:w="102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7048</w:t>
            </w:r>
          </w:p>
        </w:tc>
        <w:tc>
          <w:tcPr>
            <w:tcW w:w="124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2233</w:t>
            </w:r>
          </w:p>
        </w:tc>
        <w:tc>
          <w:tcPr>
            <w:tcW w:w="130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24068</w:t>
            </w:r>
          </w:p>
        </w:tc>
        <w:tc>
          <w:tcPr>
            <w:tcW w:w="96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67398</w:t>
            </w:r>
          </w:p>
        </w:tc>
      </w:tr>
      <w:tr w:rsidR="0085484F">
        <w:trPr>
          <w:trHeight w:val="270"/>
        </w:trPr>
        <w:tc>
          <w:tcPr>
            <w:tcW w:w="603" w:type="dxa"/>
            <w:tcBorders>
              <w:top w:val="single" w:sz="8" w:space="0" w:color="auto"/>
              <w:left w:val="single" w:sz="8" w:space="0" w:color="auto"/>
              <w:bottom w:val="single" w:sz="8"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10.</w:t>
            </w:r>
          </w:p>
        </w:tc>
        <w:tc>
          <w:tcPr>
            <w:tcW w:w="1749" w:type="dxa"/>
            <w:tcBorders>
              <w:top w:val="nil"/>
              <w:left w:val="nil"/>
              <w:bottom w:val="single" w:sz="8" w:space="0" w:color="auto"/>
              <w:right w:val="single" w:sz="4" w:space="0" w:color="auto"/>
            </w:tcBorders>
            <w:shd w:val="clear" w:color="auto" w:fill="auto"/>
            <w:noWrap/>
            <w:vAlign w:val="bottom"/>
          </w:tcPr>
          <w:p w:rsidR="0085484F" w:rsidRDefault="0085484F" w:rsidP="00D9786D">
            <w:pPr>
              <w:rPr>
                <w:rFonts w:ascii="Arial" w:hAnsi="Arial"/>
                <w:b/>
                <w:bCs/>
                <w:sz w:val="20"/>
                <w:szCs w:val="20"/>
              </w:rPr>
            </w:pPr>
            <w:r>
              <w:rPr>
                <w:rFonts w:ascii="Arial" w:hAnsi="Arial"/>
                <w:b/>
                <w:bCs/>
                <w:sz w:val="20"/>
                <w:szCs w:val="20"/>
              </w:rPr>
              <w:t>РАЗОМ</w:t>
            </w:r>
          </w:p>
        </w:tc>
        <w:tc>
          <w:tcPr>
            <w:tcW w:w="1749"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2114" w:type="dxa"/>
            <w:tcBorders>
              <w:top w:val="nil"/>
              <w:left w:val="nil"/>
              <w:bottom w:val="single" w:sz="8"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8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78629</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65839</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144468</w:t>
            </w:r>
          </w:p>
        </w:tc>
        <w:tc>
          <w:tcPr>
            <w:tcW w:w="108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1626</w:t>
            </w:r>
          </w:p>
        </w:tc>
        <w:tc>
          <w:tcPr>
            <w:tcW w:w="74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5430</w:t>
            </w:r>
          </w:p>
        </w:tc>
        <w:tc>
          <w:tcPr>
            <w:tcW w:w="102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12435</w:t>
            </w:r>
          </w:p>
        </w:tc>
        <w:tc>
          <w:tcPr>
            <w:tcW w:w="1240" w:type="dxa"/>
            <w:tcBorders>
              <w:top w:val="single" w:sz="8" w:space="0" w:color="auto"/>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3630</w:t>
            </w:r>
          </w:p>
        </w:tc>
        <w:tc>
          <w:tcPr>
            <w:tcW w:w="130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41775</w:t>
            </w:r>
          </w:p>
        </w:tc>
        <w:tc>
          <w:tcPr>
            <w:tcW w:w="960"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216991</w:t>
            </w:r>
          </w:p>
        </w:tc>
      </w:tr>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7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60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74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11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7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0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bl>
    <w:p w:rsidR="0085484F" w:rsidRDefault="0085484F" w:rsidP="0085484F">
      <w:pPr>
        <w:ind w:firstLine="855"/>
      </w:pPr>
    </w:p>
    <w:tbl>
      <w:tblPr>
        <w:tblW w:w="12177" w:type="dxa"/>
        <w:tblInd w:w="78" w:type="dxa"/>
        <w:tblLook w:val="0000" w:firstRow="0" w:lastRow="0" w:firstColumn="0" w:lastColumn="0" w:noHBand="0" w:noVBand="0"/>
      </w:tblPr>
      <w:tblGrid>
        <w:gridCol w:w="960"/>
        <w:gridCol w:w="1288"/>
        <w:gridCol w:w="1687"/>
        <w:gridCol w:w="1468"/>
        <w:gridCol w:w="1263"/>
        <w:gridCol w:w="1017"/>
        <w:gridCol w:w="1143"/>
        <w:gridCol w:w="1524"/>
        <w:gridCol w:w="1299"/>
        <w:gridCol w:w="1018"/>
      </w:tblGrid>
      <w:tr w:rsidR="0085484F">
        <w:trPr>
          <w:trHeight w:val="255"/>
        </w:trPr>
        <w:tc>
          <w:tcPr>
            <w:tcW w:w="960" w:type="dxa"/>
            <w:tcBorders>
              <w:top w:val="single" w:sz="8" w:space="0" w:color="auto"/>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31" w:type="dxa"/>
            <w:tcBorders>
              <w:top w:val="single" w:sz="8" w:space="0" w:color="auto"/>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2160" w:type="dxa"/>
            <w:gridSpan w:val="2"/>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У тому числі питання</w:t>
            </w:r>
          </w:p>
        </w:tc>
        <w:tc>
          <w:tcPr>
            <w:tcW w:w="152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single" w:sz="8" w:space="0" w:color="auto"/>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70"/>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31" w:type="dxa"/>
            <w:tcBorders>
              <w:top w:val="nil"/>
              <w:left w:val="single" w:sz="8" w:space="0" w:color="auto"/>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single" w:sz="8" w:space="0" w:color="auto"/>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п/п</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Кількість</w:t>
            </w: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промисловості,</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сільського</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транспорту</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зв’язку</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житлові</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комунального </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освіти,</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охорони </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питань,</w:t>
            </w: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будівництва,</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господарства</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та дорожнього </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виховання</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здоров’я</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порушених</w:t>
            </w: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паливноенерге-</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господарства,</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та навчання</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у зверненнях</w:t>
            </w: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тичного компл.,</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благоустрою</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дітей, роботи</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громадян</w:t>
            </w: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науково-техні-</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навчально-</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31"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чного прогре-</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виховних</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70"/>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31"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су</w:t>
            </w:r>
          </w:p>
        </w:tc>
        <w:tc>
          <w:tcPr>
            <w:tcW w:w="13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8" w:space="0" w:color="auto"/>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закладів</w:t>
            </w:r>
          </w:p>
        </w:tc>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7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 </w:t>
            </w:r>
          </w:p>
        </w:tc>
        <w:tc>
          <w:tcPr>
            <w:tcW w:w="1287" w:type="dxa"/>
            <w:tcBorders>
              <w:top w:val="single" w:sz="8" w:space="0" w:color="auto"/>
              <w:left w:val="nil"/>
              <w:bottom w:val="single" w:sz="8"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12</w:t>
            </w:r>
          </w:p>
        </w:tc>
        <w:tc>
          <w:tcPr>
            <w:tcW w:w="1531"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13</w:t>
            </w:r>
          </w:p>
        </w:tc>
        <w:tc>
          <w:tcPr>
            <w:tcW w:w="134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14</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15</w:t>
            </w:r>
          </w:p>
        </w:tc>
        <w:tc>
          <w:tcPr>
            <w:tcW w:w="1017"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16</w:t>
            </w:r>
          </w:p>
        </w:tc>
        <w:tc>
          <w:tcPr>
            <w:tcW w:w="1143"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17</w:t>
            </w:r>
          </w:p>
        </w:tc>
        <w:tc>
          <w:tcPr>
            <w:tcW w:w="152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18</w:t>
            </w:r>
          </w:p>
        </w:tc>
        <w:tc>
          <w:tcPr>
            <w:tcW w:w="1299" w:type="dxa"/>
            <w:tcBorders>
              <w:top w:val="single" w:sz="8" w:space="0" w:color="auto"/>
              <w:left w:val="nil"/>
              <w:bottom w:val="single" w:sz="8"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19</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20</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5232</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54</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497</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217</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99</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984</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649</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158</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315</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2.</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408</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18</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3.</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9339</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232</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1382</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421</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442</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605</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1448</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325</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213</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4.</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4019</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135</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327</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132</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169</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214</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567</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163</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181</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5.</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25906</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493</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7672</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420</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223</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3960</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2989</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109</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6.</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8555</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653</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2493</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140</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64</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818</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883</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76</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65</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7.</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20877</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1646</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841</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26</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2072</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1287</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w:t>
            </w: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8.</w:t>
            </w:r>
          </w:p>
        </w:tc>
        <w:tc>
          <w:tcPr>
            <w:tcW w:w="128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6729</w:t>
            </w:r>
          </w:p>
        </w:tc>
        <w:tc>
          <w:tcPr>
            <w:tcW w:w="1531"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665</w:t>
            </w:r>
          </w:p>
        </w:tc>
        <w:tc>
          <w:tcPr>
            <w:tcW w:w="13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1482</w:t>
            </w:r>
          </w:p>
        </w:tc>
        <w:tc>
          <w:tcPr>
            <w:tcW w:w="11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233</w:t>
            </w:r>
          </w:p>
        </w:tc>
        <w:tc>
          <w:tcPr>
            <w:tcW w:w="1017"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185</w:t>
            </w:r>
          </w:p>
        </w:tc>
        <w:tc>
          <w:tcPr>
            <w:tcW w:w="1143"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572</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710</w:t>
            </w:r>
          </w:p>
        </w:tc>
        <w:tc>
          <w:tcPr>
            <w:tcW w:w="1299"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151</w:t>
            </w:r>
          </w:p>
        </w:tc>
        <w:tc>
          <w:tcPr>
            <w:tcW w:w="96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121</w:t>
            </w:r>
          </w:p>
        </w:tc>
      </w:tr>
      <w:tr w:rsidR="0085484F">
        <w:trPr>
          <w:trHeight w:val="270"/>
        </w:trPr>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9.</w:t>
            </w:r>
          </w:p>
        </w:tc>
        <w:tc>
          <w:tcPr>
            <w:tcW w:w="1287"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79744</w:t>
            </w:r>
          </w:p>
        </w:tc>
        <w:tc>
          <w:tcPr>
            <w:tcW w:w="1531"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1592</w:t>
            </w:r>
          </w:p>
        </w:tc>
        <w:tc>
          <w:tcPr>
            <w:tcW w:w="134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20786</w:t>
            </w:r>
          </w:p>
        </w:tc>
        <w:tc>
          <w:tcPr>
            <w:tcW w:w="112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1256</w:t>
            </w:r>
          </w:p>
        </w:tc>
        <w:tc>
          <w:tcPr>
            <w:tcW w:w="1017"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1874</w:t>
            </w:r>
          </w:p>
        </w:tc>
        <w:tc>
          <w:tcPr>
            <w:tcW w:w="1143"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7081</w:t>
            </w:r>
          </w:p>
        </w:tc>
        <w:tc>
          <w:tcPr>
            <w:tcW w:w="152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5605</w:t>
            </w:r>
          </w:p>
        </w:tc>
        <w:tc>
          <w:tcPr>
            <w:tcW w:w="1299"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1919</w:t>
            </w:r>
          </w:p>
        </w:tc>
        <w:tc>
          <w:tcPr>
            <w:tcW w:w="960" w:type="dxa"/>
            <w:tcBorders>
              <w:top w:val="nil"/>
              <w:left w:val="nil"/>
              <w:bottom w:val="single" w:sz="8"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1723</w:t>
            </w:r>
          </w:p>
        </w:tc>
      </w:tr>
      <w:tr w:rsidR="0085484F">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10.</w:t>
            </w:r>
          </w:p>
        </w:tc>
        <w:tc>
          <w:tcPr>
            <w:tcW w:w="1287" w:type="dxa"/>
            <w:tcBorders>
              <w:top w:val="nil"/>
              <w:left w:val="nil"/>
              <w:bottom w:val="single" w:sz="8" w:space="0" w:color="auto"/>
              <w:right w:val="nil"/>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160809</w:t>
            </w:r>
          </w:p>
        </w:tc>
        <w:tc>
          <w:tcPr>
            <w:tcW w:w="1531"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3832</w:t>
            </w:r>
          </w:p>
        </w:tc>
        <w:tc>
          <w:tcPr>
            <w:tcW w:w="1340"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36321</w:t>
            </w:r>
          </w:p>
        </w:tc>
        <w:tc>
          <w:tcPr>
            <w:tcW w:w="1120"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3666</w:t>
            </w:r>
          </w:p>
        </w:tc>
        <w:tc>
          <w:tcPr>
            <w:tcW w:w="1017"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3086</w:t>
            </w:r>
          </w:p>
        </w:tc>
        <w:tc>
          <w:tcPr>
            <w:tcW w:w="1143" w:type="dxa"/>
            <w:tcBorders>
              <w:top w:val="nil"/>
              <w:left w:val="nil"/>
              <w:bottom w:val="single" w:sz="8" w:space="0" w:color="auto"/>
              <w:right w:val="nil"/>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16324</w:t>
            </w:r>
          </w:p>
        </w:tc>
        <w:tc>
          <w:tcPr>
            <w:tcW w:w="1520"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14153</w:t>
            </w:r>
          </w:p>
        </w:tc>
        <w:tc>
          <w:tcPr>
            <w:tcW w:w="1299"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2992</w:t>
            </w:r>
          </w:p>
        </w:tc>
        <w:tc>
          <w:tcPr>
            <w:tcW w:w="960" w:type="dxa"/>
            <w:tcBorders>
              <w:top w:val="nil"/>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2764</w:t>
            </w:r>
          </w:p>
        </w:tc>
      </w:tr>
      <w:tr w:rsidR="0085484F">
        <w:trPr>
          <w:trHeight w:val="255"/>
        </w:trPr>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8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31"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017"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143"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9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bl>
    <w:p w:rsidR="0085484F" w:rsidRDefault="0085484F" w:rsidP="0085484F">
      <w:pPr>
        <w:ind w:firstLine="855"/>
      </w:pPr>
    </w:p>
    <w:p w:rsidR="0085484F" w:rsidRDefault="0085484F" w:rsidP="0085484F">
      <w:pPr>
        <w:ind w:firstLine="855"/>
      </w:pPr>
    </w:p>
    <w:p w:rsidR="0085484F" w:rsidRDefault="0085484F" w:rsidP="0085484F">
      <w:pPr>
        <w:ind w:firstLine="855"/>
      </w:pPr>
    </w:p>
    <w:p w:rsidR="0085484F" w:rsidRDefault="0085484F" w:rsidP="0085484F">
      <w:pPr>
        <w:ind w:firstLine="855"/>
      </w:pPr>
    </w:p>
    <w:p w:rsidR="0085484F" w:rsidRDefault="0085484F" w:rsidP="0085484F">
      <w:pPr>
        <w:ind w:firstLine="855"/>
      </w:pPr>
    </w:p>
    <w:tbl>
      <w:tblPr>
        <w:tblW w:w="13903" w:type="dxa"/>
        <w:tblInd w:w="78" w:type="dxa"/>
        <w:tblLook w:val="0000" w:firstRow="0" w:lastRow="0" w:firstColumn="0" w:lastColumn="0" w:noHBand="0" w:noVBand="0"/>
      </w:tblPr>
      <w:tblGrid>
        <w:gridCol w:w="960"/>
        <w:gridCol w:w="1480"/>
        <w:gridCol w:w="1325"/>
        <w:gridCol w:w="1524"/>
        <w:gridCol w:w="1766"/>
        <w:gridCol w:w="1381"/>
        <w:gridCol w:w="1520"/>
        <w:gridCol w:w="1260"/>
        <w:gridCol w:w="1989"/>
        <w:gridCol w:w="960"/>
      </w:tblGrid>
      <w:tr w:rsidR="0085484F">
        <w:trPr>
          <w:trHeight w:val="255"/>
        </w:trPr>
        <w:tc>
          <w:tcPr>
            <w:tcW w:w="960" w:type="dxa"/>
            <w:tcBorders>
              <w:top w:val="single" w:sz="8" w:space="0" w:color="auto"/>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2840" w:type="dxa"/>
            <w:gridSpan w:val="2"/>
            <w:tcBorders>
              <w:top w:val="single" w:sz="8" w:space="0" w:color="auto"/>
              <w:left w:val="nil"/>
              <w:bottom w:val="nil"/>
              <w:right w:val="single" w:sz="8" w:space="0" w:color="000000"/>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У тому числі питання (продовження)</w:t>
            </w:r>
          </w:p>
        </w:tc>
        <w:tc>
          <w:tcPr>
            <w:tcW w:w="164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single" w:sz="8" w:space="0" w:color="auto"/>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single" w:sz="8" w:space="0" w:color="auto"/>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70"/>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nil"/>
              <w:bottom w:val="single" w:sz="8"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п/п</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праці</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соціального</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забезпечення </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роботи </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діяльності</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повернення </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інші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Дані про штатну</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захисту</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законності та</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місцевих</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політичних</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грошових</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питання</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чисельність,</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охорони</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органів влади</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партій,</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заощаджень</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телефону, факсу,</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правопорядку</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та органів</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профспілок,</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та вкладів</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e-mail підрозділу</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місцевого </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релігійних та</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по роботі зі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самоврядування</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інших</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xml:space="preserve">зверненнями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громадських</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громадян</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70"/>
        </w:trPr>
        <w:tc>
          <w:tcPr>
            <w:tcW w:w="960" w:type="dxa"/>
            <w:tcBorders>
              <w:top w:val="nil"/>
              <w:left w:val="single" w:sz="8" w:space="0" w:color="auto"/>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nil"/>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організацій</w:t>
            </w: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single" w:sz="4" w:space="0" w:color="auto"/>
              <w:left w:val="single" w:sz="8" w:space="0" w:color="auto"/>
              <w:bottom w:val="nil"/>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7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 </w:t>
            </w:r>
          </w:p>
        </w:tc>
        <w:tc>
          <w:tcPr>
            <w:tcW w:w="148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22</w:t>
            </w:r>
          </w:p>
        </w:tc>
        <w:tc>
          <w:tcPr>
            <w:tcW w:w="1316"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23</w:t>
            </w:r>
          </w:p>
        </w:tc>
        <w:tc>
          <w:tcPr>
            <w:tcW w:w="1524"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24</w:t>
            </w:r>
          </w:p>
        </w:tc>
        <w:tc>
          <w:tcPr>
            <w:tcW w:w="164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25</w:t>
            </w:r>
          </w:p>
        </w:tc>
        <w:tc>
          <w:tcPr>
            <w:tcW w:w="1254"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26</w:t>
            </w:r>
          </w:p>
        </w:tc>
        <w:tc>
          <w:tcPr>
            <w:tcW w:w="1520" w:type="dxa"/>
            <w:tcBorders>
              <w:top w:val="single" w:sz="8" w:space="0" w:color="auto"/>
              <w:left w:val="nil"/>
              <w:bottom w:val="single" w:sz="8"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27</w:t>
            </w:r>
          </w:p>
        </w:tc>
        <w:tc>
          <w:tcPr>
            <w:tcW w:w="1260" w:type="dxa"/>
            <w:tcBorders>
              <w:top w:val="single" w:sz="8" w:space="0" w:color="auto"/>
              <w:left w:val="single" w:sz="4" w:space="0" w:color="auto"/>
              <w:bottom w:val="single" w:sz="8" w:space="0" w:color="auto"/>
              <w:right w:val="nil"/>
            </w:tcBorders>
            <w:shd w:val="clear" w:color="auto" w:fill="auto"/>
            <w:noWrap/>
            <w:vAlign w:val="bottom"/>
          </w:tcPr>
          <w:p w:rsidR="0085484F" w:rsidRDefault="0085484F" w:rsidP="00D9786D">
            <w:pPr>
              <w:jc w:val="center"/>
              <w:rPr>
                <w:rFonts w:ascii="Arial" w:hAnsi="Arial"/>
                <w:sz w:val="20"/>
                <w:szCs w:val="20"/>
              </w:rPr>
            </w:pPr>
            <w:r>
              <w:rPr>
                <w:rFonts w:ascii="Arial" w:hAnsi="Arial"/>
                <w:sz w:val="20"/>
                <w:szCs w:val="20"/>
              </w:rPr>
              <w:t>28</w:t>
            </w:r>
          </w:p>
        </w:tc>
        <w:tc>
          <w:tcPr>
            <w:tcW w:w="1989" w:type="dxa"/>
            <w:tcBorders>
              <w:top w:val="nil"/>
              <w:left w:val="single" w:sz="8" w:space="0" w:color="auto"/>
              <w:bottom w:val="single" w:sz="8" w:space="0" w:color="auto"/>
              <w:right w:val="single" w:sz="8" w:space="0" w:color="auto"/>
            </w:tcBorders>
            <w:shd w:val="clear" w:color="auto" w:fill="auto"/>
            <w:noWrap/>
            <w:vAlign w:val="bottom"/>
          </w:tcPr>
          <w:p w:rsidR="0085484F" w:rsidRDefault="0085484F" w:rsidP="00D9786D">
            <w:pPr>
              <w:jc w:val="center"/>
              <w:rPr>
                <w:rFonts w:ascii="Arial" w:hAnsi="Arial"/>
                <w:sz w:val="18"/>
                <w:szCs w:val="18"/>
              </w:rPr>
            </w:pPr>
            <w:r>
              <w:rPr>
                <w:rFonts w:ascii="Arial" w:hAnsi="Arial"/>
                <w:sz w:val="18"/>
                <w:szCs w:val="18"/>
              </w:rPr>
              <w:t>29</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1.</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221</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1484</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161</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118</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68</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200</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 xml:space="preserve">Штатна чисельність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відділу роботи із</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2.</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164</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85</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 xml:space="preserve">зверненнями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3.</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419</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2326</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128</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138</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19</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65</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1176</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громадян апарату</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облдержадміністрації</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4.</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196</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931</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94</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104</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26</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22</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758</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b/>
                <w:bCs/>
                <w:sz w:val="16"/>
                <w:szCs w:val="16"/>
              </w:rPr>
            </w:pPr>
            <w:r>
              <w:rPr>
                <w:rFonts w:ascii="Arial" w:hAnsi="Arial"/>
                <w:b/>
                <w:bCs/>
                <w:sz w:val="16"/>
                <w:szCs w:val="16"/>
              </w:rPr>
              <w:t>8 осіб:</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5.</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146</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6533</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240</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449</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27</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27</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2479</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b/>
                <w:bCs/>
                <w:sz w:val="16"/>
                <w:szCs w:val="16"/>
              </w:rPr>
            </w:pPr>
            <w:r>
              <w:rPr>
                <w:rFonts w:ascii="Arial" w:hAnsi="Arial"/>
                <w:b/>
                <w:bCs/>
                <w:sz w:val="16"/>
                <w:szCs w:val="16"/>
              </w:rPr>
              <w:t>начальник -1,</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заступник начальника</w:t>
            </w:r>
            <w:r>
              <w:rPr>
                <w:rFonts w:ascii="Arial" w:hAnsi="Arial"/>
                <w:b/>
                <w:bCs/>
                <w:sz w:val="16"/>
                <w:szCs w:val="16"/>
              </w:rPr>
              <w:t>-1</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6.</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48</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1202</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373</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14</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8</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1716</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головні спеціалісти-</w:t>
            </w:r>
            <w:r>
              <w:rPr>
                <w:rFonts w:ascii="Arial" w:hAnsi="Arial"/>
                <w:b/>
                <w:bCs/>
                <w:sz w:val="16"/>
                <w:szCs w:val="16"/>
              </w:rPr>
              <w:t>3,</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провідні спеціалісти-</w:t>
            </w:r>
            <w:r>
              <w:rPr>
                <w:rFonts w:ascii="Arial" w:hAnsi="Arial"/>
                <w:b/>
                <w:bCs/>
                <w:sz w:val="16"/>
                <w:szCs w:val="16"/>
              </w:rPr>
              <w:t>2</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7.</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23</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5436</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105</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28</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4</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9365</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16"/>
                <w:szCs w:val="16"/>
              </w:rPr>
            </w:pPr>
            <w:r>
              <w:rPr>
                <w:rFonts w:ascii="Arial" w:hAnsi="Arial"/>
                <w:sz w:val="16"/>
                <w:szCs w:val="16"/>
              </w:rPr>
              <w:t>оператор комп'ютерного</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8.</w:t>
            </w:r>
          </w:p>
        </w:tc>
        <w:tc>
          <w:tcPr>
            <w:tcW w:w="148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94</w:t>
            </w:r>
          </w:p>
        </w:tc>
        <w:tc>
          <w:tcPr>
            <w:tcW w:w="1316"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647</w:t>
            </w:r>
          </w:p>
        </w:tc>
        <w:tc>
          <w:tcPr>
            <w:tcW w:w="152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210</w:t>
            </w:r>
          </w:p>
        </w:tc>
        <w:tc>
          <w:tcPr>
            <w:tcW w:w="164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60</w:t>
            </w:r>
          </w:p>
        </w:tc>
        <w:tc>
          <w:tcPr>
            <w:tcW w:w="1254"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10</w:t>
            </w:r>
          </w:p>
        </w:tc>
        <w:tc>
          <w:tcPr>
            <w:tcW w:w="1520" w:type="dxa"/>
            <w:tcBorders>
              <w:top w:val="nil"/>
              <w:left w:val="nil"/>
              <w:bottom w:val="single" w:sz="4" w:space="0" w:color="auto"/>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24</w:t>
            </w:r>
          </w:p>
        </w:tc>
        <w:tc>
          <w:tcPr>
            <w:tcW w:w="1260" w:type="dxa"/>
            <w:tcBorders>
              <w:top w:val="nil"/>
              <w:left w:val="nil"/>
              <w:bottom w:val="single" w:sz="4" w:space="0" w:color="auto"/>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1565</w:t>
            </w:r>
          </w:p>
        </w:tc>
        <w:tc>
          <w:tcPr>
            <w:tcW w:w="1989" w:type="dxa"/>
            <w:tcBorders>
              <w:top w:val="nil"/>
              <w:left w:val="single" w:sz="4" w:space="0" w:color="auto"/>
              <w:bottom w:val="single" w:sz="4" w:space="0" w:color="auto"/>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набору -</w:t>
            </w:r>
            <w:r>
              <w:rPr>
                <w:rFonts w:ascii="Arial" w:hAnsi="Arial"/>
                <w:b/>
                <w:bCs/>
                <w:sz w:val="16"/>
                <w:szCs w:val="16"/>
              </w:rPr>
              <w:t>1</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70"/>
        </w:trPr>
        <w:tc>
          <w:tcPr>
            <w:tcW w:w="960"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9.</w:t>
            </w:r>
          </w:p>
        </w:tc>
        <w:tc>
          <w:tcPr>
            <w:tcW w:w="148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3260</w:t>
            </w:r>
          </w:p>
        </w:tc>
        <w:tc>
          <w:tcPr>
            <w:tcW w:w="1316"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9224</w:t>
            </w:r>
          </w:p>
        </w:tc>
        <w:tc>
          <w:tcPr>
            <w:tcW w:w="1524"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6277</w:t>
            </w:r>
          </w:p>
        </w:tc>
        <w:tc>
          <w:tcPr>
            <w:tcW w:w="164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327</w:t>
            </w:r>
          </w:p>
        </w:tc>
        <w:tc>
          <w:tcPr>
            <w:tcW w:w="1254"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128</w:t>
            </w:r>
          </w:p>
        </w:tc>
        <w:tc>
          <w:tcPr>
            <w:tcW w:w="1520" w:type="dxa"/>
            <w:tcBorders>
              <w:top w:val="nil"/>
              <w:left w:val="nil"/>
              <w:bottom w:val="nil"/>
              <w:right w:val="single" w:sz="4" w:space="0" w:color="auto"/>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968</w:t>
            </w:r>
          </w:p>
        </w:tc>
        <w:tc>
          <w:tcPr>
            <w:tcW w:w="1260" w:type="dxa"/>
            <w:tcBorders>
              <w:top w:val="nil"/>
              <w:left w:val="nil"/>
              <w:bottom w:val="nil"/>
              <w:right w:val="nil"/>
            </w:tcBorders>
            <w:shd w:val="clear" w:color="auto" w:fill="auto"/>
            <w:noWrap/>
            <w:vAlign w:val="bottom"/>
          </w:tcPr>
          <w:p w:rsidR="0085484F" w:rsidRDefault="0085484F" w:rsidP="00D9786D">
            <w:pPr>
              <w:jc w:val="right"/>
              <w:rPr>
                <w:rFonts w:ascii="Arial" w:hAnsi="Arial"/>
                <w:sz w:val="20"/>
                <w:szCs w:val="20"/>
              </w:rPr>
            </w:pPr>
            <w:r>
              <w:rPr>
                <w:rFonts w:ascii="Arial" w:hAnsi="Arial"/>
                <w:sz w:val="20"/>
                <w:szCs w:val="20"/>
              </w:rPr>
              <w:t>17724</w:t>
            </w:r>
          </w:p>
        </w:tc>
        <w:tc>
          <w:tcPr>
            <w:tcW w:w="1989" w:type="dxa"/>
            <w:tcBorders>
              <w:top w:val="nil"/>
              <w:left w:val="single" w:sz="4" w:space="0" w:color="auto"/>
              <w:bottom w:val="nil"/>
              <w:right w:val="single" w:sz="4" w:space="0" w:color="auto"/>
            </w:tcBorders>
            <w:shd w:val="clear" w:color="auto" w:fill="auto"/>
            <w:noWrap/>
            <w:vAlign w:val="bottom"/>
          </w:tcPr>
          <w:p w:rsidR="0085484F" w:rsidRDefault="0085484F" w:rsidP="00D9786D">
            <w:pPr>
              <w:rPr>
                <w:rFonts w:ascii="Arial" w:hAnsi="Arial"/>
                <w:sz w:val="20"/>
                <w:szCs w:val="20"/>
              </w:rPr>
            </w:pPr>
            <w:r>
              <w:rPr>
                <w:rFonts w:ascii="Arial" w:hAnsi="Arial"/>
                <w:sz w:val="20"/>
                <w:szCs w:val="20"/>
              </w:rPr>
              <w:t>№ телефону, факсу-</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85484F" w:rsidRDefault="0085484F" w:rsidP="00D9786D">
            <w:pPr>
              <w:rPr>
                <w:rFonts w:ascii="Arial" w:hAnsi="Arial"/>
                <w:b/>
                <w:bCs/>
                <w:sz w:val="20"/>
                <w:szCs w:val="20"/>
              </w:rPr>
            </w:pPr>
            <w:r>
              <w:rPr>
                <w:rFonts w:ascii="Arial" w:hAnsi="Arial"/>
                <w:b/>
                <w:bCs/>
                <w:sz w:val="20"/>
                <w:szCs w:val="20"/>
              </w:rPr>
              <w:t>10.</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4412</w:t>
            </w:r>
          </w:p>
        </w:tc>
        <w:tc>
          <w:tcPr>
            <w:tcW w:w="1316"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27947</w:t>
            </w:r>
          </w:p>
        </w:tc>
        <w:tc>
          <w:tcPr>
            <w:tcW w:w="1524"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7590</w:t>
            </w:r>
          </w:p>
        </w:tc>
        <w:tc>
          <w:tcPr>
            <w:tcW w:w="1640" w:type="dxa"/>
            <w:tcBorders>
              <w:top w:val="single" w:sz="8" w:space="0" w:color="auto"/>
              <w:left w:val="nil"/>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1243</w:t>
            </w:r>
          </w:p>
        </w:tc>
        <w:tc>
          <w:tcPr>
            <w:tcW w:w="1254" w:type="dxa"/>
            <w:tcBorders>
              <w:top w:val="single" w:sz="8" w:space="0" w:color="auto"/>
              <w:left w:val="nil"/>
              <w:bottom w:val="single" w:sz="8" w:space="0" w:color="auto"/>
              <w:right w:val="nil"/>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227</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1184</w:t>
            </w:r>
          </w:p>
        </w:tc>
        <w:tc>
          <w:tcPr>
            <w:tcW w:w="1260" w:type="dxa"/>
            <w:tcBorders>
              <w:top w:val="single" w:sz="8" w:space="0" w:color="auto"/>
              <w:left w:val="nil"/>
              <w:bottom w:val="single" w:sz="8" w:space="0" w:color="auto"/>
              <w:right w:val="nil"/>
            </w:tcBorders>
            <w:shd w:val="clear" w:color="auto" w:fill="auto"/>
            <w:noWrap/>
            <w:vAlign w:val="bottom"/>
          </w:tcPr>
          <w:p w:rsidR="0085484F" w:rsidRDefault="0085484F" w:rsidP="00D9786D">
            <w:pPr>
              <w:jc w:val="right"/>
              <w:rPr>
                <w:rFonts w:ascii="Arial" w:hAnsi="Arial"/>
                <w:b/>
                <w:bCs/>
                <w:sz w:val="20"/>
                <w:szCs w:val="20"/>
              </w:rPr>
            </w:pPr>
            <w:r>
              <w:rPr>
                <w:rFonts w:ascii="Arial" w:hAnsi="Arial"/>
                <w:b/>
                <w:bCs/>
                <w:sz w:val="20"/>
                <w:szCs w:val="20"/>
              </w:rPr>
              <w:t>35068</w:t>
            </w:r>
          </w:p>
        </w:tc>
        <w:tc>
          <w:tcPr>
            <w:tcW w:w="1989" w:type="dxa"/>
            <w:tcBorders>
              <w:top w:val="single" w:sz="8" w:space="0" w:color="auto"/>
              <w:left w:val="single" w:sz="4" w:space="0" w:color="auto"/>
              <w:bottom w:val="single" w:sz="8" w:space="0" w:color="auto"/>
              <w:right w:val="single" w:sz="8" w:space="0" w:color="auto"/>
            </w:tcBorders>
            <w:shd w:val="clear" w:color="auto" w:fill="auto"/>
            <w:noWrap/>
            <w:vAlign w:val="bottom"/>
          </w:tcPr>
          <w:p w:rsidR="0085484F" w:rsidRDefault="0085484F" w:rsidP="00D9786D">
            <w:pPr>
              <w:rPr>
                <w:rFonts w:ascii="Arial" w:hAnsi="Arial"/>
                <w:b/>
                <w:bCs/>
                <w:sz w:val="20"/>
                <w:szCs w:val="20"/>
              </w:rPr>
            </w:pPr>
            <w:r>
              <w:rPr>
                <w:rFonts w:ascii="Arial" w:hAnsi="Arial"/>
                <w:b/>
                <w:bCs/>
                <w:sz w:val="20"/>
                <w:szCs w:val="20"/>
              </w:rPr>
              <w:t xml:space="preserve">7-35-68, </w:t>
            </w: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4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16"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6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5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2949" w:type="dxa"/>
            <w:gridSpan w:val="2"/>
            <w:tcBorders>
              <w:top w:val="nil"/>
              <w:left w:val="nil"/>
              <w:bottom w:val="nil"/>
              <w:right w:val="nil"/>
            </w:tcBorders>
            <w:shd w:val="clear" w:color="auto" w:fill="auto"/>
            <w:noWrap/>
            <w:vAlign w:val="bottom"/>
          </w:tcPr>
          <w:p w:rsidR="0085484F" w:rsidRDefault="0085484F" w:rsidP="00D9786D">
            <w:pPr>
              <w:rPr>
                <w:rFonts w:ascii="Arial" w:hAnsi="Arial"/>
                <w:b/>
                <w:bCs/>
                <w:sz w:val="20"/>
                <w:szCs w:val="20"/>
              </w:rPr>
            </w:pPr>
            <w:r>
              <w:rPr>
                <w:rFonts w:ascii="Arial" w:hAnsi="Arial"/>
                <w:b/>
                <w:bCs/>
                <w:sz w:val="20"/>
                <w:szCs w:val="20"/>
              </w:rPr>
              <w:t>e-mail zvg@adm-pl.gov.ua</w:t>
            </w:r>
          </w:p>
        </w:tc>
      </w:tr>
      <w:tr w:rsidR="0085484F">
        <w:trPr>
          <w:trHeight w:val="255"/>
        </w:trPr>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4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16"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6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5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98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r w:rsidR="0085484F">
        <w:trPr>
          <w:trHeight w:val="255"/>
        </w:trPr>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48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316"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64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54"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52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2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1989"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c>
          <w:tcPr>
            <w:tcW w:w="960" w:type="dxa"/>
            <w:tcBorders>
              <w:top w:val="nil"/>
              <w:left w:val="nil"/>
              <w:bottom w:val="nil"/>
              <w:right w:val="nil"/>
            </w:tcBorders>
            <w:shd w:val="clear" w:color="auto" w:fill="auto"/>
            <w:noWrap/>
            <w:vAlign w:val="bottom"/>
          </w:tcPr>
          <w:p w:rsidR="0085484F" w:rsidRDefault="0085484F" w:rsidP="00D9786D">
            <w:pPr>
              <w:rPr>
                <w:rFonts w:ascii="Arial" w:hAnsi="Arial"/>
                <w:sz w:val="20"/>
                <w:szCs w:val="20"/>
              </w:rPr>
            </w:pPr>
          </w:p>
        </w:tc>
      </w:tr>
    </w:tbl>
    <w:p w:rsidR="0085484F" w:rsidRDefault="0085484F" w:rsidP="0085484F">
      <w:pPr>
        <w:ind w:firstLine="855"/>
      </w:pPr>
    </w:p>
    <w:p w:rsidR="0085484F" w:rsidRDefault="0085484F" w:rsidP="0085484F">
      <w:pPr>
        <w:ind w:firstLine="855"/>
      </w:pPr>
    </w:p>
    <w:p w:rsidR="0085484F" w:rsidRPr="00F8028F" w:rsidRDefault="0085484F" w:rsidP="0085484F">
      <w:pPr>
        <w:ind w:firstLine="855"/>
      </w:pPr>
    </w:p>
    <w:p w:rsidR="00F870F7" w:rsidRDefault="00F870F7"/>
    <w:sectPr w:rsidR="00F870F7" w:rsidSect="00D9786D">
      <w:pgSz w:w="16838" w:h="11906" w:orient="landscape" w:code="9"/>
      <w:pgMar w:top="1418" w:right="365" w:bottom="1418" w:left="39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E05B9"/>
    <w:multiLevelType w:val="hybridMultilevel"/>
    <w:tmpl w:val="16AE82AA"/>
    <w:lvl w:ilvl="0" w:tplc="E9921B78">
      <w:start w:val="200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78"/>
  <w:drawingGridVerticalSpacing w:val="106"/>
  <w:displayHorizontalDrawingGridEvery w:val="0"/>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4504"/>
    <w:rsid w:val="000D2F32"/>
    <w:rsid w:val="00253918"/>
    <w:rsid w:val="00514504"/>
    <w:rsid w:val="00573B15"/>
    <w:rsid w:val="00604DE9"/>
    <w:rsid w:val="0085484F"/>
    <w:rsid w:val="00D9786D"/>
    <w:rsid w:val="00EC6895"/>
    <w:rsid w:val="00F8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1FA657F-7F04-4DDF-8702-BB98B1F2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4F"/>
    <w:rPr>
      <w:sz w:val="24"/>
      <w:szCs w:val="24"/>
      <w:lang w:val="uk-UA" w:eastAsia="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
    <w:name w:val="Нормальный"/>
    <w:rsid w:val="0085484F"/>
    <w:pPr>
      <w:autoSpaceDE w:val="0"/>
      <w:autoSpaceDN w:val="0"/>
    </w:pPr>
    <w:rPr>
      <w:rFonts w:ascii="CG Times (W1)" w:hAnsi="CG Times (W1)" w:cs="CG Times (W1)"/>
      <w:lang w:val="ru-RU" w:eastAsia="ru-RU"/>
    </w:rPr>
  </w:style>
  <w:style w:type="paragraph" w:styleId="PlainText">
    <w:name w:val="Plain Text"/>
    <w:basedOn w:val="Normal"/>
    <w:rsid w:val="0085484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oleObject" Target="embeddings/Microsoft_Excel_Chart2.xls"/><Relationship Id="rId26" Type="http://schemas.openxmlformats.org/officeDocument/2006/relationships/oleObject" Target="embeddings/Microsoft_Excel_Chart6.xls"/><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Excel_Chart1.xls"/><Relationship Id="rId20" Type="http://schemas.openxmlformats.org/officeDocument/2006/relationships/oleObject" Target="embeddings/Microsoft_Excel_Chart3.xls"/><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Microsoft_Excel_Chart5.xls"/><Relationship Id="rId32" Type="http://schemas.openxmlformats.org/officeDocument/2006/relationships/image" Target="media/image19.emf"/><Relationship Id="rId5"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4.emf"/><Relationship Id="rId28" Type="http://schemas.openxmlformats.org/officeDocument/2006/relationships/oleObject" Target="embeddings/Microsoft_Excel_Chart7.xls"/><Relationship Id="rId10" Type="http://schemas.openxmlformats.org/officeDocument/2006/relationships/image" Target="media/image6.emf"/><Relationship Id="rId19" Type="http://schemas.openxmlformats.org/officeDocument/2006/relationships/image" Target="media/image12.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Microsoft_Excel_Chart.xls"/><Relationship Id="rId22" Type="http://schemas.openxmlformats.org/officeDocument/2006/relationships/oleObject" Target="embeddings/Microsoft_Excel_Chart4.xls"/><Relationship Id="rId27" Type="http://schemas.openxmlformats.org/officeDocument/2006/relationships/image" Target="media/image16.emf"/><Relationship Id="rId30" Type="http://schemas.openxmlformats.org/officeDocument/2006/relationships/oleObject" Target="embeddings/Microsoft_Excel_Chart8.xls"/><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4263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КІЛЬКІСТЬ ЗВЕРНЕНЬ ГРОМАДЯН ОБЛАСТІ, ЯКІ НАДІЙШЛИ ДО ОБЛДЕРЖАДМІНІСТРАЦІЇ ТА ОРГАНІВ МІСЦЕВОГО САМОВРЯДУВАННЯ У 2007 РОЦІ, В П</vt:lpstr>
    </vt:vector>
  </TitlesOfParts>
  <Company>PODA</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КІЛЬКІСТЬ ЗВЕРНЕНЬ ГРОМАДЯН ОБЛАСТІ, ЯКІ НАДІЙШЛИ ДО ОБЛДЕРЖАДМІНІСТРАЦІЇ ТА ОРГАНІВ МІСЦЕВОГО САМОВРЯДУВАННЯ У 2007 РОЦІ, В П</dc:title>
  <dc:subject/>
  <dc:creator>adm_poch</dc:creator>
  <cp:keywords/>
  <dc:description/>
  <cp:lastModifiedBy>Mykhailo Tolstikhin</cp:lastModifiedBy>
  <cp:revision>2</cp:revision>
  <dcterms:created xsi:type="dcterms:W3CDTF">2023-06-08T13:21:00Z</dcterms:created>
  <dcterms:modified xsi:type="dcterms:W3CDTF">2023-06-08T13:21:00Z</dcterms:modified>
</cp:coreProperties>
</file>