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3D" w:rsidRPr="00447088" w:rsidRDefault="001A193D" w:rsidP="001A193D">
      <w:pPr>
        <w:ind w:left="5245"/>
        <w:jc w:val="center"/>
        <w:rPr>
          <w:rFonts w:ascii="Arial" w:hAnsi="Arial" w:cs="Arial"/>
          <w:sz w:val="22"/>
          <w:lang w:val="uk-UA"/>
        </w:rPr>
      </w:pPr>
      <w:r w:rsidRPr="00447088">
        <w:rPr>
          <w:rFonts w:ascii="Arial" w:hAnsi="Arial" w:cs="Arial"/>
          <w:sz w:val="22"/>
          <w:lang w:val="uk-UA"/>
        </w:rPr>
        <w:t>Додаток</w:t>
      </w:r>
    </w:p>
    <w:p w:rsidR="001A193D" w:rsidRPr="00447088" w:rsidRDefault="001A193D" w:rsidP="001A193D">
      <w:pPr>
        <w:ind w:left="5245"/>
        <w:jc w:val="center"/>
        <w:rPr>
          <w:rFonts w:ascii="Arial" w:hAnsi="Arial" w:cs="Arial"/>
          <w:sz w:val="22"/>
          <w:lang w:val="uk-UA"/>
        </w:rPr>
      </w:pPr>
      <w:r w:rsidRPr="00447088">
        <w:rPr>
          <w:rFonts w:ascii="Arial" w:hAnsi="Arial" w:cs="Arial"/>
          <w:sz w:val="22"/>
          <w:lang w:val="uk-UA"/>
        </w:rPr>
        <w:t>до рішення дванадцятої сесії обласної</w:t>
      </w:r>
    </w:p>
    <w:p w:rsidR="001A193D" w:rsidRPr="00447088" w:rsidRDefault="001A193D" w:rsidP="001A193D">
      <w:pPr>
        <w:ind w:left="5245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2"/>
          <w:lang w:val="uk-UA"/>
        </w:rPr>
        <w:t xml:space="preserve">     </w:t>
      </w:r>
      <w:r w:rsidRPr="00447088">
        <w:rPr>
          <w:rFonts w:ascii="Arial" w:hAnsi="Arial" w:cs="Arial"/>
          <w:sz w:val="22"/>
          <w:lang w:val="uk-UA"/>
        </w:rPr>
        <w:t>ради шостого скликання</w:t>
      </w:r>
      <w:r>
        <w:rPr>
          <w:rFonts w:ascii="Arial" w:hAnsi="Arial" w:cs="Arial"/>
          <w:sz w:val="22"/>
          <w:lang w:val="uk-UA"/>
        </w:rPr>
        <w:t xml:space="preserve"> від          </w:t>
      </w:r>
    </w:p>
    <w:p w:rsidR="001A193D" w:rsidRPr="00593150" w:rsidRDefault="001A193D" w:rsidP="001A193D">
      <w:pPr>
        <w:ind w:firstLine="720"/>
        <w:jc w:val="right"/>
        <w:rPr>
          <w:rFonts w:ascii="Arial" w:hAnsi="Arial" w:cs="Arial"/>
          <w:szCs w:val="28"/>
          <w:lang w:val="uk-UA"/>
        </w:rPr>
      </w:pPr>
    </w:p>
    <w:p w:rsidR="001A193D" w:rsidRPr="001A193D" w:rsidRDefault="001A193D" w:rsidP="001A193D">
      <w:pPr>
        <w:ind w:firstLine="567"/>
        <w:outlineLvl w:val="0"/>
        <w:rPr>
          <w:b/>
          <w:szCs w:val="28"/>
          <w:lang w:val="uk-UA"/>
        </w:rPr>
      </w:pPr>
      <w:r w:rsidRPr="00593150">
        <w:rPr>
          <w:b/>
          <w:szCs w:val="28"/>
          <w:lang w:val="uk-UA"/>
        </w:rPr>
        <w:t xml:space="preserve">Зміни до розділу </w:t>
      </w:r>
      <w:r w:rsidRPr="00593150">
        <w:rPr>
          <w:b/>
          <w:szCs w:val="28"/>
        </w:rPr>
        <w:t>V</w:t>
      </w:r>
      <w:r w:rsidRPr="001A193D">
        <w:rPr>
          <w:b/>
          <w:szCs w:val="28"/>
          <w:lang w:val="uk-UA"/>
        </w:rPr>
        <w:t>. Видатки Полтавського обласного комунального підприємства „Аеропорт - Полтава” на 2012 рік (для підтримки сертифікаційної спроможності авіапідприємства).</w:t>
      </w:r>
    </w:p>
    <w:p w:rsidR="001A193D" w:rsidRPr="001A193D" w:rsidRDefault="001A193D" w:rsidP="001A193D">
      <w:pPr>
        <w:ind w:firstLine="720"/>
        <w:jc w:val="both"/>
        <w:rPr>
          <w:rFonts w:ascii="Arial" w:hAnsi="Arial" w:cs="Arial"/>
          <w:szCs w:val="28"/>
          <w:lang w:val="uk-UA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208"/>
        <w:gridCol w:w="1336"/>
        <w:gridCol w:w="1990"/>
        <w:gridCol w:w="1581"/>
      </w:tblGrid>
      <w:tr w:rsidR="001A193D" w:rsidRPr="00593150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33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Сплата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заробітної</w:t>
            </w:r>
            <w:proofErr w:type="spellEnd"/>
            <w:r w:rsidRPr="00593150">
              <w:rPr>
                <w:szCs w:val="28"/>
              </w:rPr>
              <w:t xml:space="preserve"> плати </w:t>
            </w:r>
            <w:proofErr w:type="spellStart"/>
            <w:r w:rsidRPr="00593150">
              <w:rPr>
                <w:szCs w:val="28"/>
              </w:rPr>
              <w:t>з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нарахуваннями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1</w:t>
            </w:r>
            <w:r w:rsidRPr="00593150">
              <w:rPr>
                <w:szCs w:val="28"/>
                <w:lang w:val="uk-UA"/>
              </w:rPr>
              <w:t>745</w:t>
            </w:r>
            <w:r w:rsidRPr="00593150">
              <w:rPr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1</w:t>
            </w:r>
            <w:r w:rsidRPr="00593150">
              <w:rPr>
                <w:szCs w:val="28"/>
                <w:lang w:val="uk-UA"/>
              </w:rPr>
              <w:t>745</w:t>
            </w:r>
            <w:r w:rsidRPr="00593150">
              <w:rPr>
                <w:szCs w:val="28"/>
              </w:rPr>
              <w:t>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обласний</w:t>
            </w:r>
            <w:proofErr w:type="spellEnd"/>
          </w:p>
          <w:p w:rsidR="001A193D" w:rsidRPr="00593150" w:rsidRDefault="001A193D" w:rsidP="001A193D">
            <w:pPr>
              <w:rPr>
                <w:szCs w:val="28"/>
              </w:rPr>
            </w:pPr>
            <w:r w:rsidRPr="00593150">
              <w:rPr>
                <w:szCs w:val="28"/>
              </w:rPr>
              <w:t>бюджет</w:t>
            </w:r>
          </w:p>
        </w:tc>
      </w:tr>
      <w:tr w:rsidR="001A193D" w:rsidRPr="00593150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Всього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334</w:t>
            </w:r>
            <w:r w:rsidRPr="00593150">
              <w:rPr>
                <w:szCs w:val="28"/>
              </w:rPr>
              <w:t>,13</w:t>
            </w: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988,0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99</w:t>
            </w:r>
            <w:r w:rsidRPr="00593150">
              <w:rPr>
                <w:szCs w:val="28"/>
              </w:rPr>
              <w:t>,95</w:t>
            </w: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988,0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обласний</w:t>
            </w:r>
            <w:proofErr w:type="spellEnd"/>
          </w:p>
          <w:p w:rsidR="001A193D" w:rsidRPr="00593150" w:rsidRDefault="001A193D" w:rsidP="001A193D">
            <w:pPr>
              <w:rPr>
                <w:szCs w:val="28"/>
              </w:rPr>
            </w:pPr>
            <w:r w:rsidRPr="00593150">
              <w:rPr>
                <w:szCs w:val="28"/>
              </w:rPr>
              <w:t>бюджет,</w:t>
            </w:r>
          </w:p>
          <w:p w:rsidR="001A193D" w:rsidRPr="00593150" w:rsidRDefault="001A193D" w:rsidP="001A193D">
            <w:pPr>
              <w:ind w:left="57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власні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кошти</w:t>
            </w:r>
            <w:proofErr w:type="spellEnd"/>
          </w:p>
        </w:tc>
      </w:tr>
    </w:tbl>
    <w:p w:rsidR="001A193D" w:rsidRPr="00593150" w:rsidRDefault="001A193D" w:rsidP="001A193D">
      <w:pPr>
        <w:ind w:firstLine="720"/>
        <w:jc w:val="both"/>
        <w:rPr>
          <w:rFonts w:ascii="Arial" w:hAnsi="Arial" w:cs="Arial"/>
          <w:szCs w:val="28"/>
          <w:lang w:val="uk-UA"/>
        </w:rPr>
      </w:pPr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  <w:r w:rsidRPr="00593150">
        <w:rPr>
          <w:b/>
          <w:szCs w:val="28"/>
          <w:lang w:val="uk-UA"/>
        </w:rPr>
        <w:t>Зміни до додатку 1 Паспорт „Програми розвитку обласного комунального підприємства ,,Аеропорт-Полтава” на 2012 рік та заходи з погашення заборгованості по заробітній платі”</w:t>
      </w:r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4224"/>
        <w:gridCol w:w="4225"/>
      </w:tblGrid>
      <w:tr w:rsidR="001A193D" w:rsidRPr="00593150">
        <w:trPr>
          <w:trHeight w:val="347"/>
        </w:trPr>
        <w:tc>
          <w:tcPr>
            <w:tcW w:w="908" w:type="dxa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</w:t>
            </w:r>
          </w:p>
        </w:tc>
        <w:tc>
          <w:tcPr>
            <w:tcW w:w="4224" w:type="dxa"/>
          </w:tcPr>
          <w:p w:rsidR="001A193D" w:rsidRPr="00593150" w:rsidRDefault="001A193D" w:rsidP="001A193D">
            <w:pPr>
              <w:jc w:val="both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Загальний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обсяг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фінансових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ресурсів</w:t>
            </w:r>
            <w:proofErr w:type="spellEnd"/>
            <w:r w:rsidRPr="00593150">
              <w:rPr>
                <w:szCs w:val="28"/>
              </w:rPr>
              <w:t xml:space="preserve">, </w:t>
            </w:r>
            <w:proofErr w:type="spellStart"/>
            <w:r w:rsidRPr="00593150">
              <w:rPr>
                <w:szCs w:val="28"/>
              </w:rPr>
              <w:t>необхідних</w:t>
            </w:r>
            <w:proofErr w:type="spellEnd"/>
            <w:r w:rsidRPr="00593150">
              <w:rPr>
                <w:szCs w:val="28"/>
              </w:rPr>
              <w:t xml:space="preserve"> для </w:t>
            </w:r>
            <w:proofErr w:type="spellStart"/>
            <w:r w:rsidRPr="00593150">
              <w:rPr>
                <w:szCs w:val="28"/>
              </w:rPr>
              <w:t>реалізації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програми</w:t>
            </w:r>
            <w:proofErr w:type="spellEnd"/>
            <w:r w:rsidRPr="00593150">
              <w:rPr>
                <w:szCs w:val="28"/>
              </w:rPr>
              <w:t xml:space="preserve">, </w:t>
            </w:r>
            <w:proofErr w:type="spellStart"/>
            <w:r w:rsidRPr="00593150">
              <w:rPr>
                <w:szCs w:val="28"/>
              </w:rPr>
              <w:t>всього</w:t>
            </w:r>
            <w:proofErr w:type="spellEnd"/>
            <w:r w:rsidRPr="00593150">
              <w:rPr>
                <w:szCs w:val="28"/>
              </w:rPr>
              <w:t xml:space="preserve">, у тому </w:t>
            </w:r>
            <w:proofErr w:type="spellStart"/>
            <w:r w:rsidRPr="00593150">
              <w:rPr>
                <w:szCs w:val="28"/>
              </w:rPr>
              <w:t>числі</w:t>
            </w:r>
            <w:proofErr w:type="spellEnd"/>
            <w:r w:rsidRPr="00593150">
              <w:rPr>
                <w:szCs w:val="28"/>
              </w:rPr>
              <w:t xml:space="preserve">: (тис. </w:t>
            </w:r>
            <w:proofErr w:type="spellStart"/>
            <w:r w:rsidRPr="00593150">
              <w:rPr>
                <w:szCs w:val="28"/>
              </w:rPr>
              <w:t>грн</w:t>
            </w:r>
            <w:proofErr w:type="spellEnd"/>
            <w:r w:rsidRPr="00593150">
              <w:rPr>
                <w:szCs w:val="28"/>
              </w:rPr>
              <w:t>.)</w:t>
            </w:r>
          </w:p>
        </w:tc>
        <w:tc>
          <w:tcPr>
            <w:tcW w:w="4225" w:type="dxa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6</w:t>
            </w:r>
            <w:r w:rsidRPr="00593150">
              <w:rPr>
                <w:szCs w:val="28"/>
                <w:lang w:val="uk-UA"/>
              </w:rPr>
              <w:t>387</w:t>
            </w:r>
            <w:r w:rsidRPr="00593150">
              <w:rPr>
                <w:szCs w:val="28"/>
              </w:rPr>
              <w:t>,95</w:t>
            </w:r>
          </w:p>
        </w:tc>
      </w:tr>
      <w:tr w:rsidR="001A193D" w:rsidRPr="00593150">
        <w:trPr>
          <w:trHeight w:val="363"/>
        </w:trPr>
        <w:tc>
          <w:tcPr>
            <w:tcW w:w="908" w:type="dxa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9.1</w:t>
            </w:r>
          </w:p>
        </w:tc>
        <w:tc>
          <w:tcPr>
            <w:tcW w:w="4224" w:type="dxa"/>
          </w:tcPr>
          <w:p w:rsidR="001A193D" w:rsidRPr="00593150" w:rsidRDefault="001A193D" w:rsidP="001A193D">
            <w:pPr>
              <w:jc w:val="both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коштів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місцевого</w:t>
            </w:r>
            <w:proofErr w:type="spellEnd"/>
            <w:r w:rsidRPr="00593150">
              <w:rPr>
                <w:szCs w:val="28"/>
              </w:rPr>
              <w:t xml:space="preserve"> бюджету</w:t>
            </w:r>
          </w:p>
          <w:p w:rsidR="001A193D" w:rsidRPr="00593150" w:rsidRDefault="001A193D" w:rsidP="001A193D">
            <w:pPr>
              <w:jc w:val="both"/>
              <w:rPr>
                <w:szCs w:val="28"/>
              </w:rPr>
            </w:pPr>
            <w:r w:rsidRPr="00593150">
              <w:rPr>
                <w:szCs w:val="28"/>
              </w:rPr>
              <w:t xml:space="preserve"> (тис. </w:t>
            </w:r>
            <w:proofErr w:type="spellStart"/>
            <w:r w:rsidRPr="00593150">
              <w:rPr>
                <w:szCs w:val="28"/>
              </w:rPr>
              <w:t>грн</w:t>
            </w:r>
            <w:proofErr w:type="spellEnd"/>
            <w:r w:rsidRPr="00593150">
              <w:rPr>
                <w:szCs w:val="28"/>
              </w:rPr>
              <w:t xml:space="preserve">.), в т.ч. </w:t>
            </w:r>
            <w:proofErr w:type="spellStart"/>
            <w:r w:rsidRPr="00593150">
              <w:rPr>
                <w:szCs w:val="28"/>
              </w:rPr>
              <w:t>з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обласного</w:t>
            </w:r>
            <w:proofErr w:type="spellEnd"/>
            <w:r w:rsidRPr="00593150">
              <w:rPr>
                <w:szCs w:val="28"/>
              </w:rPr>
              <w:t xml:space="preserve"> бюджету</w:t>
            </w:r>
          </w:p>
        </w:tc>
        <w:tc>
          <w:tcPr>
            <w:tcW w:w="4225" w:type="dxa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99</w:t>
            </w:r>
            <w:r w:rsidRPr="00593150">
              <w:rPr>
                <w:szCs w:val="28"/>
              </w:rPr>
              <w:t>,95</w:t>
            </w:r>
          </w:p>
        </w:tc>
      </w:tr>
    </w:tbl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  <w:r w:rsidRPr="00593150">
        <w:rPr>
          <w:b/>
          <w:szCs w:val="28"/>
          <w:lang w:val="uk-UA"/>
        </w:rPr>
        <w:t>Зміни до додатку 2 Ресурсного забезпечення обласної галузевої  програми „Програми розвитку обласного комунального підприємства ,,Аеропорт-Полтава” на 2012 рік та заходи з погашення заборгованості по заробітній платі”</w:t>
      </w:r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2822"/>
        <w:gridCol w:w="2395"/>
      </w:tblGrid>
      <w:tr w:rsidR="001A193D" w:rsidRPr="00593150">
        <w:trPr>
          <w:trHeight w:val="329"/>
        </w:trPr>
        <w:tc>
          <w:tcPr>
            <w:tcW w:w="4528" w:type="dxa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обласний</w:t>
            </w:r>
            <w:proofErr w:type="spellEnd"/>
            <w:r w:rsidRPr="00593150">
              <w:rPr>
                <w:szCs w:val="28"/>
              </w:rPr>
              <w:t xml:space="preserve"> бюджет </w:t>
            </w:r>
          </w:p>
        </w:tc>
        <w:tc>
          <w:tcPr>
            <w:tcW w:w="2822" w:type="dxa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99</w:t>
            </w:r>
            <w:r w:rsidRPr="00593150">
              <w:rPr>
                <w:szCs w:val="28"/>
              </w:rPr>
              <w:t>,95</w:t>
            </w:r>
          </w:p>
        </w:tc>
        <w:tc>
          <w:tcPr>
            <w:tcW w:w="2395" w:type="dxa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99</w:t>
            </w:r>
            <w:r w:rsidRPr="00593150">
              <w:rPr>
                <w:szCs w:val="28"/>
              </w:rPr>
              <w:t>,95</w:t>
            </w:r>
          </w:p>
        </w:tc>
      </w:tr>
    </w:tbl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  <w:r w:rsidRPr="00593150">
        <w:rPr>
          <w:b/>
          <w:szCs w:val="28"/>
          <w:lang w:val="uk-UA"/>
        </w:rPr>
        <w:t xml:space="preserve">Зміни до додатку 3 </w:t>
      </w:r>
      <w:proofErr w:type="spellStart"/>
      <w:r w:rsidRPr="00593150">
        <w:rPr>
          <w:b/>
          <w:szCs w:val="28"/>
        </w:rPr>
        <w:t>Результативн</w:t>
      </w:r>
      <w:r w:rsidRPr="00593150">
        <w:rPr>
          <w:b/>
          <w:szCs w:val="28"/>
          <w:lang w:val="uk-UA"/>
        </w:rPr>
        <w:t>их</w:t>
      </w:r>
      <w:proofErr w:type="spellEnd"/>
      <w:r w:rsidRPr="00593150">
        <w:rPr>
          <w:b/>
          <w:szCs w:val="28"/>
        </w:rPr>
        <w:t xml:space="preserve"> </w:t>
      </w:r>
      <w:proofErr w:type="spellStart"/>
      <w:r w:rsidRPr="00593150">
        <w:rPr>
          <w:b/>
          <w:szCs w:val="28"/>
        </w:rPr>
        <w:t>показник</w:t>
      </w:r>
      <w:r w:rsidRPr="00593150">
        <w:rPr>
          <w:b/>
          <w:szCs w:val="28"/>
          <w:lang w:val="uk-UA"/>
        </w:rPr>
        <w:t>ів</w:t>
      </w:r>
      <w:proofErr w:type="spellEnd"/>
      <w:r w:rsidRPr="00593150">
        <w:rPr>
          <w:b/>
          <w:szCs w:val="28"/>
        </w:rPr>
        <w:t xml:space="preserve">, за </w:t>
      </w:r>
      <w:proofErr w:type="spellStart"/>
      <w:r w:rsidRPr="00593150">
        <w:rPr>
          <w:b/>
          <w:szCs w:val="28"/>
        </w:rPr>
        <w:t>якими</w:t>
      </w:r>
      <w:proofErr w:type="spellEnd"/>
      <w:r w:rsidRPr="00593150">
        <w:rPr>
          <w:b/>
          <w:szCs w:val="28"/>
        </w:rPr>
        <w:t xml:space="preserve"> буде </w:t>
      </w:r>
      <w:proofErr w:type="spellStart"/>
      <w:r w:rsidRPr="00593150">
        <w:rPr>
          <w:b/>
          <w:szCs w:val="28"/>
        </w:rPr>
        <w:t>проводитися</w:t>
      </w:r>
      <w:proofErr w:type="spellEnd"/>
      <w:r w:rsidRPr="00593150">
        <w:rPr>
          <w:b/>
          <w:szCs w:val="28"/>
        </w:rPr>
        <w:t xml:space="preserve"> </w:t>
      </w:r>
      <w:proofErr w:type="spellStart"/>
      <w:r w:rsidRPr="00593150">
        <w:rPr>
          <w:b/>
          <w:szCs w:val="28"/>
        </w:rPr>
        <w:t>оцінювання</w:t>
      </w:r>
      <w:proofErr w:type="spellEnd"/>
      <w:r w:rsidRPr="00593150">
        <w:rPr>
          <w:b/>
          <w:szCs w:val="28"/>
        </w:rPr>
        <w:t xml:space="preserve"> </w:t>
      </w:r>
      <w:proofErr w:type="spellStart"/>
      <w:r w:rsidRPr="00593150">
        <w:rPr>
          <w:b/>
          <w:szCs w:val="28"/>
        </w:rPr>
        <w:t>виконання</w:t>
      </w:r>
      <w:proofErr w:type="spellEnd"/>
      <w:r w:rsidRPr="00593150">
        <w:rPr>
          <w:b/>
          <w:szCs w:val="28"/>
        </w:rPr>
        <w:t xml:space="preserve"> </w:t>
      </w:r>
      <w:proofErr w:type="spellStart"/>
      <w:r w:rsidRPr="00593150">
        <w:rPr>
          <w:b/>
          <w:szCs w:val="28"/>
        </w:rPr>
        <w:t>програми</w:t>
      </w:r>
      <w:proofErr w:type="spellEnd"/>
    </w:p>
    <w:p w:rsidR="001A193D" w:rsidRPr="00593150" w:rsidRDefault="001A193D" w:rsidP="001A193D">
      <w:pPr>
        <w:ind w:firstLine="567"/>
        <w:outlineLvl w:val="0"/>
        <w:rPr>
          <w:b/>
          <w:szCs w:val="28"/>
          <w:lang w:val="uk-U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81"/>
        <w:gridCol w:w="2126"/>
        <w:gridCol w:w="1417"/>
        <w:gridCol w:w="1560"/>
        <w:gridCol w:w="1364"/>
      </w:tblGrid>
      <w:tr w:rsidR="001A193D" w:rsidRPr="0059315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33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Сплата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заробітної</w:t>
            </w:r>
            <w:proofErr w:type="spellEnd"/>
            <w:r w:rsidRPr="00593150">
              <w:rPr>
                <w:szCs w:val="28"/>
              </w:rPr>
              <w:t xml:space="preserve"> плати </w:t>
            </w:r>
            <w:proofErr w:type="spellStart"/>
            <w:r w:rsidRPr="00593150">
              <w:rPr>
                <w:szCs w:val="28"/>
              </w:rPr>
              <w:t>з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нарахуваннями</w:t>
            </w:r>
            <w:proofErr w:type="spellEnd"/>
          </w:p>
          <w:p w:rsidR="001A193D" w:rsidRPr="00593150" w:rsidRDefault="001A193D" w:rsidP="001A193D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1</w:t>
            </w:r>
            <w:r w:rsidRPr="00593150">
              <w:rPr>
                <w:szCs w:val="28"/>
                <w:lang w:val="uk-UA"/>
              </w:rPr>
              <w:t>745</w:t>
            </w:r>
            <w:r w:rsidRPr="00593150">
              <w:rPr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1</w:t>
            </w:r>
            <w:r w:rsidRPr="00593150">
              <w:rPr>
                <w:szCs w:val="28"/>
                <w:lang w:val="uk-UA"/>
              </w:rPr>
              <w:t>745</w:t>
            </w:r>
            <w:r w:rsidRPr="00593150">
              <w:rPr>
                <w:szCs w:val="28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both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обласний</w:t>
            </w:r>
            <w:proofErr w:type="spellEnd"/>
            <w:r w:rsidRPr="00593150">
              <w:rPr>
                <w:szCs w:val="28"/>
              </w:rPr>
              <w:t xml:space="preserve"> </w:t>
            </w:r>
          </w:p>
          <w:p w:rsidR="001A193D" w:rsidRPr="00593150" w:rsidRDefault="001A193D" w:rsidP="001A193D">
            <w:pPr>
              <w:jc w:val="both"/>
              <w:rPr>
                <w:szCs w:val="28"/>
              </w:rPr>
            </w:pPr>
            <w:r w:rsidRPr="00593150">
              <w:rPr>
                <w:szCs w:val="28"/>
              </w:rPr>
              <w:t>бюджет</w:t>
            </w:r>
          </w:p>
        </w:tc>
      </w:tr>
      <w:tr w:rsidR="001A193D" w:rsidRPr="0059315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Всього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988,0</w:t>
            </w: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334</w:t>
            </w:r>
            <w:r w:rsidRPr="00593150">
              <w:rPr>
                <w:szCs w:val="28"/>
              </w:rPr>
              <w:t>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988,0</w:t>
            </w: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</w:p>
          <w:p w:rsidR="001A193D" w:rsidRPr="00593150" w:rsidRDefault="001A193D" w:rsidP="001A193D">
            <w:pPr>
              <w:jc w:val="center"/>
              <w:rPr>
                <w:szCs w:val="28"/>
              </w:rPr>
            </w:pPr>
            <w:r w:rsidRPr="00593150">
              <w:rPr>
                <w:szCs w:val="28"/>
              </w:rPr>
              <w:t>53</w:t>
            </w:r>
            <w:r w:rsidRPr="00593150">
              <w:rPr>
                <w:szCs w:val="28"/>
                <w:lang w:val="uk-UA"/>
              </w:rPr>
              <w:t>99</w:t>
            </w:r>
            <w:r w:rsidRPr="00593150">
              <w:rPr>
                <w:szCs w:val="28"/>
              </w:rPr>
              <w:t>,95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3D" w:rsidRPr="00593150" w:rsidRDefault="001A193D" w:rsidP="001A193D">
            <w:pPr>
              <w:ind w:left="57"/>
              <w:jc w:val="both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власні</w:t>
            </w:r>
            <w:proofErr w:type="spellEnd"/>
            <w:r w:rsidRPr="00593150">
              <w:rPr>
                <w:szCs w:val="28"/>
              </w:rPr>
              <w:t xml:space="preserve"> </w:t>
            </w:r>
            <w:proofErr w:type="spellStart"/>
            <w:r w:rsidRPr="00593150">
              <w:rPr>
                <w:szCs w:val="28"/>
              </w:rPr>
              <w:t>кошти</w:t>
            </w:r>
            <w:proofErr w:type="spellEnd"/>
          </w:p>
          <w:p w:rsidR="001A193D" w:rsidRPr="00593150" w:rsidRDefault="001A193D" w:rsidP="001A193D">
            <w:pPr>
              <w:jc w:val="both"/>
              <w:rPr>
                <w:szCs w:val="28"/>
              </w:rPr>
            </w:pPr>
            <w:proofErr w:type="spellStart"/>
            <w:r w:rsidRPr="00593150">
              <w:rPr>
                <w:szCs w:val="28"/>
              </w:rPr>
              <w:t>обласний</w:t>
            </w:r>
            <w:proofErr w:type="spellEnd"/>
            <w:r w:rsidRPr="00593150">
              <w:rPr>
                <w:szCs w:val="28"/>
              </w:rPr>
              <w:t xml:space="preserve"> </w:t>
            </w:r>
          </w:p>
          <w:p w:rsidR="001A193D" w:rsidRPr="00593150" w:rsidRDefault="001A193D" w:rsidP="001A193D">
            <w:pPr>
              <w:jc w:val="both"/>
              <w:rPr>
                <w:szCs w:val="28"/>
              </w:rPr>
            </w:pPr>
            <w:r w:rsidRPr="00593150">
              <w:rPr>
                <w:szCs w:val="28"/>
              </w:rPr>
              <w:t xml:space="preserve">бюджет, </w:t>
            </w:r>
          </w:p>
        </w:tc>
      </w:tr>
    </w:tbl>
    <w:p w:rsidR="00731B33" w:rsidRDefault="00731B33"/>
    <w:sectPr w:rsidR="00731B33" w:rsidSect="001A193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93D"/>
    <w:rsid w:val="001121AE"/>
    <w:rsid w:val="00176FA5"/>
    <w:rsid w:val="001A193D"/>
    <w:rsid w:val="00653798"/>
    <w:rsid w:val="00731B33"/>
    <w:rsid w:val="009B59B4"/>
    <w:rsid w:val="00BA491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ADBC1-4293-415E-B787-17D372C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93D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2023-06-14T14:39:00Z</dcterms:created>
  <dcterms:modified xsi:type="dcterms:W3CDTF">2023-06-14T14:39:00Z</dcterms:modified>
</cp:coreProperties>
</file>