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C97" w:rsidRPr="00080D65" w:rsidRDefault="00F53C97" w:rsidP="00F53C97">
      <w:pPr>
        <w:pStyle w:val="Title"/>
        <w:ind w:left="5103"/>
        <w:jc w:val="left"/>
      </w:pPr>
      <w:r w:rsidRPr="00080D65">
        <w:t>ЗАТВЕРДЖЕНО</w:t>
      </w:r>
    </w:p>
    <w:p w:rsidR="00F53C97" w:rsidRPr="00080D65" w:rsidRDefault="00F53C97" w:rsidP="00F53C97">
      <w:pPr>
        <w:ind w:left="5103"/>
        <w:rPr>
          <w:sz w:val="28"/>
          <w:lang w:val="uk-UA"/>
        </w:rPr>
      </w:pPr>
      <w:r w:rsidRPr="00080D65">
        <w:rPr>
          <w:sz w:val="28"/>
          <w:lang w:val="uk-UA"/>
        </w:rPr>
        <w:t>розпорядженням голови</w:t>
      </w:r>
    </w:p>
    <w:p w:rsidR="00F53C97" w:rsidRPr="00080D65" w:rsidRDefault="00F53C97" w:rsidP="00F53C97">
      <w:pPr>
        <w:ind w:left="5103"/>
        <w:rPr>
          <w:sz w:val="28"/>
          <w:lang w:val="uk-UA"/>
        </w:rPr>
      </w:pPr>
      <w:r w:rsidRPr="00080D65">
        <w:rPr>
          <w:sz w:val="28"/>
          <w:lang w:val="uk-UA"/>
        </w:rPr>
        <w:t>обласної державної адміністрації</w:t>
      </w:r>
    </w:p>
    <w:p w:rsidR="00F53C97" w:rsidRPr="00080D65" w:rsidRDefault="00F53C97" w:rsidP="00F53C97">
      <w:pPr>
        <w:numPr>
          <w:ilvl w:val="2"/>
          <w:numId w:val="1"/>
        </w:numPr>
        <w:rPr>
          <w:sz w:val="28"/>
          <w:lang w:val="uk-UA"/>
        </w:rPr>
      </w:pPr>
      <w:r w:rsidRPr="00080D65">
        <w:rPr>
          <w:sz w:val="28"/>
          <w:lang w:val="uk-UA"/>
        </w:rPr>
        <w:t xml:space="preserve">№  295  </w:t>
      </w:r>
    </w:p>
    <w:p w:rsidR="00F53C97" w:rsidRPr="00080D65" w:rsidRDefault="00F53C97" w:rsidP="00F53C97">
      <w:pPr>
        <w:ind w:left="5102"/>
        <w:rPr>
          <w:sz w:val="28"/>
          <w:lang w:val="uk-UA"/>
        </w:rPr>
      </w:pPr>
      <w:r w:rsidRPr="00080D65">
        <w:rPr>
          <w:sz w:val="28"/>
          <w:lang w:val="uk-UA"/>
        </w:rPr>
        <w:t>(у редакції розпорядження       голови облдержадміністрації</w:t>
      </w:r>
    </w:p>
    <w:p w:rsidR="00F53C97" w:rsidRPr="00080D65" w:rsidRDefault="00F53C97" w:rsidP="00F53C97">
      <w:pPr>
        <w:ind w:left="5102"/>
        <w:rPr>
          <w:sz w:val="28"/>
          <w:lang w:val="uk-UA"/>
        </w:rPr>
      </w:pPr>
      <w:r>
        <w:rPr>
          <w:sz w:val="28"/>
          <w:lang w:val="uk-UA"/>
        </w:rPr>
        <w:t xml:space="preserve"> 28.10.2011 </w:t>
      </w:r>
      <w:r w:rsidRPr="00080D65">
        <w:rPr>
          <w:sz w:val="28"/>
          <w:lang w:val="uk-UA"/>
        </w:rPr>
        <w:t>№</w:t>
      </w:r>
      <w:r>
        <w:rPr>
          <w:sz w:val="28"/>
          <w:lang w:val="uk-UA"/>
        </w:rPr>
        <w:t xml:space="preserve"> 411</w:t>
      </w:r>
      <w:r w:rsidRPr="00080D65">
        <w:rPr>
          <w:sz w:val="28"/>
          <w:lang w:val="uk-UA"/>
        </w:rPr>
        <w:t xml:space="preserve"> )</w:t>
      </w:r>
    </w:p>
    <w:p w:rsidR="00F53C97" w:rsidRPr="00080D65" w:rsidRDefault="00F53C97" w:rsidP="00F53C97">
      <w:pPr>
        <w:rPr>
          <w:sz w:val="28"/>
          <w:szCs w:val="28"/>
          <w:lang w:val="uk-UA"/>
        </w:rPr>
      </w:pPr>
    </w:p>
    <w:p w:rsidR="00F53C97" w:rsidRPr="00080D65" w:rsidRDefault="00F53C97" w:rsidP="00F53C97">
      <w:pPr>
        <w:pStyle w:val="Heading4"/>
      </w:pPr>
      <w:r w:rsidRPr="00080D65">
        <w:t>СКЛАД</w:t>
      </w:r>
    </w:p>
    <w:p w:rsidR="00F53C97" w:rsidRPr="00080D65" w:rsidRDefault="00F53C97" w:rsidP="00F53C97">
      <w:pPr>
        <w:jc w:val="center"/>
        <w:rPr>
          <w:sz w:val="28"/>
          <w:lang w:val="uk-UA"/>
        </w:rPr>
      </w:pPr>
      <w:r w:rsidRPr="00080D65">
        <w:rPr>
          <w:sz w:val="28"/>
          <w:lang w:val="uk-UA"/>
        </w:rPr>
        <w:t>обласної комісії у справах альтернативної (невійськової) служби</w:t>
      </w:r>
    </w:p>
    <w:p w:rsidR="00F53C97" w:rsidRPr="00080D65" w:rsidRDefault="00F53C97" w:rsidP="00F53C97">
      <w:pPr>
        <w:rPr>
          <w:b/>
          <w:sz w:val="28"/>
          <w:szCs w:val="28"/>
          <w:lang w:val="uk-UA"/>
        </w:rPr>
      </w:pPr>
    </w:p>
    <w:tbl>
      <w:tblPr>
        <w:tblW w:w="9501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3536"/>
        <w:gridCol w:w="425"/>
        <w:gridCol w:w="5540"/>
      </w:tblGrid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Коваль</w:t>
            </w: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16"/>
                <w:lang w:val="uk-UA"/>
              </w:rPr>
            </w:pPr>
            <w:r w:rsidRPr="00080D65">
              <w:rPr>
                <w:sz w:val="28"/>
                <w:lang w:val="uk-UA"/>
              </w:rPr>
              <w:t>заступник голови облдержадміністрації, голова комісії</w:t>
            </w:r>
          </w:p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Ткаленко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Володимир Олександрович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облдержадміністрації, заступник голови комісії</w:t>
            </w:r>
          </w:p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Нафікова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 xml:space="preserve">Лариса </w:t>
            </w:r>
            <w:proofErr w:type="spellStart"/>
            <w:r w:rsidRPr="00080D65">
              <w:rPr>
                <w:sz w:val="28"/>
                <w:lang w:val="uk-UA"/>
              </w:rPr>
              <w:t>Саліхівна</w:t>
            </w:r>
            <w:proofErr w:type="spellEnd"/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головний спеціаліст – експерт з умов праці відділу державної експертизи умов праці управління праці Головного управління праці та соціального захисту населення облдержадміністрації, відповідальний секретар комісії</w:t>
            </w: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9501" w:type="dxa"/>
            <w:gridSpan w:val="3"/>
          </w:tcPr>
          <w:p w:rsidR="00F53C97" w:rsidRPr="00080D65" w:rsidRDefault="00F53C97" w:rsidP="00F53C97">
            <w:pPr>
              <w:pStyle w:val="Heading2"/>
              <w:rPr>
                <w:b w:val="0"/>
                <w:sz w:val="16"/>
              </w:rPr>
            </w:pPr>
          </w:p>
          <w:p w:rsidR="00F53C97" w:rsidRPr="00357219" w:rsidRDefault="00F53C97" w:rsidP="00F53C97">
            <w:pPr>
              <w:pStyle w:val="Heading2"/>
              <w:rPr>
                <w:b w:val="0"/>
              </w:rPr>
            </w:pPr>
            <w:r w:rsidRPr="00080D65">
              <w:t>Члени комісії:</w:t>
            </w: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Буханченко</w:t>
            </w:r>
            <w:proofErr w:type="spellEnd"/>
            <w:r w:rsidRPr="00080D65">
              <w:rPr>
                <w:sz w:val="28"/>
                <w:lang w:val="uk-UA"/>
              </w:rPr>
              <w:t xml:space="preserve"> </w:t>
            </w: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Іван Іванович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завідувач сектору взаємодії з правоохоронними органами та оборонної роботи апарату облдержадміністрації</w:t>
            </w:r>
          </w:p>
          <w:p w:rsidR="00F53C97" w:rsidRPr="00080D65" w:rsidRDefault="00F53C97" w:rsidP="00F53C97">
            <w:pPr>
              <w:jc w:val="both"/>
              <w:rPr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Варченко</w:t>
            </w:r>
            <w:proofErr w:type="spellEnd"/>
            <w:r w:rsidRPr="00080D65">
              <w:rPr>
                <w:sz w:val="28"/>
                <w:lang w:val="uk-UA"/>
              </w:rPr>
              <w:t xml:space="preserve"> </w:t>
            </w:r>
          </w:p>
          <w:p w:rsidR="00F53C97" w:rsidRPr="00080D65" w:rsidRDefault="00F53C97" w:rsidP="00F53C97">
            <w:pPr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заступник начальника Головного управління – начальник управління внутрішньої політики Головного управління інформації та внутрішньої політики облдержадміністрації</w:t>
            </w:r>
          </w:p>
          <w:p w:rsidR="00F53C97" w:rsidRPr="00357219" w:rsidRDefault="00F53C97" w:rsidP="00F53C97">
            <w:pPr>
              <w:jc w:val="both"/>
              <w:rPr>
                <w:sz w:val="28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В’юницький</w:t>
            </w:r>
            <w:proofErr w:type="spellEnd"/>
            <w:r w:rsidRPr="00080D65">
              <w:rPr>
                <w:sz w:val="28"/>
                <w:lang w:val="uk-UA"/>
              </w:rPr>
              <w:t xml:space="preserve"> </w:t>
            </w: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Ігор Васильович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головний спеціаліст відділу організаційно-кадрового, господарського забезпечення, аграрної освіти, спеціальної роботи та мобілізаційної підготовки Головного управління агропромислового розвитку облдержадміністрації</w:t>
            </w:r>
          </w:p>
          <w:p w:rsidR="00F53C97" w:rsidRDefault="00F53C97" w:rsidP="00F53C97">
            <w:pPr>
              <w:jc w:val="both"/>
              <w:rPr>
                <w:sz w:val="28"/>
                <w:lang w:val="uk-UA"/>
              </w:rPr>
            </w:pPr>
          </w:p>
          <w:p w:rsidR="00F53C97" w:rsidRDefault="00F53C97" w:rsidP="00F53C97">
            <w:pPr>
              <w:jc w:val="both"/>
              <w:rPr>
                <w:sz w:val="28"/>
                <w:lang w:val="uk-UA"/>
              </w:rPr>
            </w:pP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</w:p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lastRenderedPageBreak/>
              <w:t>Зубарєва</w:t>
            </w:r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 xml:space="preserve">Світлана Віталіївна 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pStyle w:val="BodyText"/>
            </w:pPr>
            <w:r w:rsidRPr="00080D65">
              <w:t>начальник відділу правової роботи, правової освіти та державної реєстрації нормативно-правових актів Головного управління юстиції у Полтавській області (за згодою)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80D65">
              <w:rPr>
                <w:sz w:val="28"/>
                <w:szCs w:val="28"/>
                <w:lang w:val="uk-UA"/>
              </w:rPr>
              <w:t>Кизим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  <w:r w:rsidRPr="00080D65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  <w:r w:rsidRPr="00080D6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szCs w:val="28"/>
                <w:lang w:val="uk-UA"/>
              </w:rPr>
            </w:pPr>
            <w:r w:rsidRPr="00080D65">
              <w:rPr>
                <w:sz w:val="28"/>
                <w:szCs w:val="28"/>
                <w:lang w:val="uk-UA"/>
              </w:rPr>
              <w:t>головний спеціаліст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Курилко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Юрій Васильович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заступник начальника Головного управління – начальник управління лікувально-профілактичної допомоги населенню та медичних кадрів Головного управління охорони здоров’я  облдержадміністрації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Літовченко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Владислав Олександрович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офіцер відділу обліково-призовної роботи  Полтавського обласного військового комісаріату (за згодою)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Перцюх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головний спеціаліст відділу організації сприяння працевлаштуванню обласного центру зайнятості (за згодою)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Плюсніна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Ірина Аркадіївна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голова обласної організації Товариства Червоного Хреста України (за згодою)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Смірнова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Ірина Вікторівна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80D65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с</w:t>
            </w:r>
            <w:r w:rsidRPr="00080D65">
              <w:rPr>
                <w:sz w:val="28"/>
                <w:lang w:val="uk-UA"/>
              </w:rPr>
              <w:t>тупник начальник</w:t>
            </w:r>
            <w:r>
              <w:rPr>
                <w:sz w:val="28"/>
                <w:lang w:val="uk-UA"/>
              </w:rPr>
              <w:t>а</w:t>
            </w:r>
            <w:r w:rsidRPr="00080D65">
              <w:rPr>
                <w:sz w:val="28"/>
                <w:lang w:val="uk-UA"/>
              </w:rPr>
              <w:t xml:space="preserve"> відділу бухгалтерського обліку та фінансової звітності Державного управління охорони навколишнього природного середовища в Полтавській області (за згодою)</w:t>
            </w:r>
          </w:p>
          <w:p w:rsidR="00F53C97" w:rsidRPr="00080D65" w:rsidRDefault="00F53C97" w:rsidP="00F53C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Хохлов</w:t>
            </w:r>
            <w:proofErr w:type="spellEnd"/>
          </w:p>
          <w:p w:rsidR="00F53C97" w:rsidRPr="00080D65" w:rsidRDefault="00F53C97" w:rsidP="00F53C97">
            <w:pPr>
              <w:pStyle w:val="Heading1"/>
            </w:pPr>
            <w:r w:rsidRPr="00080D65">
              <w:t>Андрій Геннадійович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pStyle w:val="Heading1"/>
              <w:tabs>
                <w:tab w:val="left" w:pos="3828"/>
              </w:tabs>
            </w:pPr>
            <w:r w:rsidRPr="00080D65">
              <w:t xml:space="preserve">головний спеціаліст відділу по забудові населених пунктів управління містобудування та архітектури облдержадміністрації </w:t>
            </w:r>
          </w:p>
          <w:p w:rsidR="00F53C97" w:rsidRPr="00080D65" w:rsidRDefault="00F53C97" w:rsidP="00F53C97">
            <w:pPr>
              <w:rPr>
                <w:sz w:val="24"/>
                <w:szCs w:val="24"/>
                <w:lang w:val="uk-UA"/>
              </w:rPr>
            </w:pPr>
          </w:p>
        </w:tc>
      </w:tr>
      <w:tr w:rsidR="00F53C97" w:rsidRPr="00080D6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proofErr w:type="spellStart"/>
            <w:r w:rsidRPr="00080D65">
              <w:rPr>
                <w:sz w:val="28"/>
                <w:lang w:val="uk-UA"/>
              </w:rPr>
              <w:t>Шпортун</w:t>
            </w:r>
            <w:proofErr w:type="spellEnd"/>
          </w:p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 xml:space="preserve">Ганна Валентинівна </w:t>
            </w:r>
          </w:p>
        </w:tc>
        <w:tc>
          <w:tcPr>
            <w:tcW w:w="425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53C97" w:rsidRPr="00080D65" w:rsidRDefault="00F53C97" w:rsidP="00F53C97">
            <w:pPr>
              <w:jc w:val="both"/>
              <w:rPr>
                <w:sz w:val="28"/>
                <w:lang w:val="uk-UA"/>
              </w:rPr>
            </w:pPr>
            <w:r w:rsidRPr="00080D65">
              <w:rPr>
                <w:sz w:val="28"/>
                <w:lang w:val="uk-UA"/>
              </w:rPr>
              <w:t>головний спеціаліст відділу у справах сім’ї та молоді облдержадміністрації</w:t>
            </w:r>
          </w:p>
          <w:p w:rsidR="00F53C97" w:rsidRPr="00080D65" w:rsidRDefault="00F53C97" w:rsidP="00F53C97">
            <w:pPr>
              <w:jc w:val="both"/>
              <w:rPr>
                <w:sz w:val="16"/>
                <w:lang w:val="uk-UA"/>
              </w:rPr>
            </w:pPr>
          </w:p>
        </w:tc>
      </w:tr>
    </w:tbl>
    <w:p w:rsidR="00F53C97" w:rsidRPr="00080D65" w:rsidRDefault="00F53C97" w:rsidP="00F53C97">
      <w:pPr>
        <w:jc w:val="both"/>
        <w:rPr>
          <w:sz w:val="28"/>
          <w:lang w:val="uk-UA"/>
        </w:rPr>
      </w:pPr>
    </w:p>
    <w:p w:rsidR="00F53C97" w:rsidRPr="00080D65" w:rsidRDefault="00F53C97" w:rsidP="00F53C97">
      <w:pPr>
        <w:jc w:val="both"/>
        <w:rPr>
          <w:sz w:val="28"/>
          <w:lang w:val="uk-UA"/>
        </w:rPr>
      </w:pPr>
      <w:r w:rsidRPr="00080D65">
        <w:rPr>
          <w:sz w:val="28"/>
          <w:lang w:val="uk-UA"/>
        </w:rPr>
        <w:t xml:space="preserve">Заступник голови – керівник </w:t>
      </w:r>
    </w:p>
    <w:p w:rsidR="00F53C97" w:rsidRPr="00080D65" w:rsidRDefault="00F53C97" w:rsidP="00F53C97">
      <w:pPr>
        <w:jc w:val="both"/>
        <w:rPr>
          <w:sz w:val="28"/>
          <w:lang w:val="uk-UA"/>
        </w:rPr>
      </w:pPr>
      <w:r w:rsidRPr="00080D65">
        <w:rPr>
          <w:sz w:val="28"/>
          <w:lang w:val="uk-UA"/>
        </w:rPr>
        <w:t>апарату облдержадміністрації                                                   В.О. Пархоменко</w:t>
      </w:r>
    </w:p>
    <w:p w:rsidR="00F53C97" w:rsidRPr="005A2A5D" w:rsidRDefault="00F53C97" w:rsidP="00F53C97">
      <w:pPr>
        <w:jc w:val="both"/>
        <w:rPr>
          <w:sz w:val="28"/>
          <w:lang w:val="uk-UA"/>
        </w:rPr>
      </w:pPr>
    </w:p>
    <w:p w:rsidR="00731B33" w:rsidRPr="00F53C97" w:rsidRDefault="00731B33">
      <w:pPr>
        <w:rPr>
          <w:lang w:val="uk-UA"/>
        </w:rPr>
      </w:pPr>
    </w:p>
    <w:sectPr w:rsidR="00731B33" w:rsidRPr="00F53C97" w:rsidSect="00F53C97">
      <w:headerReference w:type="even" r:id="rId7"/>
      <w:pgSz w:w="11906" w:h="16838"/>
      <w:pgMar w:top="955" w:right="851" w:bottom="426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F2780">
      <w:r>
        <w:separator/>
      </w:r>
    </w:p>
  </w:endnote>
  <w:endnote w:type="continuationSeparator" w:id="0">
    <w:p w:rsidR="00000000" w:rsidRDefault="000F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F2780">
      <w:r>
        <w:separator/>
      </w:r>
    </w:p>
  </w:footnote>
  <w:footnote w:type="continuationSeparator" w:id="0">
    <w:p w:rsidR="00000000" w:rsidRDefault="000F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3C97" w:rsidRDefault="00F53C97" w:rsidP="00F53C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C97" w:rsidRDefault="00F5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84"/>
    <w:multiLevelType w:val="multilevel"/>
    <w:tmpl w:val="5EC6617A"/>
    <w:lvl w:ilvl="0">
      <w:start w:val="2"/>
      <w:numFmt w:val="decimalZero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021"/>
        </w:tabs>
        <w:ind w:left="4021" w:hanging="147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572"/>
        </w:tabs>
        <w:ind w:left="6572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23"/>
        </w:tabs>
        <w:ind w:left="9123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74"/>
        </w:tabs>
        <w:ind w:left="11674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25"/>
        </w:tabs>
        <w:ind w:left="14225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76"/>
        </w:tabs>
        <w:ind w:left="16776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57"/>
        </w:tabs>
        <w:ind w:left="196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8"/>
        </w:tabs>
        <w:ind w:left="22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C97"/>
    <w:rsid w:val="000F2780"/>
    <w:rsid w:val="001121AE"/>
    <w:rsid w:val="00176FA5"/>
    <w:rsid w:val="00653798"/>
    <w:rsid w:val="00731B33"/>
    <w:rsid w:val="00F53C9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EAB5D-AC82-4251-A24A-DE37E0C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C97"/>
    <w:rPr>
      <w:lang w:val="ru-RU" w:eastAsia="ru-RU"/>
    </w:rPr>
  </w:style>
  <w:style w:type="paragraph" w:styleId="Heading1">
    <w:name w:val="heading 1"/>
    <w:basedOn w:val="Normal"/>
    <w:next w:val="Normal"/>
    <w:qFormat/>
    <w:rsid w:val="00F53C97"/>
    <w:pPr>
      <w:keepNext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F53C97"/>
    <w:pPr>
      <w:keepNext/>
      <w:jc w:val="center"/>
      <w:outlineLvl w:val="1"/>
    </w:pPr>
    <w:rPr>
      <w:b/>
      <w:sz w:val="28"/>
      <w:lang w:val="uk-UA"/>
    </w:rPr>
  </w:style>
  <w:style w:type="paragraph" w:styleId="Heading4">
    <w:name w:val="heading 4"/>
    <w:basedOn w:val="Normal"/>
    <w:next w:val="Normal"/>
    <w:qFormat/>
    <w:rsid w:val="00F53C97"/>
    <w:pPr>
      <w:keepNext/>
      <w:jc w:val="center"/>
      <w:outlineLvl w:val="3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53C97"/>
    <w:pPr>
      <w:jc w:val="both"/>
    </w:pPr>
    <w:rPr>
      <w:sz w:val="28"/>
      <w:lang w:val="uk-UA"/>
    </w:rPr>
  </w:style>
  <w:style w:type="paragraph" w:styleId="Title">
    <w:name w:val="Title"/>
    <w:basedOn w:val="Normal"/>
    <w:qFormat/>
    <w:rsid w:val="00F53C97"/>
    <w:pPr>
      <w:jc w:val="center"/>
    </w:pPr>
    <w:rPr>
      <w:sz w:val="28"/>
      <w:lang w:val="uk-UA"/>
    </w:rPr>
  </w:style>
  <w:style w:type="paragraph" w:styleId="Header">
    <w:name w:val="header"/>
    <w:basedOn w:val="Normal"/>
    <w:rsid w:val="00F53C9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3C97"/>
  </w:style>
  <w:style w:type="paragraph" w:customStyle="1" w:styleId="a">
    <w:name w:val="Знак Знак Знак"/>
    <w:basedOn w:val="Normal"/>
    <w:link w:val="DefaultParagraphFont"/>
    <w:rsid w:val="00F53C97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