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502" w:rsidRPr="00976A02" w:rsidRDefault="00C730E6" w:rsidP="00AA2A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76A02">
        <w:rPr>
          <w:rFonts w:ascii="Arial" w:hAnsi="Arial" w:cs="Arial"/>
          <w:sz w:val="24"/>
          <w:szCs w:val="24"/>
        </w:rPr>
        <w:tab/>
      </w:r>
      <w:r w:rsidRPr="00976A02">
        <w:rPr>
          <w:rFonts w:ascii="Arial" w:hAnsi="Arial" w:cs="Arial"/>
          <w:sz w:val="24"/>
          <w:szCs w:val="24"/>
        </w:rPr>
        <w:tab/>
      </w:r>
      <w:r w:rsidRPr="00976A02">
        <w:rPr>
          <w:rFonts w:ascii="Arial" w:hAnsi="Arial" w:cs="Arial"/>
          <w:sz w:val="24"/>
          <w:szCs w:val="24"/>
        </w:rPr>
        <w:tab/>
      </w:r>
      <w:r w:rsidRPr="00976A02">
        <w:rPr>
          <w:rFonts w:ascii="Arial" w:hAnsi="Arial" w:cs="Arial"/>
          <w:sz w:val="24"/>
          <w:szCs w:val="24"/>
        </w:rPr>
        <w:tab/>
      </w:r>
      <w:r w:rsidRPr="00976A02">
        <w:rPr>
          <w:rFonts w:ascii="Arial" w:hAnsi="Arial" w:cs="Arial"/>
          <w:sz w:val="24"/>
          <w:szCs w:val="24"/>
        </w:rPr>
        <w:tab/>
      </w:r>
      <w:r w:rsidR="00C90E2D" w:rsidRPr="00976A02">
        <w:rPr>
          <w:rFonts w:ascii="Arial" w:hAnsi="Arial" w:cs="Arial"/>
          <w:sz w:val="24"/>
          <w:szCs w:val="24"/>
        </w:rPr>
        <w:tab/>
      </w:r>
      <w:r w:rsidR="00C90E2D" w:rsidRPr="00976A02">
        <w:rPr>
          <w:rFonts w:ascii="Arial" w:hAnsi="Arial" w:cs="Arial"/>
          <w:sz w:val="24"/>
          <w:szCs w:val="24"/>
        </w:rPr>
        <w:tab/>
      </w:r>
      <w:r w:rsidR="00C90E2D" w:rsidRPr="00976A02">
        <w:rPr>
          <w:rFonts w:ascii="Arial" w:hAnsi="Arial" w:cs="Arial"/>
          <w:sz w:val="24"/>
          <w:szCs w:val="24"/>
        </w:rPr>
        <w:tab/>
      </w:r>
      <w:r w:rsidR="004E7135" w:rsidRPr="00976A02">
        <w:rPr>
          <w:rFonts w:ascii="Arial" w:hAnsi="Arial" w:cs="Arial"/>
          <w:sz w:val="24"/>
          <w:szCs w:val="24"/>
        </w:rPr>
        <w:tab/>
      </w:r>
      <w:r w:rsidR="00732EF9" w:rsidRPr="00976A02">
        <w:rPr>
          <w:rFonts w:ascii="Arial" w:hAnsi="Arial" w:cs="Arial"/>
          <w:sz w:val="24"/>
          <w:szCs w:val="24"/>
          <w:lang w:val="ru-RU"/>
        </w:rPr>
        <w:t xml:space="preserve">  </w:t>
      </w:r>
      <w:r w:rsidR="004E7135" w:rsidRPr="00976A02">
        <w:rPr>
          <w:rFonts w:ascii="Arial" w:hAnsi="Arial" w:cs="Arial"/>
          <w:sz w:val="24"/>
          <w:szCs w:val="24"/>
        </w:rPr>
        <w:t>ЗАТВЕРДЖЕНО</w:t>
      </w:r>
    </w:p>
    <w:p w:rsidR="004E7135" w:rsidRPr="00976A02" w:rsidRDefault="004E7135" w:rsidP="00732EF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76A02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732EF9" w:rsidRPr="00976A02">
        <w:rPr>
          <w:rFonts w:ascii="Arial" w:hAnsi="Arial" w:cs="Arial"/>
          <w:sz w:val="24"/>
          <w:szCs w:val="24"/>
          <w:lang w:val="ru-RU"/>
        </w:rPr>
        <w:t xml:space="preserve">        </w:t>
      </w:r>
      <w:r w:rsidRPr="00976A02">
        <w:rPr>
          <w:rFonts w:ascii="Arial" w:hAnsi="Arial" w:cs="Arial"/>
          <w:sz w:val="24"/>
          <w:szCs w:val="24"/>
        </w:rPr>
        <w:t xml:space="preserve"> Розпорядження голови </w:t>
      </w:r>
    </w:p>
    <w:p w:rsidR="004E7135" w:rsidRPr="00976A02" w:rsidRDefault="004E7135" w:rsidP="00AA2A7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76A02">
        <w:rPr>
          <w:rFonts w:ascii="Arial" w:hAnsi="Arial" w:cs="Arial"/>
          <w:sz w:val="24"/>
          <w:szCs w:val="24"/>
        </w:rPr>
        <w:tab/>
      </w:r>
      <w:r w:rsidRPr="00976A02">
        <w:rPr>
          <w:rFonts w:ascii="Arial" w:hAnsi="Arial" w:cs="Arial"/>
          <w:sz w:val="24"/>
          <w:szCs w:val="24"/>
        </w:rPr>
        <w:tab/>
      </w:r>
      <w:r w:rsidRPr="00976A02">
        <w:rPr>
          <w:rFonts w:ascii="Arial" w:hAnsi="Arial" w:cs="Arial"/>
          <w:sz w:val="24"/>
          <w:szCs w:val="24"/>
        </w:rPr>
        <w:tab/>
      </w:r>
      <w:r w:rsidRPr="00976A02">
        <w:rPr>
          <w:rFonts w:ascii="Arial" w:hAnsi="Arial" w:cs="Arial"/>
          <w:sz w:val="24"/>
          <w:szCs w:val="24"/>
        </w:rPr>
        <w:tab/>
      </w:r>
      <w:r w:rsidRPr="00976A02">
        <w:rPr>
          <w:rFonts w:ascii="Arial" w:hAnsi="Arial" w:cs="Arial"/>
          <w:sz w:val="24"/>
          <w:szCs w:val="24"/>
        </w:rPr>
        <w:tab/>
      </w:r>
      <w:r w:rsidRPr="00976A02">
        <w:rPr>
          <w:rFonts w:ascii="Arial" w:hAnsi="Arial" w:cs="Arial"/>
          <w:sz w:val="24"/>
          <w:szCs w:val="24"/>
        </w:rPr>
        <w:tab/>
      </w:r>
      <w:r w:rsidRPr="00976A02">
        <w:rPr>
          <w:rFonts w:ascii="Arial" w:hAnsi="Arial" w:cs="Arial"/>
          <w:sz w:val="24"/>
          <w:szCs w:val="24"/>
        </w:rPr>
        <w:tab/>
      </w:r>
      <w:r w:rsidRPr="00976A02">
        <w:rPr>
          <w:rFonts w:ascii="Arial" w:hAnsi="Arial" w:cs="Arial"/>
          <w:sz w:val="24"/>
          <w:szCs w:val="24"/>
        </w:rPr>
        <w:tab/>
      </w:r>
      <w:r w:rsidRPr="00976A02">
        <w:rPr>
          <w:rFonts w:ascii="Arial" w:hAnsi="Arial" w:cs="Arial"/>
          <w:sz w:val="24"/>
          <w:szCs w:val="24"/>
        </w:rPr>
        <w:tab/>
      </w:r>
      <w:r w:rsidR="00732EF9" w:rsidRPr="00976A02">
        <w:rPr>
          <w:rFonts w:ascii="Arial" w:hAnsi="Arial" w:cs="Arial"/>
          <w:sz w:val="24"/>
          <w:szCs w:val="24"/>
          <w:lang w:val="ru-RU"/>
        </w:rPr>
        <w:t xml:space="preserve">  </w:t>
      </w:r>
      <w:r w:rsidRPr="00976A02">
        <w:rPr>
          <w:rFonts w:ascii="Arial" w:hAnsi="Arial" w:cs="Arial"/>
          <w:sz w:val="24"/>
          <w:szCs w:val="24"/>
        </w:rPr>
        <w:t>обласної державної</w:t>
      </w:r>
    </w:p>
    <w:p w:rsidR="004E7135" w:rsidRPr="00976A02" w:rsidRDefault="004E7135" w:rsidP="00437FEB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76A02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732EF9" w:rsidRPr="00976A02">
        <w:rPr>
          <w:rFonts w:ascii="Arial" w:hAnsi="Arial" w:cs="Arial"/>
          <w:sz w:val="24"/>
          <w:szCs w:val="24"/>
          <w:lang w:val="ru-RU"/>
        </w:rPr>
        <w:t xml:space="preserve">        </w:t>
      </w:r>
      <w:r w:rsidRPr="00976A02">
        <w:rPr>
          <w:rFonts w:ascii="Arial" w:hAnsi="Arial" w:cs="Arial"/>
          <w:sz w:val="24"/>
          <w:szCs w:val="24"/>
        </w:rPr>
        <w:t>адміністрації</w:t>
      </w:r>
    </w:p>
    <w:p w:rsidR="001C2502" w:rsidRPr="00976A02" w:rsidRDefault="002D3CE4" w:rsidP="00437FEB">
      <w:pPr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      29.12.2011 № 521</w:t>
      </w:r>
    </w:p>
    <w:p w:rsidR="00C730E6" w:rsidRPr="00976A02" w:rsidRDefault="00C90E2D" w:rsidP="00590BDB">
      <w:pPr>
        <w:spacing w:line="240" w:lineRule="exac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976A02">
        <w:rPr>
          <w:rFonts w:ascii="Arial" w:hAnsi="Arial" w:cs="Arial"/>
          <w:sz w:val="24"/>
          <w:szCs w:val="24"/>
        </w:rPr>
        <w:tab/>
      </w:r>
      <w:r w:rsidR="00C730E6" w:rsidRPr="00976A02">
        <w:rPr>
          <w:rFonts w:ascii="Arial" w:hAnsi="Arial" w:cs="Arial"/>
          <w:sz w:val="24"/>
          <w:szCs w:val="24"/>
        </w:rPr>
        <w:t xml:space="preserve">  </w:t>
      </w:r>
      <w:r w:rsidR="009A735F" w:rsidRPr="00976A02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C730E6" w:rsidRPr="00976A02">
        <w:rPr>
          <w:rFonts w:ascii="Arial" w:hAnsi="Arial" w:cs="Arial"/>
          <w:sz w:val="24"/>
          <w:szCs w:val="24"/>
        </w:rPr>
        <w:t xml:space="preserve"> </w:t>
      </w:r>
      <w:r w:rsidR="00C730E6" w:rsidRPr="00976A02">
        <w:rPr>
          <w:rFonts w:ascii="Arial" w:hAnsi="Arial" w:cs="Arial"/>
          <w:b/>
          <w:bCs/>
          <w:sz w:val="24"/>
          <w:szCs w:val="24"/>
        </w:rPr>
        <w:t>П Л А Н</w:t>
      </w:r>
    </w:p>
    <w:p w:rsidR="00C730E6" w:rsidRPr="00976A02" w:rsidRDefault="00C730E6" w:rsidP="002825C2">
      <w:pPr>
        <w:spacing w:line="24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976A02">
        <w:rPr>
          <w:rFonts w:ascii="Arial" w:hAnsi="Arial" w:cs="Arial"/>
          <w:sz w:val="24"/>
          <w:szCs w:val="24"/>
        </w:rPr>
        <w:tab/>
      </w:r>
      <w:r w:rsidRPr="00976A02">
        <w:rPr>
          <w:rFonts w:ascii="Arial" w:hAnsi="Arial" w:cs="Arial"/>
          <w:sz w:val="24"/>
          <w:szCs w:val="24"/>
        </w:rPr>
        <w:tab/>
      </w:r>
      <w:r w:rsidRPr="00976A02">
        <w:rPr>
          <w:rFonts w:ascii="Arial" w:hAnsi="Arial" w:cs="Arial"/>
          <w:sz w:val="24"/>
          <w:szCs w:val="24"/>
        </w:rPr>
        <w:tab/>
        <w:t xml:space="preserve">заходів щодо </w:t>
      </w:r>
      <w:r w:rsidR="002825C2">
        <w:rPr>
          <w:rFonts w:ascii="Arial" w:hAnsi="Arial" w:cs="Arial"/>
          <w:sz w:val="24"/>
          <w:szCs w:val="24"/>
        </w:rPr>
        <w:t xml:space="preserve">запобігання </w:t>
      </w:r>
      <w:r w:rsidRPr="00976A02">
        <w:rPr>
          <w:rFonts w:ascii="Arial" w:hAnsi="Arial" w:cs="Arial"/>
          <w:sz w:val="24"/>
          <w:szCs w:val="24"/>
        </w:rPr>
        <w:t>корупції</w:t>
      </w:r>
    </w:p>
    <w:p w:rsidR="00C5520D" w:rsidRPr="00976A02" w:rsidRDefault="00C730E6" w:rsidP="002E5038">
      <w:pPr>
        <w:spacing w:line="24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976A02">
        <w:rPr>
          <w:rFonts w:ascii="Arial" w:hAnsi="Arial" w:cs="Arial"/>
          <w:sz w:val="24"/>
          <w:szCs w:val="24"/>
        </w:rPr>
        <w:tab/>
        <w:t>на 20</w:t>
      </w:r>
      <w:r w:rsidR="00746CE9" w:rsidRPr="00976A02">
        <w:rPr>
          <w:rFonts w:ascii="Arial" w:hAnsi="Arial" w:cs="Arial"/>
          <w:sz w:val="24"/>
          <w:szCs w:val="24"/>
        </w:rPr>
        <w:t>1</w:t>
      </w:r>
      <w:r w:rsidR="002E5038" w:rsidRPr="00976A02">
        <w:rPr>
          <w:rFonts w:ascii="Arial" w:hAnsi="Arial" w:cs="Arial"/>
          <w:sz w:val="24"/>
          <w:szCs w:val="24"/>
          <w:lang w:val="ru-RU"/>
        </w:rPr>
        <w:t>2</w:t>
      </w:r>
      <w:r w:rsidRPr="00976A02">
        <w:rPr>
          <w:rFonts w:ascii="Arial" w:hAnsi="Arial" w:cs="Arial"/>
          <w:sz w:val="24"/>
          <w:szCs w:val="24"/>
        </w:rPr>
        <w:t xml:space="preserve"> рік</w:t>
      </w:r>
      <w:r w:rsidR="00C5520D" w:rsidRPr="00976A02">
        <w:rPr>
          <w:rFonts w:ascii="Arial" w:hAnsi="Arial" w:cs="Arial"/>
          <w:sz w:val="24"/>
          <w:szCs w:val="24"/>
        </w:rPr>
        <w:t xml:space="preserve"> в обласній та районних державних адміністраціях</w:t>
      </w:r>
    </w:p>
    <w:p w:rsidR="00C730E6" w:rsidRPr="00976A02" w:rsidRDefault="00C730E6" w:rsidP="00590BDB">
      <w:pPr>
        <w:spacing w:line="240" w:lineRule="exact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587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800"/>
        <w:gridCol w:w="18"/>
        <w:gridCol w:w="3402"/>
        <w:gridCol w:w="77"/>
        <w:gridCol w:w="2169"/>
        <w:gridCol w:w="55"/>
        <w:gridCol w:w="39"/>
        <w:gridCol w:w="1520"/>
        <w:gridCol w:w="100"/>
        <w:gridCol w:w="42"/>
        <w:gridCol w:w="2552"/>
        <w:gridCol w:w="2552"/>
        <w:gridCol w:w="2552"/>
      </w:tblGrid>
      <w:tr w:rsidR="007E74A9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6" w:rsidRPr="00976A02" w:rsidRDefault="00C730E6" w:rsidP="00590BDB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730E6" w:rsidRPr="00976A02" w:rsidRDefault="00C730E6" w:rsidP="00590BDB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DF" w:rsidRPr="00976A02" w:rsidRDefault="00AF22DF" w:rsidP="00590BDB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  <w:p w:rsidR="00C730E6" w:rsidRPr="00976A02" w:rsidRDefault="00AF22DF" w:rsidP="00590BDB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C730E6" w:rsidRPr="00976A02">
              <w:rPr>
                <w:rFonts w:ascii="Arial" w:hAnsi="Arial" w:cs="Arial"/>
                <w:sz w:val="24"/>
                <w:szCs w:val="24"/>
              </w:rPr>
              <w:t>Зміст заходу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6" w:rsidRPr="00976A02" w:rsidRDefault="00C730E6" w:rsidP="00590BDB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Обгрунтування</w:t>
            </w:r>
          </w:p>
          <w:p w:rsidR="00C730E6" w:rsidRPr="00976A02" w:rsidRDefault="00C730E6" w:rsidP="00590BDB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необхідності </w:t>
            </w:r>
          </w:p>
          <w:p w:rsidR="00C90E2D" w:rsidRPr="00976A02" w:rsidRDefault="00C730E6" w:rsidP="00590BDB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здійснення</w:t>
            </w:r>
          </w:p>
          <w:p w:rsidR="00C730E6" w:rsidRPr="00976A02" w:rsidRDefault="00C730E6" w:rsidP="00590BDB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заходу</w:t>
            </w: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6" w:rsidRPr="00976A02" w:rsidRDefault="00C730E6" w:rsidP="00590BDB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Термін</w:t>
            </w:r>
          </w:p>
          <w:p w:rsidR="00C730E6" w:rsidRPr="00976A02" w:rsidRDefault="00C730E6" w:rsidP="00590BDB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виконання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6" w:rsidRPr="00976A02" w:rsidRDefault="00C730E6" w:rsidP="00590BDB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Відповідальні</w:t>
            </w:r>
          </w:p>
          <w:p w:rsidR="00C730E6" w:rsidRPr="00976A02" w:rsidRDefault="00C730E6" w:rsidP="00590BDB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виконавці</w:t>
            </w:r>
          </w:p>
        </w:tc>
      </w:tr>
      <w:tr w:rsidR="00530DFF" w:rsidRPr="00976A02">
        <w:trPr>
          <w:gridAfter w:val="2"/>
          <w:wAfter w:w="5104" w:type="dxa"/>
          <w:trHeight w:val="125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FF" w:rsidRPr="00976A02" w:rsidRDefault="00530DFF" w:rsidP="00590BDB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FF" w:rsidRPr="00976A02" w:rsidRDefault="00530DFF" w:rsidP="00590BDB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FF" w:rsidRPr="00976A02" w:rsidRDefault="00530DFF" w:rsidP="00590BDB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FF" w:rsidRPr="00976A02" w:rsidRDefault="00530DFF" w:rsidP="00590BDB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FF" w:rsidRPr="00976A02" w:rsidRDefault="00530DFF" w:rsidP="00590BDB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730E6" w:rsidRPr="00976A02">
        <w:trPr>
          <w:gridAfter w:val="2"/>
          <w:wAfter w:w="5104" w:type="dxa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E6" w:rsidRPr="00976A02" w:rsidRDefault="00C730E6" w:rsidP="00590BDB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</w:t>
            </w:r>
          </w:p>
          <w:p w:rsidR="00C730E6" w:rsidRPr="00976A02" w:rsidRDefault="002C57E6" w:rsidP="00590BDB">
            <w:pPr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</w:t>
            </w:r>
            <w:r w:rsidR="00C730E6" w:rsidRPr="00976A0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730E6" w:rsidRPr="00976A02">
              <w:rPr>
                <w:rFonts w:ascii="Arial" w:hAnsi="Arial" w:cs="Arial"/>
                <w:b/>
                <w:bCs/>
                <w:sz w:val="24"/>
                <w:szCs w:val="24"/>
              </w:rPr>
              <w:t>І.Організацій</w:t>
            </w:r>
            <w:r w:rsidR="00C90E2D" w:rsidRPr="00976A02">
              <w:rPr>
                <w:rFonts w:ascii="Arial" w:hAnsi="Arial" w:cs="Arial"/>
                <w:b/>
                <w:bCs/>
                <w:sz w:val="24"/>
                <w:szCs w:val="24"/>
              </w:rPr>
              <w:t>ні</w:t>
            </w:r>
            <w:r w:rsidR="00C730E6" w:rsidRPr="00976A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заходи</w:t>
            </w:r>
          </w:p>
          <w:p w:rsidR="00C90E2D" w:rsidRPr="00976A02" w:rsidRDefault="00C90E2D" w:rsidP="00590BDB">
            <w:pPr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E74A9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6" w:rsidRPr="00976A02" w:rsidRDefault="00C730E6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6" w:rsidRPr="00976A02" w:rsidRDefault="00C730E6" w:rsidP="00C06150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Розробити та затвердити </w:t>
            </w:r>
            <w:r w:rsidR="002E5038" w:rsidRPr="00976A02">
              <w:rPr>
                <w:rFonts w:ascii="Arial" w:hAnsi="Arial" w:cs="Arial"/>
                <w:sz w:val="24"/>
                <w:szCs w:val="24"/>
              </w:rPr>
              <w:t xml:space="preserve">внутрішні </w:t>
            </w:r>
            <w:r w:rsidRPr="00976A02">
              <w:rPr>
                <w:rFonts w:ascii="Arial" w:hAnsi="Arial" w:cs="Arial"/>
                <w:sz w:val="24"/>
                <w:szCs w:val="24"/>
              </w:rPr>
              <w:t>плани заходів щ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до попередження корупції на 20</w:t>
            </w:r>
            <w:r w:rsidR="000153A8"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="00C06150" w:rsidRPr="00976A02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рік з урахуванням змін в антикорупційному закон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давстві та місцевих умов і особливостей.</w:t>
            </w:r>
          </w:p>
          <w:p w:rsidR="00A969C9" w:rsidRPr="00976A02" w:rsidRDefault="00A969C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35" w:rsidRPr="00976A02" w:rsidRDefault="00BD1A41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Указ Президента</w:t>
            </w:r>
            <w:r w:rsidR="000855EC" w:rsidRPr="00976A02">
              <w:rPr>
                <w:rFonts w:ascii="Arial" w:hAnsi="Arial" w:cs="Arial"/>
                <w:sz w:val="24"/>
                <w:szCs w:val="24"/>
              </w:rPr>
              <w:t xml:space="preserve"> України</w:t>
            </w:r>
            <w:r w:rsidR="00746CE9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від </w:t>
            </w:r>
            <w:r w:rsidR="007D1987" w:rsidRPr="00976A02">
              <w:rPr>
                <w:rFonts w:ascii="Arial" w:hAnsi="Arial" w:cs="Arial"/>
                <w:sz w:val="24"/>
                <w:szCs w:val="24"/>
              </w:rPr>
              <w:t xml:space="preserve"> 05 жовтня 2011 року № 964/2011 „Про першочергові з</w:t>
            </w:r>
            <w:r w:rsidR="007D1987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7D1987" w:rsidRPr="00976A02">
              <w:rPr>
                <w:rFonts w:ascii="Arial" w:hAnsi="Arial" w:cs="Arial"/>
                <w:sz w:val="24"/>
                <w:szCs w:val="24"/>
              </w:rPr>
              <w:t>ходи з реалізації  Закону України „Про заходи з</w:t>
            </w:r>
            <w:r w:rsidR="007D1987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7D1987" w:rsidRPr="00976A02">
              <w:rPr>
                <w:rFonts w:ascii="Arial" w:hAnsi="Arial" w:cs="Arial"/>
                <w:sz w:val="24"/>
                <w:szCs w:val="24"/>
              </w:rPr>
              <w:t>побігання і пр</w:t>
            </w:r>
            <w:r w:rsidR="007D1987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7D1987" w:rsidRPr="00976A02">
              <w:rPr>
                <w:rFonts w:ascii="Arial" w:hAnsi="Arial" w:cs="Arial"/>
                <w:sz w:val="24"/>
                <w:szCs w:val="24"/>
              </w:rPr>
              <w:t>тидію корупції”</w:t>
            </w:r>
          </w:p>
          <w:p w:rsidR="002C57E6" w:rsidRPr="00976A02" w:rsidRDefault="002C57E6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6" w:rsidRPr="00976A02" w:rsidRDefault="00495200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D6306A" w:rsidRPr="00976A02">
              <w:rPr>
                <w:rFonts w:ascii="Arial" w:hAnsi="Arial" w:cs="Arial"/>
                <w:sz w:val="24"/>
                <w:szCs w:val="24"/>
              </w:rPr>
              <w:t>15 січня  2</w:t>
            </w:r>
            <w:r w:rsidRPr="00976A02">
              <w:rPr>
                <w:rFonts w:ascii="Arial" w:hAnsi="Arial" w:cs="Arial"/>
                <w:sz w:val="24"/>
                <w:szCs w:val="24"/>
              </w:rPr>
              <w:t>0</w:t>
            </w:r>
            <w:r w:rsidR="000F021A"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="007D1987" w:rsidRPr="00976A02">
              <w:rPr>
                <w:rFonts w:ascii="Arial" w:hAnsi="Arial" w:cs="Arial"/>
                <w:sz w:val="24"/>
                <w:szCs w:val="24"/>
              </w:rPr>
              <w:t>2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року</w:t>
            </w:r>
            <w:r w:rsidR="001D10BB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75" w:rsidRPr="00976A02" w:rsidRDefault="00495200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Управління, відділи, інші структурні пі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розділи облдержа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міністрації, рай</w:t>
            </w:r>
            <w:r w:rsidR="002D0375" w:rsidRPr="00976A02">
              <w:rPr>
                <w:rFonts w:ascii="Arial" w:hAnsi="Arial" w:cs="Arial"/>
                <w:spacing w:val="-20"/>
                <w:sz w:val="24"/>
                <w:szCs w:val="24"/>
              </w:rPr>
              <w:t>держ</w:t>
            </w:r>
            <w:r w:rsidR="002D0375" w:rsidRPr="00976A02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495200" w:rsidRPr="00976A02" w:rsidRDefault="00495200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адміністрації</w:t>
            </w:r>
            <w:r w:rsidR="001D10BB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730E6" w:rsidRPr="00976A02" w:rsidRDefault="00C730E6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4A9" w:rsidRPr="00976A02">
        <w:trPr>
          <w:gridAfter w:val="2"/>
          <w:wAfter w:w="5104" w:type="dxa"/>
          <w:trHeight w:val="2346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6" w:rsidRPr="00976A02" w:rsidRDefault="00495200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EF9" w:rsidRPr="00976A02" w:rsidRDefault="004E7135" w:rsidP="0089599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>истематичн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614C">
              <w:rPr>
                <w:rFonts w:ascii="Arial" w:hAnsi="Arial" w:cs="Arial"/>
                <w:sz w:val="24"/>
                <w:szCs w:val="24"/>
              </w:rPr>
              <w:t>заслуховува-</w:t>
            </w:r>
            <w:r w:rsidRPr="00976A02">
              <w:rPr>
                <w:rFonts w:ascii="Arial" w:hAnsi="Arial" w:cs="Arial"/>
                <w:sz w:val="24"/>
                <w:szCs w:val="24"/>
              </w:rPr>
              <w:t>ти</w:t>
            </w:r>
            <w:r w:rsidR="00C90E2D" w:rsidRPr="00976A02">
              <w:rPr>
                <w:rFonts w:ascii="Arial" w:hAnsi="Arial" w:cs="Arial"/>
                <w:sz w:val="24"/>
                <w:szCs w:val="24"/>
              </w:rPr>
              <w:t xml:space="preserve"> керівників структурних підрозділів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 xml:space="preserve"> на засіданнях к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>легій, виробничих нарадах щодо  комплексного вико</w:t>
            </w:r>
            <w:r w:rsidR="009A614C">
              <w:rPr>
                <w:rFonts w:ascii="Arial" w:hAnsi="Arial" w:cs="Arial"/>
                <w:sz w:val="24"/>
                <w:szCs w:val="24"/>
              </w:rPr>
              <w:t>-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>нання антикорупційного за</w:t>
            </w:r>
            <w:r w:rsidR="009A614C">
              <w:rPr>
                <w:rFonts w:ascii="Arial" w:hAnsi="Arial" w:cs="Arial"/>
                <w:sz w:val="24"/>
                <w:szCs w:val="24"/>
              </w:rPr>
              <w:t>-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>конодавства, визнача</w:t>
            </w:r>
            <w:r w:rsidR="0089599A" w:rsidRPr="00976A02">
              <w:rPr>
                <w:rFonts w:ascii="Arial" w:hAnsi="Arial" w:cs="Arial"/>
                <w:sz w:val="24"/>
                <w:szCs w:val="24"/>
              </w:rPr>
              <w:t>ючи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 xml:space="preserve"> відповідальним за ведення цієї роботи  конкретні зав</w:t>
            </w:r>
            <w:r w:rsidR="009A614C">
              <w:rPr>
                <w:rFonts w:ascii="Arial" w:hAnsi="Arial" w:cs="Arial"/>
                <w:sz w:val="24"/>
                <w:szCs w:val="24"/>
              </w:rPr>
              <w:t>-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>дання і строки усунення н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="00495200" w:rsidRPr="00976A02">
              <w:rPr>
                <w:rFonts w:ascii="Arial" w:hAnsi="Arial" w:cs="Arial"/>
                <w:sz w:val="24"/>
                <w:szCs w:val="24"/>
              </w:rPr>
              <w:t>доліків.</w:t>
            </w:r>
          </w:p>
          <w:p w:rsidR="003E5BC8" w:rsidRPr="00976A02" w:rsidRDefault="003E5BC8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7C" w:rsidRPr="00976A02" w:rsidRDefault="00BD1A41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</w:t>
            </w:r>
            <w:r w:rsidR="007D1987" w:rsidRPr="00976A02">
              <w:rPr>
                <w:rFonts w:ascii="Arial" w:hAnsi="Arial" w:cs="Arial"/>
                <w:sz w:val="24"/>
                <w:szCs w:val="24"/>
              </w:rPr>
              <w:t>21 жовтня 2011 року № 1001/2011 „Про Національну антикорупційну стратегію на 2011-2015 роки”.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6" w:rsidRPr="00976A02" w:rsidRDefault="00495200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495200" w:rsidRPr="00976A02" w:rsidRDefault="00495200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</w:t>
            </w:r>
            <w:r w:rsidR="005C334C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00" w:rsidRPr="00976A02" w:rsidRDefault="00495200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Управління, відділи, інші структурні</w:t>
            </w:r>
            <w:r w:rsidR="00732EF9" w:rsidRPr="00976A0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732EF9" w:rsidRPr="00976A02">
              <w:rPr>
                <w:rFonts w:ascii="Arial" w:hAnsi="Arial" w:cs="Arial"/>
                <w:sz w:val="24"/>
                <w:szCs w:val="24"/>
              </w:rPr>
              <w:t>під</w:t>
            </w:r>
            <w:r w:rsidR="00732EF9" w:rsidRPr="00976A0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  <w:p w:rsidR="00495200" w:rsidRPr="00976A02" w:rsidRDefault="00495200" w:rsidP="003E5BC8">
            <w:pPr>
              <w:spacing w:line="240" w:lineRule="exact"/>
              <w:jc w:val="both"/>
              <w:rPr>
                <w:rFonts w:ascii="Arial" w:hAnsi="Arial" w:cs="Arial"/>
                <w:spacing w:val="-22"/>
                <w:sz w:val="24"/>
                <w:szCs w:val="24"/>
                <w:lang w:val="en-US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розділи облдержа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міністрації,</w:t>
            </w:r>
            <w:r w:rsidR="00732EF9" w:rsidRPr="00976A0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32EF9" w:rsidRPr="00976A02">
              <w:rPr>
                <w:rFonts w:ascii="Arial" w:hAnsi="Arial" w:cs="Arial"/>
                <w:spacing w:val="-22"/>
                <w:sz w:val="24"/>
                <w:szCs w:val="24"/>
              </w:rPr>
              <w:t>райдерж</w:t>
            </w:r>
            <w:r w:rsidR="00732EF9" w:rsidRPr="00976A02">
              <w:rPr>
                <w:rFonts w:ascii="Arial" w:hAnsi="Arial" w:cs="Arial"/>
                <w:spacing w:val="-22"/>
                <w:sz w:val="24"/>
                <w:szCs w:val="24"/>
                <w:lang w:val="en-US"/>
              </w:rPr>
              <w:t xml:space="preserve"> -</w:t>
            </w:r>
          </w:p>
          <w:p w:rsidR="00495200" w:rsidRPr="00976A02" w:rsidRDefault="00495200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адміністрації.</w:t>
            </w:r>
          </w:p>
          <w:p w:rsidR="00C730E6" w:rsidRPr="00976A02" w:rsidRDefault="00C730E6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475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</w:t>
            </w:r>
            <w:r w:rsidR="004E7135" w:rsidRPr="00976A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7D1987" w:rsidP="005517D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Своєчасно інформувати Н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9A614C">
              <w:rPr>
                <w:rFonts w:ascii="Arial" w:hAnsi="Arial" w:cs="Arial"/>
                <w:sz w:val="24"/>
                <w:szCs w:val="24"/>
              </w:rPr>
              <w:t>ціональне аген</w:t>
            </w:r>
            <w:r w:rsidRPr="00976A02">
              <w:rPr>
                <w:rFonts w:ascii="Arial" w:hAnsi="Arial" w:cs="Arial"/>
                <w:sz w:val="24"/>
                <w:szCs w:val="24"/>
              </w:rPr>
              <w:t>тство з п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тань державної служби про державних службовців орг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нів  виконавчої влади, які звільнені у зв`язку з притяг</w:t>
            </w:r>
            <w:r w:rsidR="005517DE" w:rsidRPr="00976A02">
              <w:rPr>
                <w:rFonts w:ascii="Arial" w:hAnsi="Arial" w:cs="Arial"/>
                <w:sz w:val="24"/>
                <w:szCs w:val="24"/>
              </w:rPr>
              <w:t>-ненням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до відповідальності за корупційне правопор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шення.</w:t>
            </w:r>
          </w:p>
          <w:p w:rsidR="007D1987" w:rsidRPr="00976A02" w:rsidRDefault="007D1987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AE" w:rsidRPr="00976A02" w:rsidRDefault="007D1987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Постанова Каб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нету Міністрів України від 12 жовтня 2011</w:t>
            </w:r>
            <w:r w:rsidR="00C06150" w:rsidRPr="00976A02">
              <w:rPr>
                <w:rFonts w:ascii="Arial" w:hAnsi="Arial" w:cs="Arial"/>
                <w:sz w:val="24"/>
                <w:szCs w:val="24"/>
              </w:rPr>
              <w:t xml:space="preserve"> року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          № 1072 „Про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твердження  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рядку інформ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вання Націон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льного агентства з питань 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ної служби про осіб, уповнов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жених</w:t>
            </w:r>
            <w:r w:rsidR="00610EFB" w:rsidRPr="00976A02">
              <w:rPr>
                <w:rFonts w:ascii="Arial" w:hAnsi="Arial" w:cs="Arial"/>
                <w:sz w:val="24"/>
                <w:szCs w:val="24"/>
              </w:rPr>
              <w:t xml:space="preserve"> на вик</w:t>
            </w:r>
            <w:r w:rsidR="00610EFB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610EFB" w:rsidRPr="00976A02">
              <w:rPr>
                <w:rFonts w:ascii="Arial" w:hAnsi="Arial" w:cs="Arial"/>
                <w:sz w:val="24"/>
                <w:szCs w:val="24"/>
              </w:rPr>
              <w:t>нання функцій держави або мі</w:t>
            </w:r>
            <w:r w:rsidR="00610EFB"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="00610EFB" w:rsidRPr="00976A02">
              <w:rPr>
                <w:rFonts w:ascii="Arial" w:hAnsi="Arial" w:cs="Arial"/>
                <w:sz w:val="24"/>
                <w:szCs w:val="24"/>
              </w:rPr>
              <w:t>цевого самовр</w:t>
            </w:r>
            <w:r w:rsidR="00610EFB" w:rsidRPr="00976A02">
              <w:rPr>
                <w:rFonts w:ascii="Arial" w:hAnsi="Arial" w:cs="Arial"/>
                <w:sz w:val="24"/>
                <w:szCs w:val="24"/>
              </w:rPr>
              <w:t>я</w:t>
            </w:r>
            <w:r w:rsidR="00610EFB" w:rsidRPr="00976A02">
              <w:rPr>
                <w:rFonts w:ascii="Arial" w:hAnsi="Arial" w:cs="Arial"/>
                <w:sz w:val="24"/>
                <w:szCs w:val="24"/>
              </w:rPr>
              <w:t>дування, які зв</w:t>
            </w:r>
            <w:r w:rsidR="00610EFB"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="00610EFB" w:rsidRPr="00976A02">
              <w:rPr>
                <w:rFonts w:ascii="Arial" w:hAnsi="Arial" w:cs="Arial"/>
                <w:sz w:val="24"/>
                <w:szCs w:val="24"/>
              </w:rPr>
              <w:t xml:space="preserve">льнені у зв`язку  з притягненням до </w:t>
            </w:r>
            <w:r w:rsidR="00610EFB" w:rsidRPr="00976A02">
              <w:rPr>
                <w:rFonts w:ascii="Arial" w:hAnsi="Arial" w:cs="Arial"/>
                <w:sz w:val="24"/>
                <w:szCs w:val="24"/>
              </w:rPr>
              <w:lastRenderedPageBreak/>
              <w:t>відповідальності за корупційне правопоруше</w:t>
            </w:r>
            <w:r w:rsidR="00610EFB"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="00610EFB" w:rsidRPr="00976A02">
              <w:rPr>
                <w:rFonts w:ascii="Arial" w:hAnsi="Arial" w:cs="Arial"/>
                <w:sz w:val="24"/>
                <w:szCs w:val="24"/>
              </w:rPr>
              <w:t>ня”.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lastRenderedPageBreak/>
              <w:t>Протягом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610EF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Відділ кадрової 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боти апарату  об</w:t>
            </w:r>
            <w:r w:rsidRPr="00976A02">
              <w:rPr>
                <w:rFonts w:ascii="Arial" w:hAnsi="Arial" w:cs="Arial"/>
                <w:sz w:val="24"/>
                <w:szCs w:val="24"/>
              </w:rPr>
              <w:t>л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держадміністрації, у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правління, відділи, інші структурні</w:t>
            </w:r>
            <w:r w:rsidR="00732EF9" w:rsidRPr="00976A02">
              <w:rPr>
                <w:rFonts w:ascii="Arial" w:hAnsi="Arial" w:cs="Arial"/>
                <w:sz w:val="24"/>
                <w:szCs w:val="24"/>
              </w:rPr>
              <w:t xml:space="preserve"> під-</w:t>
            </w:r>
          </w:p>
          <w:p w:rsidR="0091230B" w:rsidRPr="00976A02" w:rsidRDefault="00A73475" w:rsidP="005517DE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розділи облдержа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міністрації</w:t>
            </w:r>
            <w:r w:rsidR="005517DE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6474">
              <w:rPr>
                <w:rFonts w:ascii="Arial" w:hAnsi="Arial" w:cs="Arial"/>
                <w:sz w:val="24"/>
                <w:szCs w:val="24"/>
              </w:rPr>
              <w:t>(</w:t>
            </w:r>
            <w:r w:rsidR="005517DE" w:rsidRPr="00976A02">
              <w:rPr>
                <w:rFonts w:ascii="Arial" w:hAnsi="Arial" w:cs="Arial"/>
                <w:sz w:val="24"/>
                <w:szCs w:val="24"/>
              </w:rPr>
              <w:t>інфо</w:t>
            </w:r>
            <w:r w:rsidR="005517DE"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="005517DE" w:rsidRPr="00976A02">
              <w:rPr>
                <w:rFonts w:ascii="Arial" w:hAnsi="Arial" w:cs="Arial"/>
                <w:sz w:val="24"/>
                <w:szCs w:val="24"/>
              </w:rPr>
              <w:t>мують відділ кадр</w:t>
            </w:r>
            <w:r w:rsidR="005517DE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5517DE" w:rsidRPr="00976A02">
              <w:rPr>
                <w:rFonts w:ascii="Arial" w:hAnsi="Arial" w:cs="Arial"/>
                <w:sz w:val="24"/>
                <w:szCs w:val="24"/>
              </w:rPr>
              <w:t>вої роботи облде</w:t>
            </w:r>
            <w:r w:rsidR="005517DE"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="005517DE" w:rsidRPr="00976A02">
              <w:rPr>
                <w:rFonts w:ascii="Arial" w:hAnsi="Arial" w:cs="Arial"/>
                <w:sz w:val="24"/>
                <w:szCs w:val="24"/>
              </w:rPr>
              <w:t>жадміністрації</w:t>
            </w:r>
            <w:r w:rsidR="003E6474">
              <w:rPr>
                <w:rFonts w:ascii="Arial" w:hAnsi="Arial" w:cs="Arial"/>
                <w:sz w:val="24"/>
                <w:szCs w:val="24"/>
              </w:rPr>
              <w:t>),</w:t>
            </w:r>
            <w:r w:rsidRPr="00976A02">
              <w:rPr>
                <w:rFonts w:ascii="Arial" w:hAnsi="Arial" w:cs="Arial"/>
                <w:sz w:val="24"/>
                <w:szCs w:val="24"/>
              </w:rPr>
              <w:t>рай</w:t>
            </w:r>
            <w:r w:rsidR="003E6474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держадміністрації.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0BDB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DB" w:rsidRPr="00976A02" w:rsidRDefault="00590BD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DB" w:rsidRPr="00976A02" w:rsidRDefault="00590BD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DB" w:rsidRPr="00976A02" w:rsidRDefault="00590BD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DB" w:rsidRPr="00976A02" w:rsidRDefault="00590BD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DB" w:rsidRPr="00976A02" w:rsidRDefault="00590BD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73475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</w:t>
            </w:r>
            <w:r w:rsidR="004E7135" w:rsidRPr="00976A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Аналізувати скарги та  звер</w:t>
            </w:r>
            <w:r w:rsidR="00444C40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нення громадян до  обласної державної адміністрації в яких вбачається порушення державними службовцями антикорупційного закон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давства. Отримані результ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ти розглядати, з  відпові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ними </w:t>
            </w:r>
            <w:r w:rsidR="00DD369A" w:rsidRPr="00976A02">
              <w:rPr>
                <w:rFonts w:ascii="Arial" w:hAnsi="Arial" w:cs="Arial"/>
                <w:sz w:val="24"/>
                <w:szCs w:val="24"/>
              </w:rPr>
              <w:t>практичними діями,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висновками та рекомендац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ями,  на виробничих нар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дах.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9A" w:rsidRPr="00976A02" w:rsidRDefault="00DD369A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Закон </w:t>
            </w:r>
            <w:r w:rsidR="00D41A9A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>України</w:t>
            </w:r>
          </w:p>
          <w:p w:rsidR="00A73475" w:rsidRPr="00976A02" w:rsidRDefault="00DD369A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„Про засади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побігання і 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корупції”.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Відділ  роботи  зі 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зверненнями гром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дян </w:t>
            </w:r>
            <w:r w:rsidR="00EA3E1E" w:rsidRPr="00976A0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апарату </w:t>
            </w:r>
            <w:r w:rsidR="00EA3E1E" w:rsidRPr="00976A0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76A02">
              <w:rPr>
                <w:rFonts w:ascii="Arial" w:hAnsi="Arial" w:cs="Arial"/>
                <w:sz w:val="24"/>
                <w:szCs w:val="24"/>
              </w:rPr>
              <w:t>обл-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держадміністрації, управління, відділи, інші структурні пі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розділи облдержа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міністрації,  райде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жадміністрації</w:t>
            </w:r>
            <w:r w:rsidRPr="00976A02">
              <w:rPr>
                <w:rFonts w:ascii="Arial" w:hAnsi="Arial" w:cs="Arial"/>
                <w:spacing w:val="-12"/>
                <w:sz w:val="24"/>
                <w:szCs w:val="24"/>
              </w:rPr>
              <w:t>.</w:t>
            </w:r>
          </w:p>
        </w:tc>
      </w:tr>
      <w:tr w:rsidR="00A73475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="00BD1A41" w:rsidRPr="00976A02">
              <w:rPr>
                <w:rFonts w:ascii="Arial" w:hAnsi="Arial" w:cs="Arial"/>
                <w:sz w:val="24"/>
                <w:szCs w:val="24"/>
              </w:rPr>
              <w:t>.</w:t>
            </w:r>
            <w:r w:rsidR="004E7135" w:rsidRPr="00976A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Провести нараду у </w:t>
            </w:r>
            <w:r w:rsidR="00E5340F" w:rsidRPr="00976A02">
              <w:rPr>
                <w:rFonts w:ascii="Arial" w:hAnsi="Arial" w:cs="Arial"/>
                <w:sz w:val="24"/>
                <w:szCs w:val="24"/>
                <w:lang w:val="ru-RU"/>
              </w:rPr>
              <w:t xml:space="preserve"> заступ</w:t>
            </w:r>
            <w:r w:rsidR="00444C40" w:rsidRPr="00976A0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="00E5340F" w:rsidRPr="00976A02">
              <w:rPr>
                <w:rFonts w:ascii="Arial" w:hAnsi="Arial" w:cs="Arial"/>
                <w:sz w:val="24"/>
                <w:szCs w:val="24"/>
                <w:lang w:val="ru-RU"/>
              </w:rPr>
              <w:t xml:space="preserve">ника </w:t>
            </w:r>
            <w:r w:rsidRPr="00976A02">
              <w:rPr>
                <w:rFonts w:ascii="Arial" w:hAnsi="Arial" w:cs="Arial"/>
                <w:sz w:val="24"/>
                <w:szCs w:val="24"/>
              </w:rPr>
              <w:t>голови</w:t>
            </w:r>
            <w:r w:rsidR="00E5340F" w:rsidRPr="00976A02">
              <w:rPr>
                <w:rFonts w:ascii="Arial" w:hAnsi="Arial" w:cs="Arial"/>
                <w:sz w:val="24"/>
                <w:szCs w:val="24"/>
              </w:rPr>
              <w:t xml:space="preserve"> - керівника  апарату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облдержадміністр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</w:t>
            </w:r>
            <w:r w:rsidR="001E1164" w:rsidRPr="00976A02">
              <w:rPr>
                <w:rFonts w:ascii="Arial" w:hAnsi="Arial" w:cs="Arial"/>
                <w:sz w:val="24"/>
                <w:szCs w:val="24"/>
              </w:rPr>
              <w:t xml:space="preserve"> з розглядом питання: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„Про запобігання проявам корупції серед державних службовців за підсумками 20</w:t>
            </w:r>
            <w:r w:rsidR="0098268A"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="00DD369A"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року”.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DD369A" w:rsidP="00D41A9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</w:t>
            </w:r>
            <w:r w:rsidR="00D41A9A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Каб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нету Міністрів України від 20 жовтня 2011 року № 1094 „Про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твердження 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рядку  підготовки і оприлюднення звіту  про резул</w:t>
            </w:r>
            <w:r w:rsidRPr="00976A02">
              <w:rPr>
                <w:rFonts w:ascii="Arial" w:hAnsi="Arial" w:cs="Arial"/>
                <w:sz w:val="24"/>
                <w:szCs w:val="24"/>
              </w:rPr>
              <w:t>ь</w:t>
            </w:r>
            <w:r w:rsidRPr="00976A02">
              <w:rPr>
                <w:rFonts w:ascii="Arial" w:hAnsi="Arial" w:cs="Arial"/>
                <w:sz w:val="24"/>
                <w:szCs w:val="24"/>
              </w:rPr>
              <w:t>тати проведення  заходів щодо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побігання і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корупції”.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Березень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20</w:t>
            </w:r>
            <w:r w:rsidR="003E4BF1"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="00DD369A" w:rsidRPr="00976A02">
              <w:rPr>
                <w:rFonts w:ascii="Arial" w:hAnsi="Arial" w:cs="Arial"/>
                <w:sz w:val="24"/>
                <w:szCs w:val="24"/>
              </w:rPr>
              <w:t>2</w:t>
            </w:r>
            <w:r w:rsidR="0098268A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B12DD3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А.Логвиненко</w:t>
            </w:r>
            <w:r w:rsidR="00DD369A" w:rsidRPr="00976A02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3E6474">
              <w:rPr>
                <w:rFonts w:ascii="Arial" w:hAnsi="Arial" w:cs="Arial"/>
                <w:sz w:val="24"/>
                <w:szCs w:val="24"/>
              </w:rPr>
              <w:t xml:space="preserve">    голо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вний </w:t>
            </w:r>
            <w:r w:rsidR="003E64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спеціаліст </w:t>
            </w:r>
            <w:r w:rsidR="00DD369A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>з питань  запобіга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ня та </w:t>
            </w:r>
            <w:r w:rsidR="00D41A9A" w:rsidRPr="00976A02">
              <w:rPr>
                <w:rFonts w:ascii="Arial" w:hAnsi="Arial" w:cs="Arial"/>
                <w:sz w:val="24"/>
                <w:szCs w:val="24"/>
              </w:rPr>
              <w:t>виявлення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рупції апарату об</w:t>
            </w:r>
            <w:r w:rsidRPr="00976A02">
              <w:rPr>
                <w:rFonts w:ascii="Arial" w:hAnsi="Arial" w:cs="Arial"/>
                <w:sz w:val="24"/>
                <w:szCs w:val="24"/>
              </w:rPr>
              <w:t>л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держадміністрації, струк</w:t>
            </w:r>
            <w:r w:rsidR="00DD369A" w:rsidRPr="00976A02">
              <w:rPr>
                <w:rFonts w:ascii="Arial" w:hAnsi="Arial" w:cs="Arial"/>
                <w:sz w:val="24"/>
                <w:szCs w:val="24"/>
              </w:rPr>
              <w:t>тур</w:t>
            </w:r>
            <w:r w:rsidRPr="00976A02">
              <w:rPr>
                <w:rFonts w:ascii="Arial" w:hAnsi="Arial" w:cs="Arial"/>
                <w:sz w:val="24"/>
                <w:szCs w:val="24"/>
              </w:rPr>
              <w:t>ні  підрозд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ли облдержадміні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трації.</w:t>
            </w:r>
          </w:p>
        </w:tc>
      </w:tr>
      <w:tr w:rsidR="00A73475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</w:t>
            </w:r>
            <w:r w:rsidR="004E7135" w:rsidRPr="00976A0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Проводити  моніторинг та контроль за  виконанням За</w:t>
            </w:r>
            <w:r w:rsidR="00DE3CFE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кону України „Про </w:t>
            </w:r>
            <w:r w:rsidR="001A170F" w:rsidRPr="00976A02">
              <w:rPr>
                <w:rFonts w:ascii="Arial" w:hAnsi="Arial" w:cs="Arial"/>
                <w:sz w:val="24"/>
                <w:szCs w:val="24"/>
              </w:rPr>
              <w:t xml:space="preserve">засади запобігання </w:t>
            </w:r>
            <w:r w:rsidR="006C2672"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="001A170F" w:rsidRPr="00976A02">
              <w:rPr>
                <w:rFonts w:ascii="Arial" w:hAnsi="Arial" w:cs="Arial"/>
                <w:sz w:val="24"/>
                <w:szCs w:val="24"/>
              </w:rPr>
              <w:t xml:space="preserve"> протидії</w:t>
            </w:r>
            <w:r w:rsidR="00DE3CFE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170F" w:rsidRPr="00976A02">
              <w:rPr>
                <w:rFonts w:ascii="Arial" w:hAnsi="Arial" w:cs="Arial"/>
                <w:sz w:val="24"/>
                <w:szCs w:val="24"/>
              </w:rPr>
              <w:t>ко</w:t>
            </w:r>
            <w:r w:rsidR="00DE3CFE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="001A170F" w:rsidRPr="00976A02">
              <w:rPr>
                <w:rFonts w:ascii="Arial" w:hAnsi="Arial" w:cs="Arial"/>
                <w:sz w:val="24"/>
                <w:szCs w:val="24"/>
              </w:rPr>
              <w:t>рупції”</w:t>
            </w:r>
            <w:r w:rsidR="00F641EB" w:rsidRPr="00976A02">
              <w:rPr>
                <w:rFonts w:ascii="Arial" w:hAnsi="Arial" w:cs="Arial"/>
                <w:sz w:val="24"/>
                <w:szCs w:val="24"/>
              </w:rPr>
              <w:t xml:space="preserve"> в  структурних пі</w:t>
            </w:r>
            <w:r w:rsidR="00F641EB"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F641EB" w:rsidRPr="00976A02">
              <w:rPr>
                <w:rFonts w:ascii="Arial" w:hAnsi="Arial" w:cs="Arial"/>
                <w:sz w:val="24"/>
                <w:szCs w:val="24"/>
              </w:rPr>
              <w:t>розділах облдержадмініс</w:t>
            </w:r>
            <w:r w:rsidR="00F641EB"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="00DE3CFE"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="00F641EB" w:rsidRPr="00976A02">
              <w:rPr>
                <w:rFonts w:ascii="Arial" w:hAnsi="Arial" w:cs="Arial"/>
                <w:sz w:val="24"/>
                <w:szCs w:val="24"/>
              </w:rPr>
              <w:t>ації та районних державних адміністраціях, щоквартал</w:t>
            </w:r>
            <w:r w:rsidR="00F641EB" w:rsidRPr="00976A02">
              <w:rPr>
                <w:rFonts w:ascii="Arial" w:hAnsi="Arial" w:cs="Arial"/>
                <w:sz w:val="24"/>
                <w:szCs w:val="24"/>
              </w:rPr>
              <w:t>ь</w:t>
            </w:r>
            <w:r w:rsidR="00F641EB" w:rsidRPr="00976A02">
              <w:rPr>
                <w:rFonts w:ascii="Arial" w:hAnsi="Arial" w:cs="Arial"/>
                <w:sz w:val="24"/>
                <w:szCs w:val="24"/>
              </w:rPr>
              <w:t>но готувати відповідні дові</w:t>
            </w:r>
            <w:r w:rsidR="00F641EB"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F641EB" w:rsidRPr="00976A02">
              <w:rPr>
                <w:rFonts w:ascii="Arial" w:hAnsi="Arial" w:cs="Arial"/>
                <w:sz w:val="24"/>
                <w:szCs w:val="24"/>
              </w:rPr>
              <w:t>ки, надаючи їх  керівникам  облдержадміністрації  та райдержадміністрацій.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C2" w:rsidRPr="00976A02" w:rsidRDefault="001C6AC9" w:rsidP="001C6AC9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Закон України  „Про заса</w:t>
            </w:r>
            <w:r w:rsidR="006C2672" w:rsidRPr="00976A02">
              <w:rPr>
                <w:rFonts w:ascii="Arial" w:hAnsi="Arial" w:cs="Arial"/>
                <w:sz w:val="24"/>
                <w:szCs w:val="24"/>
              </w:rPr>
              <w:t>ди з</w:t>
            </w:r>
            <w:r w:rsidR="006C2672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6C2672" w:rsidRPr="00976A02">
              <w:rPr>
                <w:rFonts w:ascii="Arial" w:hAnsi="Arial" w:cs="Arial"/>
                <w:sz w:val="24"/>
                <w:szCs w:val="24"/>
              </w:rPr>
              <w:t>побігання  і  пр</w:t>
            </w:r>
            <w:r w:rsidR="006C2672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6C2672" w:rsidRPr="00976A02">
              <w:rPr>
                <w:rFonts w:ascii="Arial" w:hAnsi="Arial" w:cs="Arial"/>
                <w:sz w:val="24"/>
                <w:szCs w:val="24"/>
              </w:rPr>
              <w:t>тидії корупції”.</w:t>
            </w:r>
          </w:p>
          <w:p w:rsidR="0090364A" w:rsidRPr="00976A02" w:rsidRDefault="0090364A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Щокварт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льно.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F17027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А.Логвиненко</w:t>
            </w:r>
            <w:r w:rsidR="006C2672" w:rsidRPr="00976A02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3E6474">
              <w:rPr>
                <w:rFonts w:ascii="Arial" w:hAnsi="Arial" w:cs="Arial"/>
                <w:sz w:val="24"/>
                <w:szCs w:val="24"/>
              </w:rPr>
              <w:t xml:space="preserve">    голо</w:t>
            </w:r>
            <w:r w:rsidRPr="00976A02">
              <w:rPr>
                <w:rFonts w:ascii="Arial" w:hAnsi="Arial" w:cs="Arial"/>
                <w:sz w:val="24"/>
                <w:szCs w:val="24"/>
              </w:rPr>
              <w:t>вний спеціаліст з питань  запобіга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ня та </w:t>
            </w:r>
            <w:r w:rsidR="006C2672" w:rsidRPr="00976A02">
              <w:rPr>
                <w:rFonts w:ascii="Arial" w:hAnsi="Arial" w:cs="Arial"/>
                <w:sz w:val="24"/>
                <w:szCs w:val="24"/>
              </w:rPr>
              <w:t xml:space="preserve">виявлення 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рупції апарату об</w:t>
            </w:r>
            <w:r w:rsidRPr="00976A02">
              <w:rPr>
                <w:rFonts w:ascii="Arial" w:hAnsi="Arial" w:cs="Arial"/>
                <w:sz w:val="24"/>
                <w:szCs w:val="24"/>
              </w:rPr>
              <w:t>л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держадміністрації.</w:t>
            </w:r>
          </w:p>
        </w:tc>
      </w:tr>
      <w:tr w:rsidR="00A73475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</w:t>
            </w:r>
            <w:r w:rsidR="004E7135" w:rsidRPr="00976A0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Провести підсумкові  ант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корупційні  наради з держ</w:t>
            </w:r>
            <w:r w:rsidR="003E6474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лужбовцями, відповідальн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ми  за організацію та веде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ня  профілактичної  роботи  в  структурних підрозділах облдержадміністрації та райдержадміністраціях.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48" w:rsidRPr="00976A02" w:rsidRDefault="003E6474" w:rsidP="00614EAB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Закон </w:t>
            </w:r>
            <w:r w:rsidR="00E84948" w:rsidRPr="00976A02">
              <w:rPr>
                <w:rFonts w:ascii="Arial" w:hAnsi="Arial" w:cs="Arial"/>
                <w:sz w:val="24"/>
                <w:szCs w:val="24"/>
              </w:rPr>
              <w:t>України  „Про за</w:t>
            </w:r>
            <w:r w:rsidR="00614EAB" w:rsidRPr="00976A02">
              <w:rPr>
                <w:rFonts w:ascii="Arial" w:hAnsi="Arial" w:cs="Arial"/>
                <w:sz w:val="24"/>
                <w:szCs w:val="24"/>
              </w:rPr>
              <w:t>са</w:t>
            </w:r>
            <w:r w:rsidR="00E84948" w:rsidRPr="00976A02">
              <w:rPr>
                <w:rFonts w:ascii="Arial" w:hAnsi="Arial" w:cs="Arial"/>
                <w:sz w:val="24"/>
                <w:szCs w:val="24"/>
              </w:rPr>
              <w:t>ди з</w:t>
            </w:r>
            <w:r w:rsidR="00E84948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E84948" w:rsidRPr="00976A02">
              <w:rPr>
                <w:rFonts w:ascii="Arial" w:hAnsi="Arial" w:cs="Arial"/>
                <w:sz w:val="24"/>
                <w:szCs w:val="24"/>
              </w:rPr>
              <w:t>побігання  і  пр</w:t>
            </w:r>
            <w:r w:rsidR="00E84948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E84948" w:rsidRPr="00976A02">
              <w:rPr>
                <w:rFonts w:ascii="Arial" w:hAnsi="Arial" w:cs="Arial"/>
                <w:sz w:val="24"/>
                <w:szCs w:val="24"/>
              </w:rPr>
              <w:t>тидії корупції”.</w:t>
            </w:r>
          </w:p>
          <w:p w:rsidR="00E40566" w:rsidRPr="00976A02" w:rsidRDefault="00E40566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Березень 20</w:t>
            </w:r>
            <w:r w:rsidR="005A18F9"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="00E84948" w:rsidRPr="00976A02">
              <w:rPr>
                <w:rFonts w:ascii="Arial" w:hAnsi="Arial" w:cs="Arial"/>
                <w:sz w:val="24"/>
                <w:szCs w:val="24"/>
              </w:rPr>
              <w:t>2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року.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B5BFD" w:rsidRPr="00976A02" w:rsidRDefault="00BB5BFD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B5BFD" w:rsidRPr="00976A02" w:rsidRDefault="00BB5BFD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A60FC" w:rsidP="00034B9F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А.Логвиненк</w:t>
            </w:r>
            <w:r w:rsidR="003E6474">
              <w:rPr>
                <w:rFonts w:ascii="Arial" w:hAnsi="Arial" w:cs="Arial"/>
                <w:sz w:val="24"/>
                <w:szCs w:val="24"/>
              </w:rPr>
              <w:t>о–голо</w:t>
            </w:r>
            <w:r w:rsidRPr="00976A02">
              <w:rPr>
                <w:rFonts w:ascii="Arial" w:hAnsi="Arial" w:cs="Arial"/>
                <w:sz w:val="24"/>
                <w:szCs w:val="24"/>
              </w:rPr>
              <w:t>вний спеціаліст з питань  запобіга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ня та </w:t>
            </w:r>
            <w:r w:rsidR="00614EAB" w:rsidRPr="00976A02">
              <w:rPr>
                <w:rFonts w:ascii="Arial" w:hAnsi="Arial" w:cs="Arial"/>
                <w:sz w:val="24"/>
                <w:szCs w:val="24"/>
              </w:rPr>
              <w:t>виявлення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рупції апарату об</w:t>
            </w:r>
            <w:r w:rsidRPr="00976A02">
              <w:rPr>
                <w:rFonts w:ascii="Arial" w:hAnsi="Arial" w:cs="Arial"/>
                <w:sz w:val="24"/>
                <w:szCs w:val="24"/>
              </w:rPr>
              <w:t>л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держадміністрації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, відділи, інші стру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к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турні підрозділи о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б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лдержадміністрації,</w:t>
            </w:r>
            <w:r w:rsidR="00E84948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райдержадміністр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ції</w:t>
            </w:r>
            <w:r w:rsidR="00A73475" w:rsidRPr="00976A02">
              <w:rPr>
                <w:rFonts w:ascii="Arial" w:hAnsi="Arial" w:cs="Arial"/>
                <w:spacing w:val="-12"/>
                <w:sz w:val="24"/>
                <w:szCs w:val="24"/>
              </w:rPr>
              <w:t>.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475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</w:t>
            </w:r>
            <w:r w:rsidR="004E7135" w:rsidRPr="00976A0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DA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Організовувати спільну  а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тикорупційну роботу з орг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нами місцевого самовряд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вання з питань попередже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ня корупції, надавати мет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дичну допомогу та  контр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лювати процес усунення в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явлених недоліків.</w:t>
            </w:r>
          </w:p>
          <w:p w:rsidR="00522ADE" w:rsidRPr="00976A02" w:rsidRDefault="00522ADE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AE" w:rsidRPr="00976A02" w:rsidRDefault="00BD1A41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</w:t>
            </w:r>
            <w:r w:rsidR="00BB54AE" w:rsidRPr="00976A02">
              <w:rPr>
                <w:rFonts w:ascii="Arial" w:hAnsi="Arial" w:cs="Arial"/>
                <w:sz w:val="24"/>
                <w:szCs w:val="24"/>
              </w:rPr>
              <w:t xml:space="preserve"> 21 жовтня 2011 року № 1001/2011 „Про Національну антикорупційну  стратегію  на </w:t>
            </w:r>
          </w:p>
          <w:p w:rsidR="00BB54AE" w:rsidRPr="00976A02" w:rsidRDefault="00BB54AE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2011-2015 роки”</w:t>
            </w:r>
            <w:r w:rsidR="00BA5869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D1A41" w:rsidRPr="00976A02" w:rsidRDefault="00BD1A41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90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pacing w:val="-12"/>
                <w:sz w:val="24"/>
                <w:szCs w:val="24"/>
              </w:rPr>
              <w:t xml:space="preserve">Голови  </w:t>
            </w:r>
            <w:r w:rsidRPr="00976A02">
              <w:rPr>
                <w:rFonts w:ascii="Arial" w:hAnsi="Arial" w:cs="Arial"/>
                <w:sz w:val="24"/>
                <w:szCs w:val="24"/>
              </w:rPr>
              <w:t>райдержа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міністрацій, </w:t>
            </w:r>
            <w:r w:rsidR="00CB3890" w:rsidRPr="00976A02">
              <w:rPr>
                <w:rFonts w:ascii="Arial" w:hAnsi="Arial" w:cs="Arial"/>
                <w:sz w:val="24"/>
                <w:szCs w:val="24"/>
              </w:rPr>
              <w:t xml:space="preserve">А.Логви-ненко </w:t>
            </w:r>
            <w:r w:rsidR="00BB54AE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="00CB3890" w:rsidRPr="00976A02">
              <w:rPr>
                <w:rFonts w:ascii="Arial" w:hAnsi="Arial" w:cs="Arial"/>
                <w:sz w:val="24"/>
                <w:szCs w:val="24"/>
              </w:rPr>
              <w:t xml:space="preserve"> головний</w:t>
            </w:r>
          </w:p>
          <w:p w:rsidR="00A73475" w:rsidRPr="00976A02" w:rsidRDefault="00CB3890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спеціаліст з питань  запобігання та </w:t>
            </w:r>
            <w:r w:rsidR="00034B9F"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="00034B9F"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="00034B9F" w:rsidRPr="00976A02">
              <w:rPr>
                <w:rFonts w:ascii="Arial" w:hAnsi="Arial" w:cs="Arial"/>
                <w:sz w:val="24"/>
                <w:szCs w:val="24"/>
              </w:rPr>
              <w:t>явлення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корупції апарату облдерж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дміністрації</w:t>
            </w:r>
          </w:p>
        </w:tc>
      </w:tr>
      <w:tr w:rsidR="003E5BC8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73475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</w:t>
            </w:r>
            <w:r w:rsidR="004E7135" w:rsidRPr="00976A0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7D3E8A" w:rsidP="00CD68D2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роводити  цільові  переві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ки    структурних підрозділів щодо виконання ними Зак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України „Про </w:t>
            </w:r>
            <w:r w:rsidR="005A18F9" w:rsidRPr="00976A02">
              <w:rPr>
                <w:rFonts w:ascii="Arial" w:hAnsi="Arial" w:cs="Arial"/>
                <w:sz w:val="24"/>
                <w:szCs w:val="24"/>
              </w:rPr>
              <w:t>засади з</w:t>
            </w:r>
            <w:r w:rsidR="005A18F9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5A18F9" w:rsidRPr="00976A02">
              <w:rPr>
                <w:rFonts w:ascii="Arial" w:hAnsi="Arial" w:cs="Arial"/>
                <w:sz w:val="24"/>
                <w:szCs w:val="24"/>
              </w:rPr>
              <w:t>побігання та протидії кору</w:t>
            </w:r>
            <w:r w:rsidR="005A18F9"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="005A18F9" w:rsidRPr="00976A02">
              <w:rPr>
                <w:rFonts w:ascii="Arial" w:hAnsi="Arial" w:cs="Arial"/>
                <w:sz w:val="24"/>
                <w:szCs w:val="24"/>
              </w:rPr>
              <w:t>ції”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. Визначати конкретні з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вдання та строки  усунення </w:t>
            </w:r>
            <w:r w:rsidR="00506897" w:rsidRPr="00976A02">
              <w:rPr>
                <w:rFonts w:ascii="Arial" w:hAnsi="Arial" w:cs="Arial"/>
                <w:sz w:val="24"/>
                <w:szCs w:val="24"/>
              </w:rPr>
              <w:t xml:space="preserve">виявлених 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недоліків  відп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відальним  за ведення ант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корупційної роботи, сист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матично  заслуховувати їхні звіти  на виробничих нар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дах.</w:t>
            </w:r>
          </w:p>
          <w:p w:rsidR="003E5BC8" w:rsidRPr="00976A02" w:rsidRDefault="003E5BC8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69" w:rsidRPr="00976A02" w:rsidRDefault="00BA586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 21 жовтня 2011 року № 1001/2011 „Про Національну антикорупційну  стратегію  на </w:t>
            </w:r>
          </w:p>
          <w:p w:rsidR="00BA5869" w:rsidRPr="00976A02" w:rsidRDefault="00BA586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2011-2015 роки”.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Райдержадміністр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ції.</w:t>
            </w:r>
          </w:p>
        </w:tc>
      </w:tr>
      <w:tr w:rsidR="00A73475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1.1</w:t>
            </w:r>
            <w:r w:rsidR="004E7135" w:rsidRPr="00976A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7D3E8A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разі зміни  в  райдержад</w:t>
            </w:r>
            <w:r w:rsidR="00DE3CFE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міністраціях держслужбовців відповідальних за виконання роботи з профілактики кор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пції,</w:t>
            </w:r>
            <w:r w:rsidR="003D1F02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>організовувати в об</w:t>
            </w:r>
            <w:r w:rsidRPr="00976A02">
              <w:rPr>
                <w:rFonts w:ascii="Arial" w:hAnsi="Arial" w:cs="Arial"/>
                <w:sz w:val="24"/>
                <w:szCs w:val="24"/>
              </w:rPr>
              <w:t>л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держадміністрації </w:t>
            </w:r>
            <w:r w:rsidR="003D1F02" w:rsidRPr="00976A02">
              <w:rPr>
                <w:rFonts w:ascii="Arial" w:hAnsi="Arial" w:cs="Arial"/>
                <w:sz w:val="24"/>
                <w:szCs w:val="24"/>
              </w:rPr>
              <w:t>їх  коро</w:t>
            </w:r>
            <w:r w:rsidR="003D1F02"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="003D1F02" w:rsidRPr="00976A02">
              <w:rPr>
                <w:rFonts w:ascii="Arial" w:hAnsi="Arial" w:cs="Arial"/>
                <w:sz w:val="24"/>
                <w:szCs w:val="24"/>
              </w:rPr>
              <w:t>котермінове стажування</w:t>
            </w:r>
            <w:r w:rsidR="00AD4AAF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BC543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 окремим пла-</w:t>
            </w:r>
          </w:p>
          <w:p w:rsidR="00BC5435" w:rsidRPr="00976A02" w:rsidRDefault="00BC543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ном</w:t>
            </w:r>
            <w:r w:rsidR="00153419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3D1F02" w:rsidP="00CD68D2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Райдержадміністр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ції, структурні пі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розділи облдержа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міністрації,</w:t>
            </w:r>
            <w:r w:rsidR="00713D36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42D2" w:rsidRPr="00976A02">
              <w:rPr>
                <w:rFonts w:ascii="Arial" w:hAnsi="Arial" w:cs="Arial"/>
                <w:sz w:val="24"/>
                <w:szCs w:val="24"/>
              </w:rPr>
              <w:t>А.Логвиненко</w:t>
            </w:r>
            <w:r w:rsidR="003E5BC8" w:rsidRPr="00976A02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3E6474">
              <w:rPr>
                <w:rFonts w:ascii="Arial" w:hAnsi="Arial" w:cs="Arial"/>
                <w:sz w:val="24"/>
                <w:szCs w:val="24"/>
              </w:rPr>
              <w:t xml:space="preserve">    голо</w:t>
            </w:r>
            <w:r w:rsidR="00E342D2" w:rsidRPr="00976A02">
              <w:rPr>
                <w:rFonts w:ascii="Arial" w:hAnsi="Arial" w:cs="Arial"/>
                <w:sz w:val="24"/>
                <w:szCs w:val="24"/>
              </w:rPr>
              <w:t>вний спеціаліст з питань  запобіга</w:t>
            </w:r>
            <w:r w:rsidR="00E342D2"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="00E342D2" w:rsidRPr="00976A02">
              <w:rPr>
                <w:rFonts w:ascii="Arial" w:hAnsi="Arial" w:cs="Arial"/>
                <w:sz w:val="24"/>
                <w:szCs w:val="24"/>
              </w:rPr>
              <w:t xml:space="preserve">ня та </w:t>
            </w:r>
            <w:r w:rsidR="00CD68D2" w:rsidRPr="00976A02">
              <w:rPr>
                <w:rFonts w:ascii="Arial" w:hAnsi="Arial" w:cs="Arial"/>
                <w:sz w:val="24"/>
                <w:szCs w:val="24"/>
              </w:rPr>
              <w:t>виявлення</w:t>
            </w:r>
            <w:r w:rsidR="00E342D2" w:rsidRPr="00976A02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="00E342D2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E342D2" w:rsidRPr="00976A02">
              <w:rPr>
                <w:rFonts w:ascii="Arial" w:hAnsi="Arial" w:cs="Arial"/>
                <w:sz w:val="24"/>
                <w:szCs w:val="24"/>
              </w:rPr>
              <w:t>рупції апарату об</w:t>
            </w:r>
            <w:r w:rsidR="00E342D2" w:rsidRPr="00976A02">
              <w:rPr>
                <w:rFonts w:ascii="Arial" w:hAnsi="Arial" w:cs="Arial"/>
                <w:sz w:val="24"/>
                <w:szCs w:val="24"/>
              </w:rPr>
              <w:t>л</w:t>
            </w:r>
            <w:r w:rsidR="00E342D2" w:rsidRPr="00976A02">
              <w:rPr>
                <w:rFonts w:ascii="Arial" w:hAnsi="Arial" w:cs="Arial"/>
                <w:sz w:val="24"/>
                <w:szCs w:val="24"/>
              </w:rPr>
              <w:t>держадміністрації</w:t>
            </w:r>
            <w:r w:rsidR="00CD68D2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342D2" w:rsidRPr="00976A02" w:rsidRDefault="00E342D2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6BC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BC" w:rsidRPr="00976A02" w:rsidRDefault="006A67F1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1.1</w:t>
            </w:r>
            <w:r w:rsidR="004E7135" w:rsidRPr="00976A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BC" w:rsidRPr="00976A02" w:rsidRDefault="002D36BC" w:rsidP="00F2594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Нада</w:t>
            </w:r>
            <w:r w:rsidR="003E6474">
              <w:rPr>
                <w:rFonts w:ascii="Arial" w:hAnsi="Arial" w:cs="Arial"/>
                <w:sz w:val="24"/>
                <w:szCs w:val="24"/>
              </w:rPr>
              <w:t>ва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ти </w:t>
            </w:r>
            <w:r w:rsidR="0095255E"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="00F25943" w:rsidRPr="00976A02">
              <w:rPr>
                <w:rFonts w:ascii="Arial" w:hAnsi="Arial" w:cs="Arial"/>
                <w:sz w:val="24"/>
                <w:szCs w:val="24"/>
              </w:rPr>
              <w:t>пеці</w:t>
            </w:r>
            <w:r w:rsidR="0095255E" w:rsidRPr="00976A02">
              <w:rPr>
                <w:rFonts w:ascii="Arial" w:hAnsi="Arial" w:cs="Arial"/>
                <w:sz w:val="24"/>
                <w:szCs w:val="24"/>
              </w:rPr>
              <w:t>ально</w:t>
            </w:r>
            <w:r w:rsidR="00F25943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255E" w:rsidRPr="00976A02">
              <w:rPr>
                <w:rFonts w:ascii="Arial" w:hAnsi="Arial" w:cs="Arial"/>
                <w:sz w:val="24"/>
                <w:szCs w:val="24"/>
              </w:rPr>
              <w:t xml:space="preserve"> упо</w:t>
            </w:r>
            <w:r w:rsidR="0095255E"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="0095255E" w:rsidRPr="00976A02">
              <w:rPr>
                <w:rFonts w:ascii="Arial" w:hAnsi="Arial" w:cs="Arial"/>
                <w:sz w:val="24"/>
                <w:szCs w:val="24"/>
              </w:rPr>
              <w:t>новаженому</w:t>
            </w:r>
            <w:r w:rsidR="00F25943" w:rsidRPr="00976A02">
              <w:rPr>
                <w:rFonts w:ascii="Arial" w:hAnsi="Arial" w:cs="Arial"/>
                <w:sz w:val="24"/>
                <w:szCs w:val="24"/>
              </w:rPr>
              <w:t xml:space="preserve"> державному</w:t>
            </w:r>
            <w:r w:rsidR="0095255E" w:rsidRPr="00976A02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="0095255E"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="0095255E" w:rsidRPr="00976A02">
              <w:rPr>
                <w:rFonts w:ascii="Arial" w:hAnsi="Arial" w:cs="Arial"/>
                <w:sz w:val="24"/>
                <w:szCs w:val="24"/>
              </w:rPr>
              <w:t>гану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22674" w:rsidRPr="00976A02">
              <w:rPr>
                <w:rFonts w:ascii="Arial" w:hAnsi="Arial" w:cs="Arial"/>
                <w:sz w:val="24"/>
                <w:szCs w:val="24"/>
              </w:rPr>
              <w:t xml:space="preserve">аналітичну </w:t>
            </w:r>
            <w:r w:rsidRPr="00976A02">
              <w:rPr>
                <w:rFonts w:ascii="Arial" w:hAnsi="Arial" w:cs="Arial"/>
                <w:sz w:val="24"/>
                <w:szCs w:val="24"/>
              </w:rPr>
              <w:t>інформацію про здійснення заходів з р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алізацї державної антикор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пційної політики.</w:t>
            </w:r>
          </w:p>
          <w:p w:rsidR="002D36BC" w:rsidRPr="00976A02" w:rsidRDefault="002D36BC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5E" w:rsidRPr="00976A02" w:rsidRDefault="0095255E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Закон України  „Про заходи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побігання  і 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корупції”.</w:t>
            </w:r>
          </w:p>
          <w:p w:rsidR="002D36BC" w:rsidRPr="00976A02" w:rsidRDefault="002D36BC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BC" w:rsidRPr="00976A02" w:rsidRDefault="002D36BC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До 15 лютого 201</w:t>
            </w:r>
            <w:r w:rsidR="0095255E" w:rsidRPr="00976A02">
              <w:rPr>
                <w:rFonts w:ascii="Arial" w:hAnsi="Arial" w:cs="Arial"/>
                <w:sz w:val="24"/>
                <w:szCs w:val="24"/>
              </w:rPr>
              <w:t>2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ро</w:t>
            </w:r>
            <w:r w:rsidR="00916B9C" w:rsidRPr="00976A02">
              <w:rPr>
                <w:rFonts w:ascii="Arial" w:hAnsi="Arial" w:cs="Arial"/>
                <w:sz w:val="24"/>
                <w:szCs w:val="24"/>
              </w:rPr>
              <w:t>ку,</w:t>
            </w:r>
          </w:p>
          <w:p w:rsidR="00916B9C" w:rsidRPr="00976A02" w:rsidRDefault="0086176E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916B9C" w:rsidRPr="00976A02">
              <w:rPr>
                <w:rFonts w:ascii="Arial" w:hAnsi="Arial" w:cs="Arial"/>
                <w:sz w:val="24"/>
                <w:szCs w:val="24"/>
              </w:rPr>
              <w:t>о 30 липня 201</w:t>
            </w:r>
            <w:r w:rsidR="004E7135"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="00916B9C" w:rsidRPr="00976A02">
              <w:rPr>
                <w:rFonts w:ascii="Arial" w:hAnsi="Arial" w:cs="Arial"/>
                <w:sz w:val="24"/>
                <w:szCs w:val="24"/>
              </w:rPr>
              <w:t xml:space="preserve"> року.</w:t>
            </w:r>
          </w:p>
          <w:p w:rsidR="002D36BC" w:rsidRPr="00976A02" w:rsidRDefault="002D36BC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BC" w:rsidRPr="00976A02" w:rsidRDefault="0095255E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А.Логвиненко - </w:t>
            </w:r>
            <w:r w:rsidR="003E6474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E242E3" w:rsidRPr="00976A02">
              <w:rPr>
                <w:rFonts w:ascii="Arial" w:hAnsi="Arial" w:cs="Arial"/>
                <w:sz w:val="24"/>
                <w:szCs w:val="24"/>
              </w:rPr>
              <w:t>го</w:t>
            </w:r>
            <w:r w:rsidR="003E6474">
              <w:rPr>
                <w:rFonts w:ascii="Arial" w:hAnsi="Arial" w:cs="Arial"/>
                <w:sz w:val="24"/>
                <w:szCs w:val="24"/>
              </w:rPr>
              <w:t>ло</w:t>
            </w:r>
            <w:r w:rsidR="00E242E3" w:rsidRPr="00976A02">
              <w:rPr>
                <w:rFonts w:ascii="Arial" w:hAnsi="Arial" w:cs="Arial"/>
                <w:sz w:val="24"/>
                <w:szCs w:val="24"/>
              </w:rPr>
              <w:t>вний спеціаліст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242E3" w:rsidRPr="00976A02">
              <w:rPr>
                <w:rFonts w:ascii="Arial" w:hAnsi="Arial" w:cs="Arial"/>
                <w:sz w:val="24"/>
                <w:szCs w:val="24"/>
              </w:rPr>
              <w:t xml:space="preserve"> з питань  запобіга</w:t>
            </w:r>
            <w:r w:rsidR="00E242E3"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="00E242E3" w:rsidRPr="00976A02">
              <w:rPr>
                <w:rFonts w:ascii="Arial" w:hAnsi="Arial" w:cs="Arial"/>
                <w:sz w:val="24"/>
                <w:szCs w:val="24"/>
              </w:rPr>
              <w:t xml:space="preserve">ня та </w:t>
            </w:r>
            <w:r w:rsidR="00F8361A" w:rsidRPr="00976A02">
              <w:rPr>
                <w:rFonts w:ascii="Arial" w:hAnsi="Arial" w:cs="Arial"/>
                <w:sz w:val="24"/>
                <w:szCs w:val="24"/>
              </w:rPr>
              <w:t>виявлення</w:t>
            </w:r>
            <w:r w:rsidR="00E242E3" w:rsidRPr="00976A02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="00E242E3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E242E3" w:rsidRPr="00976A02">
              <w:rPr>
                <w:rFonts w:ascii="Arial" w:hAnsi="Arial" w:cs="Arial"/>
                <w:sz w:val="24"/>
                <w:szCs w:val="24"/>
              </w:rPr>
              <w:t>рупції апарату об</w:t>
            </w:r>
            <w:r w:rsidR="00E242E3" w:rsidRPr="00976A02">
              <w:rPr>
                <w:rFonts w:ascii="Arial" w:hAnsi="Arial" w:cs="Arial"/>
                <w:sz w:val="24"/>
                <w:szCs w:val="24"/>
              </w:rPr>
              <w:t>л</w:t>
            </w:r>
            <w:r w:rsidR="00E242E3" w:rsidRPr="00976A02">
              <w:rPr>
                <w:rFonts w:ascii="Arial" w:hAnsi="Arial" w:cs="Arial"/>
                <w:sz w:val="24"/>
                <w:szCs w:val="24"/>
              </w:rPr>
              <w:t>держадміністрації</w:t>
            </w:r>
            <w:r w:rsidR="00F8361A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73475" w:rsidRPr="00976A02">
        <w:trPr>
          <w:gridAfter w:val="2"/>
          <w:wAfter w:w="5104" w:type="dxa"/>
          <w:trHeight w:val="2000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6A67F1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1.1</w:t>
            </w:r>
            <w:r w:rsidR="004E7135" w:rsidRPr="00976A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Надавати обласній дер</w:t>
            </w:r>
            <w:r w:rsidR="00BD2EDD" w:rsidRPr="00976A02">
              <w:rPr>
                <w:rFonts w:ascii="Arial" w:hAnsi="Arial" w:cs="Arial"/>
                <w:sz w:val="24"/>
                <w:szCs w:val="24"/>
              </w:rPr>
              <w:t>жав</w:t>
            </w:r>
            <w:r w:rsidRPr="00976A02">
              <w:rPr>
                <w:rFonts w:ascii="Arial" w:hAnsi="Arial" w:cs="Arial"/>
                <w:sz w:val="24"/>
                <w:szCs w:val="24"/>
              </w:rPr>
              <w:softHyphen/>
              <w:t>ній адміністрації:</w:t>
            </w:r>
          </w:p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3475" w:rsidRPr="00976A02" w:rsidRDefault="00BE4578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аналітичну інформацію</w:t>
            </w:r>
          </w:p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щодо виконання Закону</w:t>
            </w:r>
          </w:p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України „</w:t>
            </w:r>
            <w:r w:rsidR="00497AB9" w:rsidRPr="00976A02">
              <w:rPr>
                <w:rFonts w:ascii="Arial" w:hAnsi="Arial" w:cs="Arial"/>
                <w:sz w:val="24"/>
                <w:szCs w:val="24"/>
              </w:rPr>
              <w:t>Про засади запоб</w:t>
            </w:r>
            <w:r w:rsidR="00497AB9"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="00497AB9" w:rsidRPr="00976A02">
              <w:rPr>
                <w:rFonts w:ascii="Arial" w:hAnsi="Arial" w:cs="Arial"/>
                <w:sz w:val="24"/>
                <w:szCs w:val="24"/>
              </w:rPr>
              <w:t xml:space="preserve">гання </w:t>
            </w:r>
            <w:r w:rsidR="00AE45DB" w:rsidRPr="00976A02">
              <w:rPr>
                <w:rFonts w:ascii="Arial" w:hAnsi="Arial" w:cs="Arial"/>
                <w:sz w:val="24"/>
                <w:szCs w:val="24"/>
              </w:rPr>
              <w:t xml:space="preserve"> і </w:t>
            </w:r>
            <w:r w:rsidR="00497AB9" w:rsidRPr="00976A02">
              <w:rPr>
                <w:rFonts w:ascii="Arial" w:hAnsi="Arial" w:cs="Arial"/>
                <w:sz w:val="24"/>
                <w:szCs w:val="24"/>
              </w:rPr>
              <w:t xml:space="preserve"> протидії корупції”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за перше пів</w:t>
            </w:r>
            <w:r w:rsidR="008344C9"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="00497AB9"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ччя 20</w:t>
            </w:r>
            <w:r w:rsidR="00497AB9"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="004E7135"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року”.</w:t>
            </w:r>
          </w:p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DB" w:rsidRPr="00976A02" w:rsidRDefault="00AE45DB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 21 жовтня 2011 року № 1001/2011 „Про Національну антикорупційну  стратегію  на </w:t>
            </w:r>
          </w:p>
          <w:p w:rsidR="00D83D76" w:rsidRPr="00976A02" w:rsidRDefault="00AE45DB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2011-2015 роки”.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До 15 липня 20</w:t>
            </w:r>
            <w:r w:rsidR="004E7135"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="00AE45DB" w:rsidRPr="00976A02">
              <w:rPr>
                <w:rFonts w:ascii="Arial" w:hAnsi="Arial" w:cs="Arial"/>
                <w:sz w:val="24"/>
                <w:szCs w:val="24"/>
              </w:rPr>
              <w:t>2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року.</w:t>
            </w:r>
          </w:p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Управління, відділи, інші структурні пі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розділи облдерж</w:t>
            </w:r>
            <w:r w:rsidR="00BD2EDD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адміністрації, ра</w:t>
            </w:r>
            <w:r w:rsidRPr="00976A02">
              <w:rPr>
                <w:rFonts w:ascii="Arial" w:hAnsi="Arial" w:cs="Arial"/>
                <w:sz w:val="24"/>
                <w:szCs w:val="24"/>
              </w:rPr>
              <w:t>й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держадміністрації</w:t>
            </w:r>
            <w:r w:rsidRPr="00976A02">
              <w:rPr>
                <w:rFonts w:ascii="Arial" w:hAnsi="Arial" w:cs="Arial"/>
                <w:spacing w:val="-12"/>
                <w:sz w:val="24"/>
                <w:szCs w:val="24"/>
              </w:rPr>
              <w:t>.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</w:tc>
      </w:tr>
      <w:tr w:rsidR="00A73475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3E6474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аналітичну інформацію</w:t>
            </w:r>
          </w:p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щодо виконання Закону</w:t>
            </w:r>
          </w:p>
          <w:p w:rsidR="00497AB9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України  </w:t>
            </w:r>
            <w:r w:rsidR="00497AB9" w:rsidRPr="00976A02">
              <w:rPr>
                <w:rFonts w:ascii="Arial" w:hAnsi="Arial" w:cs="Arial"/>
                <w:sz w:val="24"/>
                <w:szCs w:val="24"/>
              </w:rPr>
              <w:t>„Про засади</w:t>
            </w:r>
          </w:p>
          <w:p w:rsidR="002C2F8F" w:rsidRPr="00976A02" w:rsidRDefault="00497AB9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запобігання та протидії</w:t>
            </w:r>
          </w:p>
          <w:p w:rsidR="00A73475" w:rsidRPr="00976A02" w:rsidRDefault="00497AB9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корупц</w:t>
            </w:r>
            <w:r w:rsidR="002C2F8F"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ї”</w:t>
            </w:r>
            <w:r w:rsidR="002C2F8F" w:rsidRPr="00976A02">
              <w:rPr>
                <w:rFonts w:ascii="Arial" w:hAnsi="Arial" w:cs="Arial"/>
                <w:sz w:val="24"/>
                <w:szCs w:val="24"/>
              </w:rPr>
              <w:t xml:space="preserve"> за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 друге</w:t>
            </w:r>
            <w:r w:rsidR="002C2F8F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півріччя 20</w:t>
            </w:r>
            <w:r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="007D3E8A"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року.</w:t>
            </w:r>
          </w:p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DB" w:rsidRPr="00976A02" w:rsidRDefault="00AE45DB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 21 жовтня 2011 року № 1001/2011 „Про Національну антикорупційну  стратегію  на </w:t>
            </w:r>
          </w:p>
          <w:p w:rsidR="00AE45DB" w:rsidRPr="00976A02" w:rsidRDefault="00AE45DB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2011-2015 роки”.</w:t>
            </w:r>
          </w:p>
          <w:p w:rsidR="00B3224A" w:rsidRPr="00976A02" w:rsidRDefault="00B3224A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До 15</w:t>
            </w:r>
            <w:r w:rsidR="00AE45DB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>січня 201</w:t>
            </w:r>
            <w:r w:rsidR="00AE45DB" w:rsidRPr="00976A02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Управління, відділи інші структурні пі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розділи облдерж</w:t>
            </w:r>
            <w:r w:rsidR="00BD2EDD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адміністрації, ра</w:t>
            </w:r>
            <w:r w:rsidRPr="00976A02">
              <w:rPr>
                <w:rFonts w:ascii="Arial" w:hAnsi="Arial" w:cs="Arial"/>
                <w:sz w:val="24"/>
                <w:szCs w:val="24"/>
              </w:rPr>
              <w:t>й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держадміністрації.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475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1.1</w:t>
            </w:r>
            <w:r w:rsidR="007571D6" w:rsidRPr="00976A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E43CA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Надавати обласній   держав</w:t>
            </w:r>
            <w:r w:rsidR="00DA3E69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ній адміністрації цифрову і текстову інформацію щодо організованих і проведених  антикорупційних заходів.</w:t>
            </w:r>
          </w:p>
          <w:p w:rsidR="00A73475" w:rsidRPr="00976A02" w:rsidRDefault="00A73475" w:rsidP="00E43CA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63" w:rsidRPr="00976A02" w:rsidRDefault="00AE45DB" w:rsidP="00E43CA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Постанова Каб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нету Міністрів України від 28 листопада 2011 року № 1240 „Про </w:t>
            </w:r>
            <w:r w:rsidRPr="00976A02">
              <w:rPr>
                <w:rFonts w:ascii="Arial" w:hAnsi="Arial" w:cs="Arial"/>
                <w:spacing w:val="-16"/>
                <w:sz w:val="24"/>
                <w:szCs w:val="24"/>
              </w:rPr>
              <w:t>затвердже</w:t>
            </w:r>
            <w:r w:rsidR="003E6474">
              <w:rPr>
                <w:rFonts w:ascii="Arial" w:hAnsi="Arial" w:cs="Arial"/>
                <w:spacing w:val="-16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pacing w:val="-16"/>
                <w:sz w:val="24"/>
                <w:szCs w:val="24"/>
              </w:rPr>
              <w:t>ня де</w:t>
            </w:r>
            <w:r w:rsidRPr="00976A02">
              <w:rPr>
                <w:rFonts w:ascii="Arial" w:hAnsi="Arial" w:cs="Arial"/>
                <w:spacing w:val="-16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pacing w:val="-16"/>
                <w:sz w:val="24"/>
                <w:szCs w:val="24"/>
              </w:rPr>
              <w:t>жавної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програми щодо </w:t>
            </w:r>
            <w:r w:rsidR="003E6474">
              <w:rPr>
                <w:rFonts w:ascii="Arial" w:hAnsi="Arial" w:cs="Arial"/>
                <w:sz w:val="24"/>
                <w:szCs w:val="24"/>
              </w:rPr>
              <w:t>запо -</w:t>
            </w:r>
          </w:p>
          <w:p w:rsidR="00AE45DB" w:rsidRPr="00976A02" w:rsidRDefault="003E6474" w:rsidP="00E43CA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="00AE45DB" w:rsidRPr="00976A02">
              <w:rPr>
                <w:rFonts w:ascii="Arial" w:hAnsi="Arial" w:cs="Arial"/>
                <w:sz w:val="24"/>
                <w:szCs w:val="24"/>
              </w:rPr>
              <w:t>ігання і протидії корупції на 2011-2015 роки”.</w:t>
            </w:r>
          </w:p>
          <w:p w:rsidR="00BE4578" w:rsidRPr="00976A02" w:rsidRDefault="00BE4578" w:rsidP="00E43CA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4578" w:rsidRPr="00976A02" w:rsidRDefault="00BE4578" w:rsidP="00E43CA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Щокварт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льно, до</w:t>
            </w:r>
            <w:r w:rsidR="00AE69DD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Pr="00976A02">
              <w:rPr>
                <w:rFonts w:ascii="Arial" w:hAnsi="Arial" w:cs="Arial"/>
                <w:spacing w:val="-24"/>
                <w:sz w:val="24"/>
                <w:szCs w:val="24"/>
              </w:rPr>
              <w:t>числа</w:t>
            </w:r>
            <w:r w:rsidR="00AE69DD" w:rsidRPr="00976A02">
              <w:rPr>
                <w:rFonts w:ascii="Arial" w:hAnsi="Arial" w:cs="Arial"/>
                <w:spacing w:val="-24"/>
                <w:sz w:val="24"/>
                <w:szCs w:val="24"/>
              </w:rPr>
              <w:t xml:space="preserve">   </w:t>
            </w:r>
            <w:r w:rsidR="00AE69DD" w:rsidRPr="00976A02">
              <w:rPr>
                <w:rFonts w:ascii="Arial" w:hAnsi="Arial" w:cs="Arial"/>
                <w:sz w:val="24"/>
                <w:szCs w:val="24"/>
              </w:rPr>
              <w:t>наступ</w:t>
            </w:r>
          </w:p>
          <w:p w:rsidR="00A73475" w:rsidRPr="00976A02" w:rsidRDefault="00A73475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ного за ква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талом</w:t>
            </w:r>
            <w:r w:rsidR="00AE69DD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>міс</w:t>
            </w:r>
            <w:r w:rsidRPr="00976A02">
              <w:rPr>
                <w:rFonts w:ascii="Arial" w:hAnsi="Arial" w:cs="Arial"/>
                <w:sz w:val="24"/>
                <w:szCs w:val="24"/>
              </w:rPr>
              <w:t>я</w:t>
            </w:r>
            <w:r w:rsidRPr="00976A02">
              <w:rPr>
                <w:rFonts w:ascii="Arial" w:hAnsi="Arial" w:cs="Arial"/>
                <w:sz w:val="24"/>
                <w:szCs w:val="24"/>
              </w:rPr>
              <w:t>ця.</w:t>
            </w:r>
          </w:p>
          <w:p w:rsidR="00A73475" w:rsidRPr="00976A02" w:rsidRDefault="00A73475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Райдержадміністр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ції.</w:t>
            </w:r>
          </w:p>
        </w:tc>
      </w:tr>
      <w:tr w:rsidR="003E5BC8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73475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1.1</w:t>
            </w:r>
            <w:r w:rsidR="00417163" w:rsidRPr="00976A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6C2879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Надавати обласній держав</w:t>
            </w:r>
            <w:r w:rsidR="00DA3E69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ній адміністрації інформацію про увесь комплекс пров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деної антикорупційної роб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 у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відповідності з реком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ндаціями міжнародної ант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корупційної організації  </w:t>
            </w:r>
            <w:r w:rsidR="00A73475" w:rsidRPr="00976A02">
              <w:rPr>
                <w:rFonts w:ascii="Arial" w:hAnsi="Arial" w:cs="Arial"/>
                <w:sz w:val="24"/>
                <w:szCs w:val="24"/>
                <w:lang w:val="en-US"/>
              </w:rPr>
              <w:t>GRECO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E45DB" w:rsidRPr="00976A02" w:rsidRDefault="00AE45DB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Доручення Ка-бінету Міністрів України від</w:t>
            </w:r>
            <w:r w:rsidR="00A10107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>4 гр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дня 2007 року  №41915/5/1-07.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Щомісячно, до 10 числа наступного </w:t>
            </w:r>
            <w:r w:rsidR="00522712" w:rsidRPr="00976A02">
              <w:rPr>
                <w:rFonts w:ascii="Arial" w:hAnsi="Arial" w:cs="Arial"/>
                <w:sz w:val="24"/>
                <w:szCs w:val="24"/>
              </w:rPr>
              <w:t xml:space="preserve">за  </w:t>
            </w:r>
            <w:r w:rsidR="003031ED" w:rsidRPr="00976A02">
              <w:rPr>
                <w:rFonts w:ascii="Arial" w:hAnsi="Arial" w:cs="Arial"/>
                <w:sz w:val="24"/>
                <w:szCs w:val="24"/>
              </w:rPr>
              <w:t>звітним</w:t>
            </w:r>
          </w:p>
          <w:p w:rsidR="003031ED" w:rsidRPr="00976A02" w:rsidRDefault="003031ED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місяця.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Управління, відділи, інші структурні під</w:t>
            </w:r>
            <w:r w:rsidR="00B3224A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розділи облдержад</w:t>
            </w:r>
            <w:r w:rsidR="00A10107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pacing w:val="-8"/>
                <w:sz w:val="24"/>
                <w:szCs w:val="24"/>
              </w:rPr>
              <w:t xml:space="preserve">міністрації, </w:t>
            </w:r>
            <w:r w:rsidR="00B3224A" w:rsidRPr="00976A02">
              <w:rPr>
                <w:rFonts w:ascii="Arial" w:hAnsi="Arial" w:cs="Arial"/>
                <w:spacing w:val="-8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pacing w:val="-8"/>
                <w:sz w:val="24"/>
                <w:szCs w:val="24"/>
              </w:rPr>
              <w:t>айдерж</w:t>
            </w:r>
            <w:r w:rsidR="00B3224A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адміністрації.</w:t>
            </w:r>
          </w:p>
          <w:p w:rsidR="00A73475" w:rsidRPr="00976A02" w:rsidRDefault="00A73475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475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1.1</w:t>
            </w:r>
            <w:r w:rsidR="00417163" w:rsidRPr="00976A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FC" w:rsidRPr="00976A02" w:rsidRDefault="00A73475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Забезпечити своєчасне</w:t>
            </w:r>
            <w:r w:rsidR="001D61FC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3A67"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="00A83A67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1D61FC" w:rsidRPr="00976A02">
              <w:rPr>
                <w:rFonts w:ascii="Arial" w:hAnsi="Arial" w:cs="Arial"/>
                <w:sz w:val="24"/>
                <w:szCs w:val="24"/>
              </w:rPr>
              <w:t xml:space="preserve">дання </w:t>
            </w:r>
            <w:r w:rsidR="00B3224A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1D61FC" w:rsidRPr="00976A02">
              <w:rPr>
                <w:rFonts w:ascii="Arial" w:hAnsi="Arial" w:cs="Arial"/>
                <w:sz w:val="24"/>
                <w:szCs w:val="24"/>
              </w:rPr>
              <w:t>блдержадміністрації</w:t>
            </w:r>
            <w:r w:rsidR="00790739" w:rsidRPr="00976A02">
              <w:rPr>
                <w:rFonts w:ascii="Arial" w:hAnsi="Arial" w:cs="Arial"/>
                <w:sz w:val="24"/>
                <w:szCs w:val="24"/>
              </w:rPr>
              <w:t xml:space="preserve"> звітів  про декларування 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ход</w:t>
            </w:r>
            <w:r w:rsidR="00790739" w:rsidRPr="00976A02">
              <w:rPr>
                <w:rFonts w:ascii="Arial" w:hAnsi="Arial" w:cs="Arial"/>
                <w:sz w:val="24"/>
                <w:szCs w:val="24"/>
              </w:rPr>
              <w:t>ів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державни</w:t>
            </w:r>
            <w:r w:rsidR="001D61FC" w:rsidRPr="00976A02">
              <w:rPr>
                <w:rFonts w:ascii="Arial" w:hAnsi="Arial" w:cs="Arial"/>
                <w:sz w:val="24"/>
                <w:szCs w:val="24"/>
              </w:rPr>
              <w:t>х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службовц</w:t>
            </w:r>
            <w:r w:rsidR="001D61FC" w:rsidRPr="00976A02">
              <w:rPr>
                <w:rFonts w:ascii="Arial" w:hAnsi="Arial" w:cs="Arial"/>
                <w:sz w:val="24"/>
                <w:szCs w:val="24"/>
              </w:rPr>
              <w:t>ів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за 20</w:t>
            </w:r>
            <w:r w:rsidR="007571D6"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="00BE4578" w:rsidRPr="00976A02">
              <w:rPr>
                <w:rFonts w:ascii="Arial" w:hAnsi="Arial" w:cs="Arial"/>
                <w:sz w:val="24"/>
                <w:szCs w:val="24"/>
              </w:rPr>
              <w:t>1  р</w:t>
            </w:r>
            <w:r w:rsidRPr="00976A02">
              <w:rPr>
                <w:rFonts w:ascii="Arial" w:hAnsi="Arial" w:cs="Arial"/>
                <w:sz w:val="24"/>
                <w:szCs w:val="24"/>
              </w:rPr>
              <w:t>ік</w:t>
            </w:r>
            <w:r w:rsidR="001D61FC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73475" w:rsidRPr="00976A02" w:rsidRDefault="00A73475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B9" w:rsidRPr="00976A02" w:rsidRDefault="00A73475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Указ Президента України  від</w:t>
            </w:r>
            <w:r w:rsidR="00A10107" w:rsidRPr="00976A0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76A02">
              <w:rPr>
                <w:rFonts w:ascii="Arial" w:hAnsi="Arial" w:cs="Arial"/>
                <w:sz w:val="24"/>
                <w:szCs w:val="24"/>
              </w:rPr>
              <w:t>4 лютого 2003 року  №73 „Про заходи щодо посилення контролю за де</w:t>
            </w:r>
            <w:r w:rsidR="00B3224A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кларуванням д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ходів особами,</w:t>
            </w:r>
            <w:r w:rsidR="00A10107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>уповноваженими на виконання ф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нкцій держави”.</w:t>
            </w:r>
          </w:p>
          <w:p w:rsidR="00A14463" w:rsidRPr="00976A02" w:rsidRDefault="00A14463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До 25 квітня 20</w:t>
            </w:r>
            <w:r w:rsidR="00497AB9"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="00AE45DB" w:rsidRPr="00976A02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07" w:rsidRPr="00976A02" w:rsidRDefault="00BC5435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Управління,</w:t>
            </w:r>
            <w:r w:rsidR="009F66E1" w:rsidRPr="00976A02">
              <w:rPr>
                <w:rFonts w:ascii="Arial" w:hAnsi="Arial" w:cs="Arial"/>
                <w:sz w:val="24"/>
                <w:szCs w:val="24"/>
              </w:rPr>
              <w:t xml:space="preserve"> відділ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="00EC518E" w:rsidRPr="00976A02">
              <w:rPr>
                <w:rFonts w:ascii="Arial" w:hAnsi="Arial" w:cs="Arial"/>
                <w:sz w:val="24"/>
                <w:szCs w:val="24"/>
              </w:rPr>
              <w:t>,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 інші с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труктурні пі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розділи облдержа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міністрації, райде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жадмін</w:t>
            </w:r>
            <w:r w:rsidR="00F1215C" w:rsidRPr="00976A02">
              <w:rPr>
                <w:rFonts w:ascii="Arial" w:hAnsi="Arial" w:cs="Arial"/>
                <w:sz w:val="24"/>
                <w:szCs w:val="24"/>
              </w:rPr>
              <w:t>істрації,</w:t>
            </w:r>
            <w:r w:rsidR="00A10107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215C" w:rsidRPr="00976A02">
              <w:rPr>
                <w:rFonts w:ascii="Arial" w:hAnsi="Arial" w:cs="Arial"/>
                <w:sz w:val="24"/>
                <w:szCs w:val="24"/>
              </w:rPr>
              <w:t>ві</w:t>
            </w:r>
            <w:r w:rsidR="00F1215C"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F1215C" w:rsidRPr="00976A02">
              <w:rPr>
                <w:rFonts w:ascii="Arial" w:hAnsi="Arial" w:cs="Arial"/>
                <w:sz w:val="24"/>
                <w:szCs w:val="24"/>
              </w:rPr>
              <w:t>діл кадрової роботи</w:t>
            </w:r>
          </w:p>
          <w:p w:rsidR="00F1215C" w:rsidRPr="00976A02" w:rsidRDefault="00F1215C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апарату облдерж</w:t>
            </w:r>
            <w:r w:rsidR="00A10107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адміністрації.</w:t>
            </w:r>
          </w:p>
          <w:p w:rsidR="00A73475" w:rsidRPr="00976A02" w:rsidRDefault="00A73475" w:rsidP="00FF20C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463" w:rsidRPr="00976A02">
        <w:trPr>
          <w:gridAfter w:val="2"/>
          <w:wAfter w:w="5104" w:type="dxa"/>
          <w:trHeight w:val="2648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63" w:rsidRPr="00976A02" w:rsidRDefault="00A14463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63" w:rsidRPr="00976A02" w:rsidRDefault="00A14463" w:rsidP="00FF20C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Зібрати,  узагальнити  інф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рмацію  щодо подання 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жавними  службовцями  д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кларації  про  доходи, з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бов’язання  фінансового  х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рактеру</w:t>
            </w:r>
            <w:r w:rsidR="005238F9" w:rsidRPr="00976A02">
              <w:rPr>
                <w:rFonts w:ascii="Arial" w:hAnsi="Arial" w:cs="Arial"/>
                <w:sz w:val="24"/>
                <w:szCs w:val="24"/>
              </w:rPr>
              <w:t xml:space="preserve"> та підготувати  ві</w:t>
            </w:r>
            <w:r w:rsidR="005238F9"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5238F9" w:rsidRPr="00976A02">
              <w:rPr>
                <w:rFonts w:ascii="Arial" w:hAnsi="Arial" w:cs="Arial"/>
                <w:sz w:val="24"/>
                <w:szCs w:val="24"/>
              </w:rPr>
              <w:t>повідний звіт.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63" w:rsidRPr="00976A02" w:rsidRDefault="0027632C" w:rsidP="00FF20C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План організації виконання Указу Президента Ук</w:t>
            </w:r>
            <w:r w:rsidR="00AB028A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раїни від 5 жов</w:t>
            </w:r>
            <w:r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Pr="00976A02">
              <w:rPr>
                <w:rFonts w:ascii="Arial" w:hAnsi="Arial" w:cs="Arial"/>
                <w:sz w:val="24"/>
                <w:szCs w:val="24"/>
              </w:rPr>
              <w:t>ня 2011 року № 964 „Про перш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чергові заходи з реалізації Закону України „Про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сади запобігання і  протидії кору</w:t>
            </w:r>
            <w:r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ції”.</w:t>
            </w:r>
          </w:p>
          <w:p w:rsidR="00E43CA4" w:rsidRPr="00976A02" w:rsidRDefault="00E43CA4" w:rsidP="00FF20C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63" w:rsidRPr="00976A02" w:rsidRDefault="00A14463" w:rsidP="00FF20C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До 15 травня 201</w:t>
            </w:r>
            <w:r w:rsidR="004939DF" w:rsidRPr="00976A02">
              <w:rPr>
                <w:rFonts w:ascii="Arial" w:hAnsi="Arial" w:cs="Arial"/>
                <w:sz w:val="24"/>
                <w:szCs w:val="24"/>
              </w:rPr>
              <w:t>2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року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63" w:rsidRPr="00976A02" w:rsidRDefault="00A14463" w:rsidP="00FF20C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Відділ кадрової ро-боти апарату обл -держадміністрації.</w:t>
            </w:r>
          </w:p>
          <w:p w:rsidR="00A14463" w:rsidRPr="00976A02" w:rsidRDefault="00A14463" w:rsidP="00FF20C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475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1.1</w:t>
            </w:r>
            <w:r w:rsidR="00417163" w:rsidRPr="00976A0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6235EA" w:rsidP="00FF20C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Вивчення антикорупційної роботи, її аналіз та надання методичної допомоги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 під час проведення „днів апара</w:t>
            </w:r>
            <w:r w:rsidR="00301C55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ту </w:t>
            </w:r>
            <w:r w:rsidR="00B3224A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блдержадміністрації” у райдержадміністраці</w:t>
            </w:r>
            <w:r w:rsidR="00A10107" w:rsidRPr="00976A02">
              <w:rPr>
                <w:rFonts w:ascii="Arial" w:hAnsi="Arial" w:cs="Arial"/>
                <w:sz w:val="24"/>
                <w:szCs w:val="24"/>
              </w:rPr>
              <w:t>ях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73475" w:rsidRPr="00976A02" w:rsidRDefault="00A73475" w:rsidP="00FF20C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FF20C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Квартальні плани роботи обласної державної адміні</w:t>
            </w:r>
            <w:r w:rsidR="000C716F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страції.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FF20C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A73475" w:rsidRPr="00976A02" w:rsidRDefault="00A73475" w:rsidP="00FF20C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E242E3" w:rsidP="00FF20C7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А.Логвиненко</w:t>
            </w:r>
            <w:r w:rsidR="004939DF" w:rsidRPr="00976A02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9A614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976A02">
              <w:rPr>
                <w:rFonts w:ascii="Arial" w:hAnsi="Arial" w:cs="Arial"/>
                <w:sz w:val="24"/>
                <w:szCs w:val="24"/>
              </w:rPr>
              <w:t>го</w:t>
            </w:r>
            <w:r w:rsidR="009A614C">
              <w:rPr>
                <w:rFonts w:ascii="Arial" w:hAnsi="Arial" w:cs="Arial"/>
                <w:sz w:val="24"/>
                <w:szCs w:val="24"/>
              </w:rPr>
              <w:t>ло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вний </w:t>
            </w:r>
            <w:r w:rsidR="004939DF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спеціаліст </w:t>
            </w:r>
            <w:r w:rsidR="004939DF" w:rsidRPr="00976A0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76A02">
              <w:rPr>
                <w:rFonts w:ascii="Arial" w:hAnsi="Arial" w:cs="Arial"/>
                <w:sz w:val="24"/>
                <w:szCs w:val="24"/>
              </w:rPr>
              <w:t>з питань  запобіга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ня та </w:t>
            </w:r>
            <w:r w:rsidR="00B201BC" w:rsidRPr="00976A02">
              <w:rPr>
                <w:rFonts w:ascii="Arial" w:hAnsi="Arial" w:cs="Arial"/>
                <w:sz w:val="24"/>
                <w:szCs w:val="24"/>
              </w:rPr>
              <w:t>виявлення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ко</w:t>
            </w:r>
            <w:r w:rsidR="00307D51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рупції апарату об</w:t>
            </w:r>
            <w:r w:rsidRPr="00976A02">
              <w:rPr>
                <w:rFonts w:ascii="Arial" w:hAnsi="Arial" w:cs="Arial"/>
                <w:sz w:val="24"/>
                <w:szCs w:val="24"/>
              </w:rPr>
              <w:t>л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</w:t>
            </w:r>
            <w:r w:rsidR="00B201BC" w:rsidRPr="00976A02">
              <w:rPr>
                <w:rFonts w:ascii="Arial" w:hAnsi="Arial" w:cs="Arial"/>
                <w:sz w:val="24"/>
                <w:szCs w:val="24"/>
              </w:rPr>
              <w:t>жад</w:t>
            </w:r>
            <w:r w:rsidRPr="00976A02">
              <w:rPr>
                <w:rFonts w:ascii="Arial" w:hAnsi="Arial" w:cs="Arial"/>
                <w:sz w:val="24"/>
                <w:szCs w:val="24"/>
              </w:rPr>
              <w:t>міністрації</w:t>
            </w:r>
            <w:r w:rsidR="004939DF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73475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</w:t>
            </w:r>
            <w:r w:rsidR="003E716C"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="00417163" w:rsidRPr="00976A0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45" w:rsidRPr="00976A02" w:rsidRDefault="003E6474" w:rsidP="00680F7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="00680F7A" w:rsidRPr="00976A02">
              <w:rPr>
                <w:rFonts w:ascii="Arial" w:hAnsi="Arial" w:cs="Arial"/>
                <w:sz w:val="24"/>
                <w:szCs w:val="24"/>
              </w:rPr>
              <w:t xml:space="preserve"> метою прозорості і відкр</w:t>
            </w:r>
            <w:r w:rsidR="00680F7A"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="00680F7A" w:rsidRPr="00976A02">
              <w:rPr>
                <w:rFonts w:ascii="Arial" w:hAnsi="Arial" w:cs="Arial"/>
                <w:sz w:val="24"/>
                <w:szCs w:val="24"/>
              </w:rPr>
              <w:t>тості у діяльності  органів  виконавчої влади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680F7A" w:rsidRPr="00976A02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исвітл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ю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вати факт</w:t>
            </w:r>
            <w:r w:rsidR="007A29CF"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корупційних д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янь</w:t>
            </w:r>
            <w:r w:rsidR="000A2951" w:rsidRPr="00976A02">
              <w:rPr>
                <w:rFonts w:ascii="Arial" w:hAnsi="Arial" w:cs="Arial"/>
                <w:sz w:val="24"/>
                <w:szCs w:val="24"/>
              </w:rPr>
              <w:t>,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вчинен</w:t>
            </w:r>
            <w:r w:rsidR="00680F7A"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держслужбо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цями та своєчасно інформ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вати громадськість щодо з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стосування до правопору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ш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ників відповідних  адмініс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ративних заходів</w:t>
            </w:r>
            <w:r w:rsidR="00E53B7F" w:rsidRPr="00976A02">
              <w:rPr>
                <w:rFonts w:ascii="Arial" w:hAnsi="Arial" w:cs="Arial"/>
                <w:sz w:val="24"/>
                <w:szCs w:val="24"/>
              </w:rPr>
              <w:t>.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E716C" w:rsidRPr="00976A02" w:rsidRDefault="003E716C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7A29CF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Закон України „Про засади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побігання і 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корупції”.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7A29CF" w:rsidP="003E5BC8">
            <w:pPr>
              <w:tabs>
                <w:tab w:val="left" w:pos="2160"/>
                <w:tab w:val="left" w:pos="2336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Логвиненко А.Г.</w:t>
            </w:r>
            <w:r w:rsidR="00680F7A" w:rsidRPr="00976A02">
              <w:rPr>
                <w:rFonts w:ascii="Arial" w:hAnsi="Arial" w:cs="Arial"/>
                <w:sz w:val="24"/>
                <w:szCs w:val="24"/>
              </w:rPr>
              <w:t xml:space="preserve">  – головний спеціаліст з питань запобігання та виявлення кору</w:t>
            </w:r>
            <w:r w:rsidR="00680F7A"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="00680F7A" w:rsidRPr="00976A02">
              <w:rPr>
                <w:rFonts w:ascii="Arial" w:hAnsi="Arial" w:cs="Arial"/>
                <w:sz w:val="24"/>
                <w:szCs w:val="24"/>
              </w:rPr>
              <w:t>ції апарату облде</w:t>
            </w:r>
            <w:r w:rsidR="00680F7A"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="00680F7A" w:rsidRPr="00976A02">
              <w:rPr>
                <w:rFonts w:ascii="Arial" w:hAnsi="Arial" w:cs="Arial"/>
                <w:sz w:val="24"/>
                <w:szCs w:val="24"/>
              </w:rPr>
              <w:t>жадміністрації</w:t>
            </w:r>
            <w:r w:rsidRPr="00976A02">
              <w:rPr>
                <w:rFonts w:ascii="Arial" w:hAnsi="Arial" w:cs="Arial"/>
                <w:sz w:val="24"/>
                <w:szCs w:val="24"/>
              </w:rPr>
              <w:t>,</w:t>
            </w:r>
            <w:r w:rsidR="00680F7A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ай</w:t>
            </w:r>
            <w:r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держадміністрації.</w:t>
            </w:r>
          </w:p>
        </w:tc>
      </w:tr>
      <w:tr w:rsidR="00A73475" w:rsidRPr="00976A02">
        <w:trPr>
          <w:gridAfter w:val="2"/>
          <w:wAfter w:w="5104" w:type="dxa"/>
          <w:trHeight w:val="2532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FF20C7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.</w:t>
            </w:r>
            <w:r w:rsidR="00417163" w:rsidRPr="00976A02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06" w:rsidRDefault="00A73475" w:rsidP="008E03CB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Для дієвого контролю за ф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ктами порушень анти</w:t>
            </w:r>
            <w:r w:rsidR="00B3224A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корупційного законодавства</w:t>
            </w:r>
            <w:r w:rsidR="00BD1397" w:rsidRPr="00976A02">
              <w:rPr>
                <w:rFonts w:ascii="Arial" w:hAnsi="Arial" w:cs="Arial"/>
                <w:sz w:val="24"/>
                <w:szCs w:val="24"/>
              </w:rPr>
              <w:t>,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поповнювати банк даних  прізвищами державних сл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жбовців органів виконавчої влади притягнутих до адм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ністративної відповідально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ті.</w:t>
            </w:r>
          </w:p>
          <w:p w:rsidR="0097435F" w:rsidRDefault="0097435F" w:rsidP="008E03CB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7204C" w:rsidRDefault="00D7204C" w:rsidP="008E03CB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435F" w:rsidRPr="00976A02" w:rsidRDefault="0097435F" w:rsidP="008E03CB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0C37D1" w:rsidP="008E03CB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Закон України „Про засади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побігання і 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тидію корупції”.</w:t>
            </w:r>
          </w:p>
          <w:p w:rsidR="00A14463" w:rsidRPr="00976A02" w:rsidRDefault="00A14463" w:rsidP="008E03CB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Щокварт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льно.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9A614C" w:rsidP="008E7706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А.Логвиненко</w:t>
            </w:r>
            <w:r w:rsidR="008E7706">
              <w:rPr>
                <w:rFonts w:ascii="Arial" w:hAnsi="Arial" w:cs="Arial"/>
                <w:sz w:val="24"/>
                <w:szCs w:val="24"/>
              </w:rPr>
              <w:t xml:space="preserve"> –  </w:t>
            </w:r>
            <w:r>
              <w:rPr>
                <w:rFonts w:ascii="Arial" w:hAnsi="Arial" w:cs="Arial"/>
                <w:sz w:val="24"/>
                <w:szCs w:val="24"/>
              </w:rPr>
              <w:t>го</w:t>
            </w:r>
            <w:r w:rsidR="008E7706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ло</w:t>
            </w:r>
            <w:r w:rsidR="00A96AB9" w:rsidRPr="00976A02">
              <w:rPr>
                <w:rFonts w:ascii="Arial" w:hAnsi="Arial" w:cs="Arial"/>
                <w:sz w:val="24"/>
                <w:szCs w:val="24"/>
              </w:rPr>
              <w:t xml:space="preserve">вний спеціаліст з питань  запобігання та </w:t>
            </w:r>
            <w:r w:rsidR="008D5B81" w:rsidRPr="00976A02">
              <w:rPr>
                <w:rFonts w:ascii="Arial" w:hAnsi="Arial" w:cs="Arial"/>
                <w:sz w:val="24"/>
                <w:szCs w:val="24"/>
              </w:rPr>
              <w:t>виявлення</w:t>
            </w:r>
            <w:r w:rsidR="00A96AB9" w:rsidRPr="00976A02">
              <w:rPr>
                <w:rFonts w:ascii="Arial" w:hAnsi="Arial" w:cs="Arial"/>
                <w:sz w:val="24"/>
                <w:szCs w:val="24"/>
              </w:rPr>
              <w:t xml:space="preserve"> кору</w:t>
            </w:r>
            <w:r w:rsidR="00A96AB9"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="00A96AB9" w:rsidRPr="00976A02">
              <w:rPr>
                <w:rFonts w:ascii="Arial" w:hAnsi="Arial" w:cs="Arial"/>
                <w:sz w:val="24"/>
                <w:szCs w:val="24"/>
              </w:rPr>
              <w:t>ції апарату облде</w:t>
            </w:r>
            <w:r w:rsidR="00A96AB9"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="00A96AB9" w:rsidRPr="00976A02">
              <w:rPr>
                <w:rFonts w:ascii="Arial" w:hAnsi="Arial" w:cs="Arial"/>
                <w:sz w:val="24"/>
                <w:szCs w:val="24"/>
              </w:rPr>
              <w:t>жадміністрації</w:t>
            </w:r>
            <w:r w:rsidR="008D5B81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14463" w:rsidRPr="00976A02" w:rsidRDefault="00A14463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14463" w:rsidRPr="00976A02" w:rsidRDefault="00A14463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BC8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73475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1.2</w:t>
            </w:r>
            <w:r w:rsidR="00417163" w:rsidRPr="00976A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8E03CB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Поповнювати та системат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чно оновлювати різножа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рові антикорупційні матері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ли рубрики „Запобігання проявам корупції” на офіці</w:t>
            </w:r>
            <w:r w:rsidRPr="00976A02">
              <w:rPr>
                <w:rFonts w:ascii="Arial" w:hAnsi="Arial" w:cs="Arial"/>
                <w:sz w:val="24"/>
                <w:szCs w:val="24"/>
              </w:rPr>
              <w:t>й</w:t>
            </w:r>
            <w:r w:rsidRPr="00976A02">
              <w:rPr>
                <w:rFonts w:ascii="Arial" w:hAnsi="Arial" w:cs="Arial"/>
                <w:sz w:val="24"/>
                <w:szCs w:val="24"/>
              </w:rPr>
              <w:t>ному веб-сайті     облдерж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дміністрації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 xml:space="preserve"> та веб-сторінках райдержадміністрацій.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4A" w:rsidRPr="00976A02" w:rsidRDefault="00AC6A34" w:rsidP="008E03CB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Указ Президента Ук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>раїни від 5 ж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>втня 2011 року № 964 „Про перш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>чергові заходи з реалізації Закону України „Про з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>сади запобігання і  протидії кору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>ції”.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8E03CB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Протягом </w:t>
            </w:r>
          </w:p>
          <w:p w:rsidR="00A73475" w:rsidRPr="00976A02" w:rsidRDefault="00A73475" w:rsidP="008E03CB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0E" w:rsidRPr="00976A02" w:rsidRDefault="00045AA6" w:rsidP="008E03CB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А.Логвиненко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голо-вний 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спеціаліст 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з питань  запобігання та </w:t>
            </w:r>
            <w:r w:rsidR="009B17EB" w:rsidRPr="00976A02">
              <w:rPr>
                <w:rFonts w:ascii="Arial" w:hAnsi="Arial" w:cs="Arial"/>
                <w:sz w:val="24"/>
                <w:szCs w:val="24"/>
              </w:rPr>
              <w:t>виявлення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кору</w:t>
            </w:r>
            <w:r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 апарату облде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жадміністрації</w:t>
            </w:r>
            <w:r w:rsidR="00670E0E" w:rsidRPr="00976A0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Г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ловне управління  інформаційної </w:t>
            </w:r>
            <w:r w:rsidR="00670E0E" w:rsidRPr="00976A0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та</w:t>
            </w:r>
            <w:r w:rsidR="00B3224A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внутрішньої політики облдержадмініст</w:t>
            </w:r>
            <w:r w:rsidR="003E716C"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="003E716C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3E716C" w:rsidRPr="00976A02">
              <w:rPr>
                <w:rFonts w:ascii="Arial" w:hAnsi="Arial" w:cs="Arial"/>
                <w:sz w:val="24"/>
                <w:szCs w:val="24"/>
              </w:rPr>
              <w:t xml:space="preserve">ції, </w:t>
            </w:r>
            <w:r w:rsidR="00EC518E" w:rsidRPr="00976A02">
              <w:rPr>
                <w:rFonts w:ascii="Arial" w:hAnsi="Arial" w:cs="Arial"/>
                <w:sz w:val="24"/>
                <w:szCs w:val="24"/>
              </w:rPr>
              <w:t>відділ</w:t>
            </w:r>
            <w:r w:rsidR="00670E0E" w:rsidRPr="00976A02">
              <w:rPr>
                <w:rFonts w:ascii="Arial" w:hAnsi="Arial" w:cs="Arial"/>
                <w:sz w:val="24"/>
                <w:szCs w:val="24"/>
              </w:rPr>
              <w:t xml:space="preserve">  інформа-</w:t>
            </w:r>
          </w:p>
          <w:p w:rsidR="00A73475" w:rsidRPr="00976A02" w:rsidRDefault="00EC518E" w:rsidP="008E03CB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ційно-комп’ютерного забезпечення ап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рату </w:t>
            </w:r>
            <w:r w:rsidR="000A2951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блдержадміні-</w:t>
            </w:r>
            <w:r w:rsidR="00670E0E" w:rsidRPr="00976A02">
              <w:rPr>
                <w:rFonts w:ascii="Arial" w:hAnsi="Arial" w:cs="Arial"/>
                <w:sz w:val="24"/>
                <w:szCs w:val="24"/>
              </w:rPr>
              <w:t>страції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>, райдержа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1A2A0D" w:rsidRPr="00976A02">
              <w:rPr>
                <w:rFonts w:ascii="Arial" w:hAnsi="Arial" w:cs="Arial"/>
                <w:sz w:val="24"/>
                <w:szCs w:val="24"/>
              </w:rPr>
              <w:t>міністрації.</w:t>
            </w:r>
          </w:p>
          <w:p w:rsidR="001A2A0D" w:rsidRPr="00976A02" w:rsidRDefault="001A2A0D" w:rsidP="008E03CB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475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1.2</w:t>
            </w:r>
            <w:r w:rsidR="00417163" w:rsidRPr="00976A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7B4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Проводити організаційну  роботу  та контрол</w:t>
            </w:r>
            <w:r w:rsidR="00D835E6" w:rsidRPr="00976A02">
              <w:rPr>
                <w:rFonts w:ascii="Arial" w:hAnsi="Arial" w:cs="Arial"/>
                <w:sz w:val="24"/>
                <w:szCs w:val="24"/>
              </w:rPr>
              <w:t>ь за реа</w:t>
            </w:r>
            <w:r w:rsidR="00301C55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="00D835E6" w:rsidRPr="00976A02">
              <w:rPr>
                <w:rFonts w:ascii="Arial" w:hAnsi="Arial" w:cs="Arial"/>
                <w:sz w:val="24"/>
                <w:szCs w:val="24"/>
              </w:rPr>
              <w:t xml:space="preserve">лізацією </w:t>
            </w:r>
            <w:r w:rsidR="00413DB3" w:rsidRPr="00976A02">
              <w:rPr>
                <w:rFonts w:ascii="Arial" w:hAnsi="Arial" w:cs="Arial"/>
                <w:sz w:val="24"/>
                <w:szCs w:val="24"/>
              </w:rPr>
              <w:t>в органах викона</w:t>
            </w:r>
            <w:r w:rsidR="00413DB3"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="00413DB3" w:rsidRPr="00976A02">
              <w:rPr>
                <w:rFonts w:ascii="Arial" w:hAnsi="Arial" w:cs="Arial"/>
                <w:sz w:val="24"/>
                <w:szCs w:val="24"/>
              </w:rPr>
              <w:t>чої влади області Державної програми щодо запобігання і протидії корупції та 2011-2015 роки.</w:t>
            </w:r>
          </w:p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F" w:rsidRPr="00976A02" w:rsidRDefault="00413DB3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Постанова Каб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нету Міністрів України від 28 листопада 2011 року „Про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твердження 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жавної програми щодо запобігання і  протидії кору</w:t>
            </w:r>
            <w:r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 на 2011-2015 роки”.</w:t>
            </w:r>
          </w:p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045AA6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А.Логвиненко</w:t>
            </w:r>
            <w:r w:rsidR="00AC6A34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413DB3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A34">
              <w:rPr>
                <w:rFonts w:ascii="Arial" w:hAnsi="Arial" w:cs="Arial"/>
                <w:sz w:val="24"/>
                <w:szCs w:val="24"/>
              </w:rPr>
              <w:t xml:space="preserve">    голо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вний </w:t>
            </w:r>
            <w:r w:rsidR="00413DB3" w:rsidRPr="00976A0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76A02">
              <w:rPr>
                <w:rFonts w:ascii="Arial" w:hAnsi="Arial" w:cs="Arial"/>
                <w:sz w:val="24"/>
                <w:szCs w:val="24"/>
              </w:rPr>
              <w:t>спеці</w:t>
            </w:r>
            <w:r w:rsidR="0097435F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ліст </w:t>
            </w:r>
            <w:r w:rsidR="00413DB3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>з питань  зап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бігання та </w:t>
            </w:r>
            <w:r w:rsidR="006D66C3" w:rsidRPr="00976A02">
              <w:rPr>
                <w:rFonts w:ascii="Arial" w:hAnsi="Arial" w:cs="Arial"/>
                <w:sz w:val="24"/>
                <w:szCs w:val="24"/>
              </w:rPr>
              <w:t>виявле</w:t>
            </w:r>
            <w:r w:rsidR="006D66C3"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="006D66C3" w:rsidRPr="00976A02">
              <w:rPr>
                <w:rFonts w:ascii="Arial" w:hAnsi="Arial" w:cs="Arial"/>
                <w:sz w:val="24"/>
                <w:szCs w:val="24"/>
              </w:rPr>
              <w:t>ня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корупції апарату облдержадміністр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</w:t>
            </w:r>
          </w:p>
        </w:tc>
      </w:tr>
      <w:tr w:rsidR="00A73475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1.2</w:t>
            </w:r>
            <w:r w:rsidR="00417163" w:rsidRPr="00976A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Продовжити практику </w:t>
            </w:r>
            <w:r w:rsidR="00301C55" w:rsidRPr="00976A02">
              <w:rPr>
                <w:rFonts w:ascii="Arial" w:hAnsi="Arial" w:cs="Arial"/>
                <w:sz w:val="24"/>
                <w:szCs w:val="24"/>
              </w:rPr>
              <w:t>інфор-</w:t>
            </w:r>
            <w:r w:rsidRPr="00976A02">
              <w:rPr>
                <w:rFonts w:ascii="Arial" w:hAnsi="Arial" w:cs="Arial"/>
                <w:sz w:val="24"/>
                <w:szCs w:val="24"/>
              </w:rPr>
              <w:t>маційного зв’язку  з гром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дянами у  питаннях діяльн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сті  органів  влади  щодо б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ротьби з корупцією („тел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фон довіри”, „правова ко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сультація”, „гаряча лінія”, тощо).</w:t>
            </w:r>
          </w:p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7C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Доручення</w:t>
            </w:r>
            <w:r w:rsidR="0067147C" w:rsidRPr="00976A02">
              <w:rPr>
                <w:rFonts w:ascii="Arial" w:hAnsi="Arial" w:cs="Arial"/>
                <w:sz w:val="24"/>
                <w:szCs w:val="24"/>
              </w:rPr>
              <w:t xml:space="preserve"> Кабі-</w:t>
            </w:r>
          </w:p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нету Міністрів Ук</w:t>
            </w:r>
            <w:r w:rsidR="0067147C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раїни від 04 гру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ня 2007 року  </w:t>
            </w:r>
          </w:p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№41915/5/1-07</w:t>
            </w:r>
          </w:p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щодо рекоме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дацій  міжнаро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ної антикорупці</w:t>
            </w:r>
            <w:r w:rsidRPr="00976A02">
              <w:rPr>
                <w:rFonts w:ascii="Arial" w:hAnsi="Arial" w:cs="Arial"/>
                <w:sz w:val="24"/>
                <w:szCs w:val="24"/>
              </w:rPr>
              <w:t>й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ної організації </w:t>
            </w:r>
            <w:r w:rsidRPr="00976A02">
              <w:rPr>
                <w:rFonts w:ascii="Arial" w:hAnsi="Arial" w:cs="Arial"/>
                <w:sz w:val="24"/>
                <w:szCs w:val="24"/>
                <w:lang w:val="en-US"/>
              </w:rPr>
              <w:t>GRECO</w:t>
            </w:r>
            <w:r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Протягом </w:t>
            </w:r>
          </w:p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Відділ роботи зі зверненнями гром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дян апарату обл-держадміністрації, райдержадміністр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ції.</w:t>
            </w:r>
          </w:p>
          <w:p w:rsidR="00A73475" w:rsidRPr="00976A02" w:rsidRDefault="00A73475" w:rsidP="00797D73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475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8E03CB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1.2</w:t>
            </w:r>
            <w:r w:rsidR="00417163" w:rsidRPr="00976A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7C" w:rsidRPr="00976A02" w:rsidRDefault="00A73475" w:rsidP="008E03CB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</w:t>
            </w:r>
            <w:r w:rsidR="00C82786" w:rsidRPr="00976A02">
              <w:rPr>
                <w:rFonts w:ascii="Arial" w:hAnsi="Arial" w:cs="Arial"/>
                <w:sz w:val="24"/>
                <w:szCs w:val="24"/>
              </w:rPr>
              <w:t>апланувати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0A94" w:rsidRPr="00976A02">
              <w:rPr>
                <w:rFonts w:ascii="Arial" w:hAnsi="Arial" w:cs="Arial"/>
                <w:sz w:val="24"/>
                <w:szCs w:val="24"/>
              </w:rPr>
              <w:t xml:space="preserve">та виконувати </w:t>
            </w:r>
            <w:r w:rsidRPr="00976A02">
              <w:rPr>
                <w:rFonts w:ascii="Arial" w:hAnsi="Arial" w:cs="Arial"/>
                <w:sz w:val="24"/>
                <w:szCs w:val="24"/>
              </w:rPr>
              <w:t>комплекс ідеологічних та масово-політичних заходів спрямованих на співпрацю з провідними  політичними силами області у сфері а</w:t>
            </w:r>
            <w:r w:rsidRPr="00976A02">
              <w:rPr>
                <w:rFonts w:ascii="Arial" w:hAnsi="Arial" w:cs="Arial"/>
                <w:sz w:val="24"/>
                <w:szCs w:val="24"/>
              </w:rPr>
              <w:t>к</w:t>
            </w:r>
            <w:r w:rsidRPr="00976A02">
              <w:rPr>
                <w:rFonts w:ascii="Arial" w:hAnsi="Arial" w:cs="Arial"/>
                <w:sz w:val="24"/>
                <w:szCs w:val="24"/>
              </w:rPr>
              <w:t>тивізації державної і грома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ської антикорупційної  діял</w:t>
            </w:r>
            <w:r w:rsidRPr="00976A02">
              <w:rPr>
                <w:rFonts w:ascii="Arial" w:hAnsi="Arial" w:cs="Arial"/>
                <w:sz w:val="24"/>
                <w:szCs w:val="24"/>
              </w:rPr>
              <w:t>ь</w:t>
            </w:r>
            <w:r w:rsidRPr="00976A02">
              <w:rPr>
                <w:rFonts w:ascii="Arial" w:hAnsi="Arial" w:cs="Arial"/>
                <w:sz w:val="24"/>
                <w:szCs w:val="24"/>
              </w:rPr>
              <w:t>ності.</w:t>
            </w:r>
          </w:p>
          <w:p w:rsidR="00417163" w:rsidRPr="00976A02" w:rsidRDefault="00417163" w:rsidP="008E03CB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35" w:rsidRPr="00976A02" w:rsidRDefault="000A005A" w:rsidP="008E03CB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Постанова Кабі</w:t>
            </w:r>
            <w:r w:rsidR="00B3224A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нету Міністрів Ук-раїни</w:t>
            </w:r>
            <w:r w:rsidR="003A0A35" w:rsidRPr="00976A02">
              <w:rPr>
                <w:rFonts w:ascii="Arial" w:hAnsi="Arial" w:cs="Arial"/>
                <w:sz w:val="24"/>
                <w:szCs w:val="24"/>
              </w:rPr>
              <w:t xml:space="preserve">      від</w:t>
            </w:r>
          </w:p>
          <w:p w:rsidR="00A73475" w:rsidRDefault="003A0A35" w:rsidP="008E03CB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03.11.2010 року  № 996 „Про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безпечення уча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ті громадськості у формуванні та реалізації держ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вної політики”.</w:t>
            </w:r>
          </w:p>
          <w:p w:rsidR="00891341" w:rsidRDefault="00891341" w:rsidP="008E03CB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91341" w:rsidRDefault="00891341" w:rsidP="008E03CB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91341" w:rsidRPr="00976A02" w:rsidRDefault="00891341" w:rsidP="008E03CB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077B6" w:rsidRPr="00976A02" w:rsidRDefault="005077B6" w:rsidP="008E03CB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42889" w:rsidRPr="00976A02" w:rsidRDefault="00A42889" w:rsidP="008E03CB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8E03CB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До 15 </w:t>
            </w:r>
            <w:r w:rsidR="00840A94" w:rsidRPr="00976A02">
              <w:rPr>
                <w:rFonts w:ascii="Arial" w:hAnsi="Arial" w:cs="Arial"/>
                <w:sz w:val="24"/>
                <w:szCs w:val="24"/>
              </w:rPr>
              <w:t xml:space="preserve">січня </w:t>
            </w:r>
          </w:p>
          <w:p w:rsidR="00A73475" w:rsidRPr="00976A02" w:rsidRDefault="00A73475" w:rsidP="008E03CB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20</w:t>
            </w:r>
            <w:r w:rsidR="007F558D"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="00A42889" w:rsidRPr="00976A02">
              <w:rPr>
                <w:rFonts w:ascii="Arial" w:hAnsi="Arial" w:cs="Arial"/>
                <w:sz w:val="24"/>
                <w:szCs w:val="24"/>
              </w:rPr>
              <w:t>2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8E03CB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Головне управління  інформаційної та внутрішньої політики облдержадміністр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ції, рай</w:t>
            </w:r>
            <w:r w:rsidR="008139FB"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ержадміні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трації.</w:t>
            </w:r>
          </w:p>
          <w:p w:rsidR="00A42889" w:rsidRDefault="00A42889" w:rsidP="008E03CB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Громадська  рада при Полтавській о</w:t>
            </w:r>
            <w:r w:rsidRPr="00976A02">
              <w:rPr>
                <w:rFonts w:ascii="Arial" w:hAnsi="Arial" w:cs="Arial"/>
                <w:sz w:val="24"/>
                <w:szCs w:val="24"/>
              </w:rPr>
              <w:t>б</w:t>
            </w:r>
            <w:r w:rsidRPr="00976A02">
              <w:rPr>
                <w:rFonts w:ascii="Arial" w:hAnsi="Arial" w:cs="Arial"/>
                <w:sz w:val="24"/>
                <w:szCs w:val="24"/>
              </w:rPr>
              <w:t>ласній державній  адміністрації (за згодою).</w:t>
            </w:r>
          </w:p>
          <w:p w:rsidR="008E03CB" w:rsidRDefault="008E03CB" w:rsidP="008E03CB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E03CB" w:rsidRDefault="008E03CB" w:rsidP="008E03CB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E03CB" w:rsidRPr="008E03CB" w:rsidRDefault="008E03CB" w:rsidP="008E03CB">
            <w:pPr>
              <w:spacing w:line="28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E5BC8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73475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8E03CB" w:rsidRDefault="007B191D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1.2</w:t>
            </w:r>
            <w:r w:rsidR="008E03CB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По  закінченні </w:t>
            </w:r>
            <w:r w:rsidR="00433D22" w:rsidRPr="00976A0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півріччя </w:t>
            </w:r>
            <w:r w:rsidR="00A758D5" w:rsidRPr="00976A02">
              <w:rPr>
                <w:rFonts w:ascii="Arial" w:hAnsi="Arial" w:cs="Arial"/>
                <w:sz w:val="24"/>
                <w:szCs w:val="24"/>
              </w:rPr>
              <w:t>звіт</w:t>
            </w:r>
          </w:p>
          <w:p w:rsidR="00A73475" w:rsidRPr="00976A02" w:rsidRDefault="00AF2B6B" w:rsidP="008E03CB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 виконання пункт</w:t>
            </w:r>
            <w:r w:rsidR="008E03CB">
              <w:rPr>
                <w:rFonts w:ascii="Arial" w:hAnsi="Arial" w:cs="Arial"/>
                <w:sz w:val="24"/>
                <w:szCs w:val="24"/>
                <w:lang w:val="ru-RU"/>
              </w:rPr>
              <w:t>у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1.2</w:t>
            </w:r>
            <w:r w:rsidR="00417163" w:rsidRPr="00976A02">
              <w:rPr>
                <w:rFonts w:ascii="Arial" w:hAnsi="Arial" w:cs="Arial"/>
                <w:sz w:val="24"/>
                <w:szCs w:val="24"/>
              </w:rPr>
              <w:t>3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 цього плану надати </w:t>
            </w:r>
            <w:r w:rsidR="00C064C7" w:rsidRPr="00976A02">
              <w:rPr>
                <w:rFonts w:ascii="Arial" w:hAnsi="Arial" w:cs="Arial"/>
                <w:sz w:val="24"/>
                <w:szCs w:val="24"/>
              </w:rPr>
              <w:t>гол</w:t>
            </w:r>
            <w:r w:rsidR="00C064C7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C064C7" w:rsidRPr="00976A02">
              <w:rPr>
                <w:rFonts w:ascii="Arial" w:hAnsi="Arial" w:cs="Arial"/>
                <w:sz w:val="24"/>
                <w:szCs w:val="24"/>
              </w:rPr>
              <w:t>вному спеціалісту з питань запобігання та  виявлення корупції апарату облдерж</w:t>
            </w:r>
            <w:r w:rsidR="00C064C7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C064C7" w:rsidRPr="00976A02">
              <w:rPr>
                <w:rFonts w:ascii="Arial" w:hAnsi="Arial" w:cs="Arial"/>
                <w:sz w:val="24"/>
                <w:szCs w:val="24"/>
              </w:rPr>
              <w:t>дміністрації.</w:t>
            </w:r>
          </w:p>
          <w:p w:rsidR="00B3224A" w:rsidRPr="00976A02" w:rsidRDefault="00B3224A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840A94" w:rsidP="00AD5D07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До 15 липня 201</w:t>
            </w:r>
            <w:r w:rsidR="00AD5D07" w:rsidRPr="00976A02">
              <w:rPr>
                <w:rFonts w:ascii="Arial" w:hAnsi="Arial" w:cs="Arial"/>
                <w:sz w:val="24"/>
                <w:szCs w:val="24"/>
              </w:rPr>
              <w:t>2</w:t>
            </w:r>
            <w:r w:rsidR="003C74B4" w:rsidRPr="00976A02">
              <w:rPr>
                <w:rFonts w:ascii="Arial" w:hAnsi="Arial" w:cs="Arial"/>
                <w:sz w:val="24"/>
                <w:szCs w:val="24"/>
              </w:rPr>
              <w:t xml:space="preserve"> року.</w:t>
            </w:r>
          </w:p>
          <w:p w:rsidR="003C74B4" w:rsidRPr="00976A02" w:rsidRDefault="003C74B4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До 15  січн</w:t>
            </w:r>
            <w:r w:rsidR="00840A94" w:rsidRPr="00976A02">
              <w:rPr>
                <w:rFonts w:ascii="Arial" w:hAnsi="Arial" w:cs="Arial"/>
                <w:sz w:val="24"/>
                <w:szCs w:val="24"/>
              </w:rPr>
              <w:t>я 201</w:t>
            </w:r>
            <w:r w:rsidR="00AD5D07" w:rsidRPr="00976A02">
              <w:rPr>
                <w:rFonts w:ascii="Arial" w:hAnsi="Arial" w:cs="Arial"/>
                <w:sz w:val="24"/>
                <w:szCs w:val="24"/>
              </w:rPr>
              <w:t>3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3C74B4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Головне управління інформаційної та внутрішньої політики облдержадміністр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ції.</w:t>
            </w:r>
          </w:p>
        </w:tc>
      </w:tr>
      <w:tr w:rsidR="00A73475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8E03CB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1.2</w:t>
            </w:r>
            <w:r w:rsidR="008E03CB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6B" w:rsidRPr="00976A02" w:rsidRDefault="00AF2B6B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Забезпечити оприлюднення</w:t>
            </w:r>
          </w:p>
          <w:p w:rsidR="002533DF" w:rsidRPr="00976A02" w:rsidRDefault="00AF2B6B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 засобах масової інфор</w:t>
            </w:r>
            <w:r w:rsidR="007E257F" w:rsidRPr="00976A02">
              <w:rPr>
                <w:rFonts w:ascii="Arial" w:hAnsi="Arial" w:cs="Arial"/>
                <w:sz w:val="24"/>
                <w:szCs w:val="24"/>
              </w:rPr>
              <w:t>ма</w:t>
            </w:r>
            <w:r w:rsidRPr="00976A02">
              <w:rPr>
                <w:rFonts w:ascii="Arial" w:hAnsi="Arial" w:cs="Arial"/>
                <w:sz w:val="24"/>
                <w:szCs w:val="24"/>
              </w:rPr>
              <w:t>-ції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 xml:space="preserve">  матеріа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лів, пов’язаних з 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антикорупційною діяльністю обласної державної адміні</w:t>
            </w:r>
            <w:r w:rsidR="00F155F1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="00A73475" w:rsidRPr="00976A02">
              <w:rPr>
                <w:rFonts w:ascii="Arial" w:hAnsi="Arial" w:cs="Arial"/>
                <w:sz w:val="24"/>
                <w:szCs w:val="24"/>
              </w:rPr>
              <w:t>страції.</w:t>
            </w:r>
          </w:p>
          <w:p w:rsidR="00840A94" w:rsidRPr="00976A02" w:rsidRDefault="00840A94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24A" w:rsidRPr="00976A02" w:rsidRDefault="00B3224A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Указ Президента України від 11 вересня 2006 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ку №742/2006 „Про Концепцію подолання кору-пції в Україні „На шляху до добр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чесності”.</w:t>
            </w:r>
          </w:p>
          <w:p w:rsidR="00C064C7" w:rsidRPr="00976A02" w:rsidRDefault="00C064C7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A73475" w:rsidRPr="00976A02" w:rsidRDefault="00A73475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Головне управління  інформаційної та внутрішньої політики облдержадміністр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ції.</w:t>
            </w:r>
          </w:p>
        </w:tc>
      </w:tr>
      <w:tr w:rsidR="00A73475" w:rsidRPr="00976A02">
        <w:trPr>
          <w:gridAfter w:val="2"/>
          <w:wAfter w:w="5104" w:type="dxa"/>
          <w:trHeight w:val="2098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8E03CB" w:rsidRDefault="00A7347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1.2</w:t>
            </w:r>
            <w:r w:rsidR="008E03CB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Організовувати  та поширю</w:t>
            </w:r>
            <w:r w:rsidR="008A2CF1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вати  через засоби  масової інформації просвітницькі програми  щодо прав  гр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мадян, механізмів  їх  реал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зації в  державних устан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вах, а  також  пропагувати  національні  та загальнод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ховні  цінності.</w:t>
            </w:r>
          </w:p>
          <w:p w:rsidR="00026E69" w:rsidRPr="00976A02" w:rsidRDefault="00026E69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Рекомендації</w:t>
            </w:r>
          </w:p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  <w:lang w:val="en-US"/>
              </w:rPr>
              <w:t>GRECO</w:t>
            </w:r>
            <w:r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75" w:rsidRPr="00976A02" w:rsidRDefault="00A73475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Головне управління  інформаційної та внутрішньої політики облдержадміністр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ції.</w:t>
            </w:r>
          </w:p>
        </w:tc>
      </w:tr>
      <w:tr w:rsidR="00B86F8B" w:rsidRPr="00976A02">
        <w:trPr>
          <w:trHeight w:val="2040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8E03CB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1.2</w:t>
            </w:r>
            <w:r w:rsidR="008E03CB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Проаналізувати роботу з профілактики корупції у 201</w:t>
            </w:r>
            <w:r w:rsidR="003C01DE" w:rsidRPr="00976A02">
              <w:rPr>
                <w:rFonts w:ascii="Arial" w:hAnsi="Arial" w:cs="Arial"/>
                <w:sz w:val="24"/>
                <w:szCs w:val="24"/>
              </w:rPr>
              <w:t>1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році, розглянувши її резул</w:t>
            </w:r>
            <w:r w:rsidRPr="00976A02">
              <w:rPr>
                <w:rFonts w:ascii="Arial" w:hAnsi="Arial" w:cs="Arial"/>
                <w:sz w:val="24"/>
                <w:szCs w:val="24"/>
              </w:rPr>
              <w:t>ь</w:t>
            </w:r>
            <w:r w:rsidRPr="00976A02">
              <w:rPr>
                <w:rFonts w:ascii="Arial" w:hAnsi="Arial" w:cs="Arial"/>
                <w:sz w:val="24"/>
                <w:szCs w:val="24"/>
              </w:rPr>
              <w:t>тати на колегіях та нарадах у кожному  структурному підрозділі облдержадмініс</w:t>
            </w:r>
            <w:r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Pr="00976A02">
              <w:rPr>
                <w:rFonts w:ascii="Arial" w:hAnsi="Arial" w:cs="Arial"/>
                <w:sz w:val="24"/>
                <w:szCs w:val="24"/>
              </w:rPr>
              <w:t>рації, районних державних адміністраціях.</w:t>
            </w:r>
          </w:p>
          <w:p w:rsidR="00B86F8B" w:rsidRPr="00976A02" w:rsidRDefault="00B86F8B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F1" w:rsidRPr="00976A02" w:rsidRDefault="003C01DE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Закон України „Про засади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побігання і 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</w:t>
            </w:r>
            <w:r w:rsidR="008A2CF1" w:rsidRPr="00976A02">
              <w:rPr>
                <w:rFonts w:ascii="Arial" w:hAnsi="Arial" w:cs="Arial"/>
                <w:sz w:val="24"/>
                <w:szCs w:val="24"/>
              </w:rPr>
              <w:t>”.</w:t>
            </w:r>
          </w:p>
          <w:p w:rsidR="00B86F8B" w:rsidRPr="00976A02" w:rsidRDefault="00B86F8B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77B6" w:rsidRPr="00976A02" w:rsidRDefault="005077B6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77B6" w:rsidRPr="00976A02" w:rsidRDefault="005077B6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77B6" w:rsidRPr="00976A02" w:rsidRDefault="005077B6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77B6" w:rsidRPr="00976A02" w:rsidRDefault="005077B6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DE" w:rsidRPr="00976A02" w:rsidRDefault="003C01DE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Січень</w:t>
            </w:r>
            <w:r w:rsidR="00AD5D07" w:rsidRPr="00976A02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976A02">
              <w:rPr>
                <w:rFonts w:ascii="Arial" w:hAnsi="Arial" w:cs="Arial"/>
                <w:sz w:val="24"/>
                <w:szCs w:val="24"/>
              </w:rPr>
              <w:t>лю</w:t>
            </w:r>
            <w:r w:rsidR="00AD5D07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тий</w:t>
            </w:r>
            <w:r w:rsidR="00AD5D07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>2012 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3C01DE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Управління, відділи, інші структурні  під-</w:t>
            </w:r>
          </w:p>
          <w:p w:rsidR="003C01DE" w:rsidRPr="00976A02" w:rsidRDefault="003C01DE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розділи облдержа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міністрації, райде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жадміністрації.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F8B" w:rsidRPr="00976A02">
        <w:trPr>
          <w:gridAfter w:val="2"/>
          <w:wAfter w:w="5104" w:type="dxa"/>
          <w:trHeight w:val="3351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8E03CB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1.2</w:t>
            </w:r>
            <w:r w:rsidR="008E03CB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Структурним  підрозділам облдержадміністрації, ра</w:t>
            </w:r>
            <w:r w:rsidRPr="00976A02">
              <w:rPr>
                <w:rFonts w:ascii="Arial" w:hAnsi="Arial" w:cs="Arial"/>
                <w:sz w:val="24"/>
                <w:szCs w:val="24"/>
              </w:rPr>
              <w:t>й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держадміністраціям приче</w:t>
            </w:r>
            <w:r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ним до видачі  дозвільних документів, </w:t>
            </w:r>
            <w:r w:rsidR="003C01DE" w:rsidRPr="00976A02">
              <w:rPr>
                <w:rFonts w:ascii="Arial" w:hAnsi="Arial" w:cs="Arial"/>
                <w:sz w:val="24"/>
                <w:szCs w:val="24"/>
              </w:rPr>
              <w:t>розпочати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підг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товчу  роботу  для забезп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чення зменшення кількості  безпосередніх контактів громадян і  представників юридичних осіб з держслу</w:t>
            </w:r>
            <w:r w:rsidRPr="00976A02">
              <w:rPr>
                <w:rFonts w:ascii="Arial" w:hAnsi="Arial" w:cs="Arial"/>
                <w:sz w:val="24"/>
                <w:szCs w:val="24"/>
              </w:rPr>
              <w:t>ж</w:t>
            </w:r>
            <w:r w:rsidRPr="00976A02">
              <w:rPr>
                <w:rFonts w:ascii="Arial" w:hAnsi="Arial" w:cs="Arial"/>
                <w:sz w:val="24"/>
                <w:szCs w:val="24"/>
              </w:rPr>
              <w:t>бовцями, зокрема, шляхом застосування системи док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ментообігу та електронного цифрового підпису. </w:t>
            </w:r>
          </w:p>
          <w:p w:rsidR="00B86F8B" w:rsidRPr="00976A02" w:rsidRDefault="00B86F8B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46" w:rsidRPr="00976A02" w:rsidRDefault="00482546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Постанова Каб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нету Міністрів України від 28 листопада 2011 року „Про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твердження 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жавної програми щодо запобігання і  протидії кору</w:t>
            </w:r>
            <w:r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 на 2011-2015 роки”.</w:t>
            </w:r>
          </w:p>
          <w:p w:rsidR="00B86F8B" w:rsidRPr="00976A02" w:rsidRDefault="00B86F8B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482546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 02 січня</w:t>
            </w:r>
          </w:p>
          <w:p w:rsidR="00482546" w:rsidRPr="00976A02" w:rsidRDefault="00482546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2012 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Райдержадміністр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ції,управління, відд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ли, інші структурні підрозділи облде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жадміністрації</w:t>
            </w:r>
            <w:r w:rsidR="0069698A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86F8B" w:rsidRPr="00976A02">
        <w:trPr>
          <w:gridAfter w:val="2"/>
          <w:wAfter w:w="5104" w:type="dxa"/>
          <w:trHeight w:val="725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8E03CB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</w:t>
            </w:r>
            <w:r w:rsidR="008E03CB">
              <w:rPr>
                <w:rFonts w:ascii="Arial" w:hAnsi="Arial" w:cs="Arial"/>
                <w:sz w:val="24"/>
                <w:szCs w:val="24"/>
                <w:lang w:val="ru-RU"/>
              </w:rPr>
              <w:t>29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B6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Щоквартально узагальнюв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ти  практику  реагування  в  органах державної влади  та  органах  місцевого самовр</w:t>
            </w:r>
            <w:r w:rsidRPr="00976A02">
              <w:rPr>
                <w:rFonts w:ascii="Arial" w:hAnsi="Arial" w:cs="Arial"/>
                <w:sz w:val="24"/>
                <w:szCs w:val="24"/>
              </w:rPr>
              <w:t>я</w:t>
            </w:r>
            <w:r w:rsidRPr="00976A02">
              <w:rPr>
                <w:rFonts w:ascii="Arial" w:hAnsi="Arial" w:cs="Arial"/>
                <w:sz w:val="24"/>
                <w:szCs w:val="24"/>
              </w:rPr>
              <w:t>дування  щодо осіб, притя</w:t>
            </w:r>
            <w:r w:rsidRPr="00976A02">
              <w:rPr>
                <w:rFonts w:ascii="Arial" w:hAnsi="Arial" w:cs="Arial"/>
                <w:sz w:val="24"/>
                <w:szCs w:val="24"/>
              </w:rPr>
              <w:t>г</w:t>
            </w:r>
            <w:r w:rsidRPr="00976A02">
              <w:rPr>
                <w:rFonts w:ascii="Arial" w:hAnsi="Arial" w:cs="Arial"/>
                <w:sz w:val="24"/>
                <w:szCs w:val="24"/>
              </w:rPr>
              <w:t>нутих судами  до 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тивної відповідальності  за корупційні  діяння.</w:t>
            </w:r>
          </w:p>
          <w:p w:rsidR="003E5BC8" w:rsidRDefault="003E5BC8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Надавати відповідну інфо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мацію для ознайомлення та вжиття заходів керівництву обласної та районних 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жавних адміністрацій.</w:t>
            </w:r>
          </w:p>
          <w:p w:rsidR="008E7706" w:rsidRPr="00976A02" w:rsidRDefault="008E7706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F1" w:rsidRPr="00976A02" w:rsidRDefault="00DD572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Закон України „Про засади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побігання і 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корупції”.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Щокварт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льно.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А.Логвиненко</w:t>
            </w:r>
            <w:r w:rsidR="00011849" w:rsidRPr="00976A02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голо-вний спеціаліст </w:t>
            </w:r>
            <w:r w:rsidR="00011849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з питань  запобігання та </w:t>
            </w:r>
            <w:r w:rsidR="00AD5D07" w:rsidRPr="00976A02">
              <w:rPr>
                <w:rFonts w:ascii="Arial" w:hAnsi="Arial" w:cs="Arial"/>
                <w:sz w:val="24"/>
                <w:szCs w:val="24"/>
              </w:rPr>
              <w:t>виявлення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кору</w:t>
            </w:r>
            <w:r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 апарату облде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жадміністрації.</w:t>
            </w:r>
          </w:p>
        </w:tc>
      </w:tr>
      <w:tr w:rsidR="003E5BC8" w:rsidRPr="00976A02">
        <w:trPr>
          <w:gridAfter w:val="2"/>
          <w:wAfter w:w="5104" w:type="dxa"/>
          <w:trHeight w:val="300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86F8B" w:rsidRPr="00976A02">
        <w:trPr>
          <w:gridAfter w:val="2"/>
          <w:wAfter w:w="5104" w:type="dxa"/>
          <w:trHeight w:val="2614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8E03CB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1.3</w:t>
            </w:r>
            <w:r w:rsidR="008E03CB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Організувати, при наявності фінансування,   опитування населення та провести  с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ціологічне дослідження з п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тань поширення  корупції, а  також виявити  оцінку гр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мадськості  щодо проведе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ня  обласною державною адміністрацією  комплексу  антикорупційних заходів  та їх дієвість і  ефективність.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FB4D31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Закон України „Про засади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побігання і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корупції”.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До 30 грудня 201</w:t>
            </w:r>
            <w:r w:rsidR="00FB4D31" w:rsidRPr="00976A02">
              <w:rPr>
                <w:rFonts w:ascii="Arial" w:hAnsi="Arial" w:cs="Arial"/>
                <w:sz w:val="24"/>
                <w:szCs w:val="24"/>
              </w:rPr>
              <w:t>2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Головне управління інформаційної та  внутрішньої політи-ки  облдержадміні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трації, райдержа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міністрації.</w:t>
            </w:r>
          </w:p>
          <w:p w:rsidR="00011849" w:rsidRPr="00976A02" w:rsidRDefault="0001184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Громадська рада</w:t>
            </w:r>
          </w:p>
          <w:p w:rsidR="00011849" w:rsidRPr="00976A02" w:rsidRDefault="0001184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при Полтавській о</w:t>
            </w:r>
            <w:r w:rsidRPr="00976A02">
              <w:rPr>
                <w:rFonts w:ascii="Arial" w:hAnsi="Arial" w:cs="Arial"/>
                <w:sz w:val="24"/>
                <w:szCs w:val="24"/>
              </w:rPr>
              <w:t>б</w:t>
            </w:r>
            <w:r w:rsidRPr="00976A02">
              <w:rPr>
                <w:rFonts w:ascii="Arial" w:hAnsi="Arial" w:cs="Arial"/>
                <w:sz w:val="24"/>
                <w:szCs w:val="24"/>
              </w:rPr>
              <w:t>ласній державній адміністрації.</w:t>
            </w:r>
            <w:r w:rsidR="00AC6A34">
              <w:rPr>
                <w:rFonts w:ascii="Arial" w:hAnsi="Arial" w:cs="Arial"/>
                <w:sz w:val="24"/>
                <w:szCs w:val="24"/>
              </w:rPr>
              <w:t xml:space="preserve"> (з</w:t>
            </w:r>
            <w:r w:rsidR="005371BB" w:rsidRPr="00976A02">
              <w:rPr>
                <w:rFonts w:ascii="Arial" w:hAnsi="Arial" w:cs="Arial"/>
                <w:sz w:val="24"/>
                <w:szCs w:val="24"/>
              </w:rPr>
              <w:t>а</w:t>
            </w:r>
          </w:p>
          <w:p w:rsidR="005371BB" w:rsidRPr="00976A02" w:rsidRDefault="005371B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згодою).</w:t>
            </w:r>
          </w:p>
          <w:p w:rsidR="00011849" w:rsidRPr="00976A02" w:rsidRDefault="0001184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F8B" w:rsidRPr="00976A02">
        <w:trPr>
          <w:gridAfter w:val="2"/>
          <w:wAfter w:w="5104" w:type="dxa"/>
          <w:trHeight w:val="2314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8E03CB" w:rsidRDefault="008E03C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Сприяти престижності стат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су державного службовця, приймаючи  на службу та просуваючи по службі 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цівників винятково за крит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ріями професіоналізму, ко</w:t>
            </w:r>
            <w:r w:rsidRPr="00976A02">
              <w:rPr>
                <w:rFonts w:ascii="Arial" w:hAnsi="Arial" w:cs="Arial"/>
                <w:sz w:val="24"/>
                <w:szCs w:val="24"/>
              </w:rPr>
              <w:t>м</w:t>
            </w:r>
            <w:r w:rsidRPr="00976A02">
              <w:rPr>
                <w:rFonts w:ascii="Arial" w:hAnsi="Arial" w:cs="Arial"/>
                <w:sz w:val="24"/>
                <w:szCs w:val="24"/>
              </w:rPr>
              <w:t>петентності, наявності уп</w:t>
            </w:r>
            <w:r w:rsidR="009064DF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равлінського досвіду, уд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сконалювати механізм  ві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бору  і  призначення слу</w:t>
            </w:r>
            <w:r w:rsidRPr="00976A02">
              <w:rPr>
                <w:rFonts w:ascii="Arial" w:hAnsi="Arial" w:cs="Arial"/>
                <w:sz w:val="24"/>
                <w:szCs w:val="24"/>
              </w:rPr>
              <w:t>ж</w:t>
            </w:r>
            <w:r w:rsidRPr="00976A02">
              <w:rPr>
                <w:rFonts w:ascii="Arial" w:hAnsi="Arial" w:cs="Arial"/>
                <w:sz w:val="24"/>
                <w:szCs w:val="24"/>
              </w:rPr>
              <w:t>бовців.</w:t>
            </w:r>
          </w:p>
          <w:p w:rsidR="005077B6" w:rsidRPr="00976A02" w:rsidRDefault="005077B6" w:rsidP="003E5BC8">
            <w:pPr>
              <w:spacing w:line="24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49" w:rsidRPr="00976A02" w:rsidRDefault="0001184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 21 жовтня 2011 року № 1001/2011 „Про Національну антикорупційну  стратегію  на </w:t>
            </w:r>
          </w:p>
          <w:p w:rsidR="00011849" w:rsidRPr="00976A02" w:rsidRDefault="0001184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2011-2015 роки”.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Керівники структу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них підрозділів об</w:t>
            </w:r>
            <w:r w:rsidRPr="00976A02">
              <w:rPr>
                <w:rFonts w:ascii="Arial" w:hAnsi="Arial" w:cs="Arial"/>
                <w:sz w:val="24"/>
                <w:szCs w:val="24"/>
              </w:rPr>
              <w:t>л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держадміністрації, голови  райдержа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міністрацій.</w:t>
            </w:r>
          </w:p>
        </w:tc>
      </w:tr>
      <w:tr w:rsidR="00B86F8B" w:rsidRPr="00976A02">
        <w:trPr>
          <w:gridAfter w:val="2"/>
          <w:wAfter w:w="5104" w:type="dxa"/>
          <w:trHeight w:val="1218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8E03CB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1.3</w:t>
            </w:r>
            <w:r w:rsidR="008E03CB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3706AA" w:rsidP="009064DF">
            <w:pPr>
              <w:spacing w:line="24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Надавати інформацію </w:t>
            </w:r>
            <w:r w:rsidR="009064DF" w:rsidRPr="00976A02">
              <w:rPr>
                <w:rFonts w:ascii="Arial" w:hAnsi="Arial" w:cs="Arial"/>
                <w:sz w:val="24"/>
                <w:szCs w:val="24"/>
              </w:rPr>
              <w:t>кері</w:t>
            </w:r>
            <w:r w:rsidR="009064DF"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="009064DF" w:rsidRPr="00976A02">
              <w:rPr>
                <w:rFonts w:ascii="Arial" w:hAnsi="Arial" w:cs="Arial"/>
                <w:sz w:val="24"/>
                <w:szCs w:val="24"/>
              </w:rPr>
              <w:t xml:space="preserve">никам </w:t>
            </w:r>
            <w:r w:rsidRPr="00976A02">
              <w:rPr>
                <w:rFonts w:ascii="Arial" w:hAnsi="Arial" w:cs="Arial"/>
                <w:sz w:val="24"/>
                <w:szCs w:val="24"/>
              </w:rPr>
              <w:t>обласн</w:t>
            </w:r>
            <w:r w:rsidR="009064DF" w:rsidRPr="00976A02">
              <w:rPr>
                <w:rFonts w:ascii="Arial" w:hAnsi="Arial" w:cs="Arial"/>
                <w:sz w:val="24"/>
                <w:szCs w:val="24"/>
              </w:rPr>
              <w:t>ої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державн</w:t>
            </w:r>
            <w:r w:rsidR="009064DF" w:rsidRPr="00976A02">
              <w:rPr>
                <w:rFonts w:ascii="Arial" w:hAnsi="Arial" w:cs="Arial"/>
                <w:sz w:val="24"/>
                <w:szCs w:val="24"/>
              </w:rPr>
              <w:t>ої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адміністрації про основні  антикорупційні  заходи , які  проводяться у  структурних підрозділах обласної та 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йонних державних адмініс</w:t>
            </w:r>
            <w:r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Pr="00976A02">
              <w:rPr>
                <w:rFonts w:ascii="Arial" w:hAnsi="Arial" w:cs="Arial"/>
                <w:sz w:val="24"/>
                <w:szCs w:val="24"/>
              </w:rPr>
              <w:t>раціях.</w:t>
            </w:r>
          </w:p>
          <w:p w:rsidR="00B86F8B" w:rsidRPr="00976A02" w:rsidRDefault="00B86F8B" w:rsidP="003E5BC8">
            <w:pPr>
              <w:spacing w:line="24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5" w:rsidRPr="00976A02" w:rsidRDefault="009E4E15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</w:t>
            </w:r>
            <w:r w:rsidR="00BD4F03" w:rsidRPr="00976A02">
              <w:rPr>
                <w:rFonts w:ascii="Arial" w:hAnsi="Arial" w:cs="Arial"/>
                <w:sz w:val="24"/>
                <w:szCs w:val="24"/>
              </w:rPr>
              <w:t>27 жовтня 2009 року  № 870/2009 „Про рішення  Ради національної безпеки і обор</w:t>
            </w:r>
            <w:r w:rsidR="00BD4F03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BD4F03" w:rsidRPr="00976A02">
              <w:rPr>
                <w:rFonts w:ascii="Arial" w:hAnsi="Arial" w:cs="Arial"/>
                <w:sz w:val="24"/>
                <w:szCs w:val="24"/>
              </w:rPr>
              <w:t>ни від 11 вересня 2009 року”.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D4F03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До 25 числа</w:t>
            </w:r>
          </w:p>
          <w:p w:rsidR="00BD4F03" w:rsidRPr="00976A02" w:rsidRDefault="00BD4F03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щомісяця.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03" w:rsidRPr="00976A02" w:rsidRDefault="00BD4F03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Логвиненко А.Г.   -</w:t>
            </w:r>
          </w:p>
          <w:p w:rsidR="00BD4F03" w:rsidRPr="00976A02" w:rsidRDefault="00BD4F03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головний  спеціаліст</w:t>
            </w:r>
          </w:p>
          <w:p w:rsidR="00BD4F03" w:rsidRPr="00976A02" w:rsidRDefault="00BD4F03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з питань запобігання та </w:t>
            </w:r>
            <w:r w:rsidR="009064DF" w:rsidRPr="00976A02">
              <w:rPr>
                <w:rFonts w:ascii="Arial" w:hAnsi="Arial" w:cs="Arial"/>
                <w:sz w:val="24"/>
                <w:szCs w:val="24"/>
              </w:rPr>
              <w:t xml:space="preserve">виявлення </w:t>
            </w:r>
            <w:r w:rsidRPr="00976A02">
              <w:rPr>
                <w:rFonts w:ascii="Arial" w:hAnsi="Arial" w:cs="Arial"/>
                <w:sz w:val="24"/>
                <w:szCs w:val="24"/>
              </w:rPr>
              <w:t>кору</w:t>
            </w:r>
            <w:r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="009064DF" w:rsidRPr="00976A02">
              <w:rPr>
                <w:rFonts w:ascii="Arial" w:hAnsi="Arial" w:cs="Arial"/>
                <w:sz w:val="24"/>
                <w:szCs w:val="24"/>
              </w:rPr>
              <w:t>ції  апарату облде</w:t>
            </w:r>
            <w:r w:rsidR="009064DF"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="009064DF" w:rsidRPr="00976A02">
              <w:rPr>
                <w:rFonts w:ascii="Arial" w:hAnsi="Arial" w:cs="Arial"/>
                <w:sz w:val="24"/>
                <w:szCs w:val="24"/>
              </w:rPr>
              <w:t>жадміністрації.</w:t>
            </w:r>
          </w:p>
        </w:tc>
      </w:tr>
      <w:tr w:rsidR="00B86F8B" w:rsidRPr="00976A02">
        <w:trPr>
          <w:gridAfter w:val="2"/>
          <w:wAfter w:w="5104" w:type="dxa"/>
          <w:trHeight w:val="1277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8E03CB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1.3</w:t>
            </w:r>
            <w:r w:rsidR="008E03CB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1C603D" w:rsidP="005222A8">
            <w:pPr>
              <w:spacing w:line="26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Під час проведення „днів апарату” облдержадмініс</w:t>
            </w:r>
            <w:r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Pr="00976A02">
              <w:rPr>
                <w:rFonts w:ascii="Arial" w:hAnsi="Arial" w:cs="Arial"/>
                <w:sz w:val="24"/>
                <w:szCs w:val="24"/>
              </w:rPr>
              <w:t>рації робити</w:t>
            </w:r>
            <w:r w:rsidR="00AD6204" w:rsidRPr="00976A02">
              <w:rPr>
                <w:rFonts w:ascii="Arial" w:hAnsi="Arial" w:cs="Arial"/>
                <w:sz w:val="24"/>
                <w:szCs w:val="24"/>
              </w:rPr>
              <w:t xml:space="preserve"> функціональні огляди місцевих органів державної в</w:t>
            </w:r>
            <w:r w:rsidR="00AC6A34">
              <w:rPr>
                <w:rFonts w:ascii="Arial" w:hAnsi="Arial" w:cs="Arial"/>
                <w:sz w:val="24"/>
                <w:szCs w:val="24"/>
              </w:rPr>
              <w:t>л</w:t>
            </w:r>
            <w:r w:rsidR="00AD6204" w:rsidRPr="00976A02">
              <w:rPr>
                <w:rFonts w:ascii="Arial" w:hAnsi="Arial" w:cs="Arial"/>
                <w:sz w:val="24"/>
                <w:szCs w:val="24"/>
              </w:rPr>
              <w:t>ади з метою усунення поєднання в  о</w:t>
            </w:r>
            <w:r w:rsidR="00AD6204"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AD6204" w:rsidRPr="00976A02">
              <w:rPr>
                <w:rFonts w:ascii="Arial" w:hAnsi="Arial" w:cs="Arial"/>
                <w:sz w:val="24"/>
                <w:szCs w:val="24"/>
              </w:rPr>
              <w:t>ному  органі інспекційних функцій та функцій з нада</w:t>
            </w:r>
            <w:r w:rsidR="00AD6204"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="00AD6204" w:rsidRPr="00976A02">
              <w:rPr>
                <w:rFonts w:ascii="Arial" w:hAnsi="Arial" w:cs="Arial"/>
                <w:sz w:val="24"/>
                <w:szCs w:val="24"/>
              </w:rPr>
              <w:t>ня  адміністративних послуг.</w:t>
            </w:r>
          </w:p>
          <w:p w:rsidR="00B86F8B" w:rsidRPr="00976A02" w:rsidRDefault="00B86F8B" w:rsidP="005222A8">
            <w:pPr>
              <w:spacing w:line="26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7A" w:rsidRPr="00976A02" w:rsidRDefault="008F227A" w:rsidP="005222A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Постанова  Каб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нету Міністрів України від 28 листопада </w:t>
            </w:r>
            <w:r w:rsidR="00AC6A34">
              <w:rPr>
                <w:rFonts w:ascii="Arial" w:hAnsi="Arial" w:cs="Arial"/>
                <w:sz w:val="24"/>
                <w:szCs w:val="24"/>
              </w:rPr>
              <w:t>2011 року № 1240 „Про затвердже</w:t>
            </w:r>
            <w:r w:rsidRPr="00976A02">
              <w:rPr>
                <w:rFonts w:ascii="Arial" w:hAnsi="Arial" w:cs="Arial"/>
                <w:sz w:val="24"/>
                <w:szCs w:val="24"/>
              </w:rPr>
              <w:t>ння державної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грами щодо </w:t>
            </w:r>
          </w:p>
          <w:p w:rsidR="008F227A" w:rsidRPr="00976A02" w:rsidRDefault="008F227A" w:rsidP="005222A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запобігання і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 на 2011-2015 роки”.</w:t>
            </w:r>
          </w:p>
          <w:p w:rsidR="00B86F8B" w:rsidRPr="00976A02" w:rsidRDefault="00B86F8B" w:rsidP="005222A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5222A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 року.</w:t>
            </w:r>
          </w:p>
          <w:p w:rsidR="00B86F8B" w:rsidRPr="00976A02" w:rsidRDefault="00B86F8B" w:rsidP="005222A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8F227A" w:rsidP="005222A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Організаційний  ві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діл </w:t>
            </w:r>
            <w:r w:rsidR="00AC6A34">
              <w:rPr>
                <w:rFonts w:ascii="Arial" w:hAnsi="Arial" w:cs="Arial"/>
                <w:sz w:val="24"/>
                <w:szCs w:val="24"/>
              </w:rPr>
              <w:t>апарату обл -де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ржадміністрації,  райдержадміністр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AC6A34">
              <w:rPr>
                <w:rFonts w:ascii="Arial" w:hAnsi="Arial" w:cs="Arial"/>
                <w:sz w:val="24"/>
                <w:szCs w:val="24"/>
              </w:rPr>
              <w:t>ції</w:t>
            </w:r>
            <w:r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86F8B" w:rsidRPr="00976A02" w:rsidRDefault="00B86F8B" w:rsidP="005222A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6E92" w:rsidRPr="00976A02">
        <w:trPr>
          <w:gridAfter w:val="2"/>
          <w:wAfter w:w="5104" w:type="dxa"/>
          <w:trHeight w:val="1277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92" w:rsidRPr="00976A02" w:rsidRDefault="00D06E92" w:rsidP="005222A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1.3</w:t>
            </w:r>
            <w:r w:rsidR="008E03CB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92" w:rsidRPr="00976A02" w:rsidRDefault="00D06E92" w:rsidP="005222A8">
            <w:pPr>
              <w:spacing w:line="26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Під час  проведення „днів  апарату” облдержадмініс</w:t>
            </w:r>
            <w:r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Pr="00976A02">
              <w:rPr>
                <w:rFonts w:ascii="Arial" w:hAnsi="Arial" w:cs="Arial"/>
                <w:sz w:val="24"/>
                <w:szCs w:val="24"/>
              </w:rPr>
              <w:t>рації у райдержадміністрац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ях вивчати можливості  щ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до створення багатофункц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ональних центрів для н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дання  фізичним особам 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міністративних послуг.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06" w:rsidRDefault="00D06E92" w:rsidP="005222A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Постанова  Каб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нету Міністрів України від 28 листопада </w:t>
            </w:r>
            <w:r w:rsidR="00AC6A34">
              <w:rPr>
                <w:rFonts w:ascii="Arial" w:hAnsi="Arial" w:cs="Arial"/>
                <w:sz w:val="24"/>
                <w:szCs w:val="24"/>
              </w:rPr>
              <w:t>2011 року № 1240 „Про затвердже</w:t>
            </w:r>
            <w:r w:rsidRPr="00976A02">
              <w:rPr>
                <w:rFonts w:ascii="Arial" w:hAnsi="Arial" w:cs="Arial"/>
                <w:sz w:val="24"/>
                <w:szCs w:val="24"/>
              </w:rPr>
              <w:t>ння державної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грами щодо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побігання і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 на 2011-2015 роки”.</w:t>
            </w:r>
          </w:p>
          <w:p w:rsidR="005222A8" w:rsidRPr="00976A02" w:rsidRDefault="005222A8" w:rsidP="005222A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92" w:rsidRPr="00976A02" w:rsidRDefault="00D06E92" w:rsidP="005222A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92" w:rsidRPr="00976A02" w:rsidRDefault="00D06E92" w:rsidP="005222A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Організаційний  ві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діл облдержадміні-страції, райдержа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міністрацій.</w:t>
            </w:r>
          </w:p>
        </w:tc>
      </w:tr>
      <w:tr w:rsidR="003E5BC8" w:rsidRPr="00976A02">
        <w:trPr>
          <w:gridAfter w:val="2"/>
          <w:wAfter w:w="5104" w:type="dxa"/>
          <w:trHeight w:val="300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ind w:hanging="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06E92" w:rsidRPr="00976A02">
        <w:trPr>
          <w:gridAfter w:val="2"/>
          <w:wAfter w:w="5104" w:type="dxa"/>
          <w:trHeight w:val="1277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92" w:rsidRPr="00950EB1" w:rsidRDefault="006413B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1.3</w:t>
            </w:r>
            <w:r w:rsidR="00950EB1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92" w:rsidRPr="00976A02" w:rsidRDefault="006413BB" w:rsidP="002D0841">
            <w:pPr>
              <w:spacing w:line="26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Проводити аналіз практичної реалізації положень Законів України   „Про засади зап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бігання </w:t>
            </w:r>
            <w:r w:rsidR="001C603D" w:rsidRPr="00976A02">
              <w:rPr>
                <w:rFonts w:ascii="Arial" w:hAnsi="Arial" w:cs="Arial"/>
                <w:sz w:val="24"/>
                <w:szCs w:val="24"/>
              </w:rPr>
              <w:t xml:space="preserve">і </w:t>
            </w:r>
            <w:r w:rsidRPr="00976A02">
              <w:rPr>
                <w:rFonts w:ascii="Arial" w:hAnsi="Arial" w:cs="Arial"/>
                <w:sz w:val="24"/>
                <w:szCs w:val="24"/>
              </w:rPr>
              <w:t>протидії корупції” та  „Про доступ до публічної і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формації”</w:t>
            </w:r>
            <w:r w:rsidR="001C603D" w:rsidRPr="00976A02">
              <w:rPr>
                <w:rFonts w:ascii="Arial" w:hAnsi="Arial" w:cs="Arial"/>
                <w:sz w:val="24"/>
                <w:szCs w:val="24"/>
              </w:rPr>
              <w:t>,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надаючи відпов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дні довідки керівникам  об</w:t>
            </w:r>
            <w:r w:rsidRPr="00976A02">
              <w:rPr>
                <w:rFonts w:ascii="Arial" w:hAnsi="Arial" w:cs="Arial"/>
                <w:sz w:val="24"/>
                <w:szCs w:val="24"/>
              </w:rPr>
              <w:t>л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держадміністрації.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92" w:rsidRPr="00976A02" w:rsidRDefault="006413BB" w:rsidP="00950EB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Постанова  Каб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нету Міністрів України від 28 листопада </w:t>
            </w:r>
            <w:r w:rsidR="00AC6A34">
              <w:rPr>
                <w:rFonts w:ascii="Arial" w:hAnsi="Arial" w:cs="Arial"/>
                <w:sz w:val="24"/>
                <w:szCs w:val="24"/>
              </w:rPr>
              <w:t>2011 року № 1240 „Про затвердже</w:t>
            </w:r>
            <w:r w:rsidRPr="00976A02">
              <w:rPr>
                <w:rFonts w:ascii="Arial" w:hAnsi="Arial" w:cs="Arial"/>
                <w:sz w:val="24"/>
                <w:szCs w:val="24"/>
              </w:rPr>
              <w:t>ння державної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грами щодо </w:t>
            </w:r>
            <w:r w:rsidR="00950EB1" w:rsidRPr="00950E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A02">
              <w:rPr>
                <w:rFonts w:ascii="Arial" w:hAnsi="Arial" w:cs="Arial"/>
                <w:sz w:val="24"/>
                <w:szCs w:val="24"/>
              </w:rPr>
              <w:t>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побігання і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 на 2011-2015 роки”.</w:t>
            </w:r>
          </w:p>
          <w:p w:rsidR="009917FB" w:rsidRPr="00976A02" w:rsidRDefault="009917FB" w:rsidP="002D08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92" w:rsidRPr="00976A02" w:rsidRDefault="00922C78" w:rsidP="002D08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Щокварталу.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3D" w:rsidRPr="00976A02" w:rsidRDefault="00922C78" w:rsidP="002D08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Головне управління інформаційної та внутрішньої політики</w:t>
            </w:r>
            <w:r w:rsidR="001C603D" w:rsidRPr="00976A02">
              <w:rPr>
                <w:rFonts w:ascii="Arial" w:hAnsi="Arial" w:cs="Arial"/>
                <w:sz w:val="24"/>
                <w:szCs w:val="24"/>
              </w:rPr>
              <w:t xml:space="preserve">  облдержадміністр</w:t>
            </w:r>
            <w:r w:rsidR="001C603D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1C603D" w:rsidRPr="00976A02">
              <w:rPr>
                <w:rFonts w:ascii="Arial" w:hAnsi="Arial" w:cs="Arial"/>
                <w:sz w:val="24"/>
                <w:szCs w:val="24"/>
              </w:rPr>
              <w:t>ції</w:t>
            </w:r>
            <w:r w:rsidRPr="00976A02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D06E92" w:rsidRPr="00976A02" w:rsidRDefault="00922C78" w:rsidP="002D08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Логвиненко А.Г.</w:t>
            </w:r>
            <w:r w:rsidR="001C603D"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00CF">
              <w:rPr>
                <w:rFonts w:ascii="Arial" w:hAnsi="Arial" w:cs="Arial"/>
                <w:sz w:val="24"/>
                <w:szCs w:val="24"/>
              </w:rPr>
              <w:t>-</w:t>
            </w:r>
            <w:r w:rsidR="001C603D" w:rsidRPr="00976A02">
              <w:rPr>
                <w:rFonts w:ascii="Arial" w:hAnsi="Arial" w:cs="Arial"/>
                <w:sz w:val="24"/>
                <w:szCs w:val="24"/>
              </w:rPr>
              <w:t xml:space="preserve"> головний спеціаліст з питань запобігання та виявлення кору</w:t>
            </w:r>
            <w:r w:rsidR="001C603D"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="001C603D" w:rsidRPr="00976A02">
              <w:rPr>
                <w:rFonts w:ascii="Arial" w:hAnsi="Arial" w:cs="Arial"/>
                <w:sz w:val="24"/>
                <w:szCs w:val="24"/>
              </w:rPr>
              <w:t>ції  апарату обл-держадміністр</w:t>
            </w:r>
            <w:r w:rsidR="00ED00CF">
              <w:rPr>
                <w:rFonts w:ascii="Arial" w:hAnsi="Arial" w:cs="Arial"/>
                <w:sz w:val="24"/>
                <w:szCs w:val="24"/>
              </w:rPr>
              <w:t>а</w:t>
            </w:r>
            <w:r w:rsidR="001C603D" w:rsidRPr="00976A02">
              <w:rPr>
                <w:rFonts w:ascii="Arial" w:hAnsi="Arial" w:cs="Arial"/>
                <w:sz w:val="24"/>
                <w:szCs w:val="24"/>
              </w:rPr>
              <w:t>ції.</w:t>
            </w:r>
          </w:p>
        </w:tc>
      </w:tr>
      <w:tr w:rsidR="00D06E92" w:rsidRPr="00976A02">
        <w:trPr>
          <w:gridAfter w:val="2"/>
          <w:wAfter w:w="5104" w:type="dxa"/>
          <w:trHeight w:val="3550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92" w:rsidRPr="00976A02" w:rsidRDefault="009917F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1.3</w:t>
            </w:r>
            <w:r w:rsidR="00950EB1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92" w:rsidRPr="00976A02" w:rsidRDefault="009917FB" w:rsidP="002D0841">
            <w:pPr>
              <w:spacing w:line="26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Постійно підтримувати зв`яз</w:t>
            </w:r>
            <w:r w:rsidR="00626B68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ки з громадскістю щодо </w:t>
            </w:r>
            <w:r w:rsidR="00626B68"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="00626B68"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="00626B68" w:rsidRPr="00976A02">
              <w:rPr>
                <w:rFonts w:ascii="Arial" w:hAnsi="Arial" w:cs="Arial"/>
                <w:sz w:val="24"/>
                <w:szCs w:val="24"/>
              </w:rPr>
              <w:t xml:space="preserve">явлення та </w:t>
            </w:r>
            <w:r w:rsidRPr="00976A02">
              <w:rPr>
                <w:rFonts w:ascii="Arial" w:hAnsi="Arial" w:cs="Arial"/>
                <w:sz w:val="24"/>
                <w:szCs w:val="24"/>
              </w:rPr>
              <w:t>повідомлення про факти  корупційних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вопорушень в регіоні. </w:t>
            </w:r>
          </w:p>
          <w:p w:rsidR="009917FB" w:rsidRPr="00976A02" w:rsidRDefault="009917FB" w:rsidP="002D0841">
            <w:pPr>
              <w:spacing w:line="26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B" w:rsidRPr="00976A02" w:rsidRDefault="009917FB" w:rsidP="00950EB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Постанова  Каб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нету Міністрів України від 28 листопада </w:t>
            </w:r>
            <w:r w:rsidR="00AC6A34">
              <w:rPr>
                <w:rFonts w:ascii="Arial" w:hAnsi="Arial" w:cs="Arial"/>
                <w:sz w:val="24"/>
                <w:szCs w:val="24"/>
              </w:rPr>
              <w:t>2011 року № 1240 „Про затвердже</w:t>
            </w:r>
            <w:r w:rsidRPr="00976A02">
              <w:rPr>
                <w:rFonts w:ascii="Arial" w:hAnsi="Arial" w:cs="Arial"/>
                <w:sz w:val="24"/>
                <w:szCs w:val="24"/>
              </w:rPr>
              <w:t>ння державної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грами щодо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побігання і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 на 2011-2015 роки”.</w:t>
            </w:r>
          </w:p>
          <w:p w:rsidR="00D06E92" w:rsidRPr="00976A02" w:rsidRDefault="00D06E92" w:rsidP="002D08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92" w:rsidRPr="00976A02" w:rsidRDefault="009917FB" w:rsidP="002D08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92" w:rsidRPr="00976A02" w:rsidRDefault="009917FB" w:rsidP="00AA15F5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Відділ роботи із звернен</w:t>
            </w:r>
            <w:r w:rsidR="00AC6A34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ями гром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дян апарату обл</w:t>
            </w:r>
            <w:r w:rsidR="00AA15F5">
              <w:rPr>
                <w:rFonts w:ascii="Arial" w:hAnsi="Arial" w:cs="Arial"/>
                <w:sz w:val="24"/>
                <w:szCs w:val="24"/>
              </w:rPr>
              <w:t>-д</w:t>
            </w:r>
            <w:r w:rsidRPr="00976A02">
              <w:rPr>
                <w:rFonts w:ascii="Arial" w:hAnsi="Arial" w:cs="Arial"/>
                <w:sz w:val="24"/>
                <w:szCs w:val="24"/>
              </w:rPr>
              <w:t>ержадміністрації ,</w:t>
            </w:r>
          </w:p>
          <w:p w:rsidR="009917FB" w:rsidRPr="00976A02" w:rsidRDefault="009917FB" w:rsidP="00AA15F5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Голов</w:t>
            </w:r>
            <w:r w:rsidR="00AA15F5">
              <w:rPr>
                <w:rFonts w:ascii="Arial" w:hAnsi="Arial" w:cs="Arial"/>
                <w:sz w:val="24"/>
                <w:szCs w:val="24"/>
              </w:rPr>
              <w:t>не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управління інформаційної та  внутрішньої політики облдержадміністр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ції, райдержадміні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трації, Громадська  рада при Полтавс</w:t>
            </w:r>
            <w:r w:rsidRPr="00976A02">
              <w:rPr>
                <w:rFonts w:ascii="Arial" w:hAnsi="Arial" w:cs="Arial"/>
                <w:sz w:val="24"/>
                <w:szCs w:val="24"/>
              </w:rPr>
              <w:t>ь</w:t>
            </w:r>
            <w:r w:rsidRPr="00976A02">
              <w:rPr>
                <w:rFonts w:ascii="Arial" w:hAnsi="Arial" w:cs="Arial"/>
                <w:sz w:val="24"/>
                <w:szCs w:val="24"/>
              </w:rPr>
              <w:t>кій облдержадміні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трації (за згодою).</w:t>
            </w:r>
          </w:p>
          <w:p w:rsidR="009917FB" w:rsidRPr="00976A02" w:rsidRDefault="009917FB" w:rsidP="002D0841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7FB" w:rsidRPr="00976A02">
        <w:trPr>
          <w:gridAfter w:val="2"/>
          <w:wAfter w:w="5104" w:type="dxa"/>
          <w:trHeight w:val="1277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B" w:rsidRPr="00976A02" w:rsidRDefault="009917F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1.3</w:t>
            </w:r>
            <w:r w:rsidR="002825C2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B" w:rsidRPr="002825C2" w:rsidRDefault="009917FB" w:rsidP="002825C2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Забезпечувати доступ гр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мадськості для ознайомле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ня з проектами нормативно-правових актів облдержа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міністрації </w:t>
            </w:r>
            <w:r w:rsidR="00E56D53" w:rsidRPr="00976A02">
              <w:rPr>
                <w:rFonts w:ascii="Arial" w:hAnsi="Arial" w:cs="Arial"/>
                <w:sz w:val="24"/>
                <w:szCs w:val="24"/>
              </w:rPr>
              <w:t xml:space="preserve">розміщуючи їх на веб-сайті </w:t>
            </w:r>
            <w:r w:rsidR="002825C2" w:rsidRPr="002825C2">
              <w:rPr>
                <w:rFonts w:ascii="Arial" w:hAnsi="Arial" w:cs="Arial"/>
                <w:sz w:val="24"/>
                <w:szCs w:val="24"/>
              </w:rPr>
              <w:t>обласної держа</w:t>
            </w:r>
            <w:r w:rsidR="002825C2" w:rsidRPr="002825C2">
              <w:rPr>
                <w:rFonts w:ascii="Arial" w:hAnsi="Arial" w:cs="Arial"/>
                <w:sz w:val="24"/>
                <w:szCs w:val="24"/>
              </w:rPr>
              <w:t>в</w:t>
            </w:r>
            <w:r w:rsidR="002825C2" w:rsidRPr="002825C2">
              <w:rPr>
                <w:rFonts w:ascii="Arial" w:hAnsi="Arial" w:cs="Arial"/>
                <w:sz w:val="24"/>
                <w:szCs w:val="24"/>
              </w:rPr>
              <w:t>ної адміністрації.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B" w:rsidRPr="00976A02" w:rsidRDefault="009917FB" w:rsidP="00F71D4F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Постанова  Каб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нету Міністрів України від 28 листопада 2011 року № 1240 „Про затверд</w:t>
            </w:r>
            <w:r w:rsidR="00E56D53" w:rsidRPr="00976A02">
              <w:rPr>
                <w:rFonts w:ascii="Arial" w:hAnsi="Arial" w:cs="Arial"/>
                <w:sz w:val="24"/>
                <w:szCs w:val="24"/>
              </w:rPr>
              <w:t>-  же</w:t>
            </w:r>
            <w:r w:rsidRPr="00976A02">
              <w:rPr>
                <w:rFonts w:ascii="Arial" w:hAnsi="Arial" w:cs="Arial"/>
                <w:sz w:val="24"/>
                <w:szCs w:val="24"/>
              </w:rPr>
              <w:t>ння державної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грами щодо </w:t>
            </w:r>
          </w:p>
          <w:p w:rsidR="009917FB" w:rsidRPr="00976A02" w:rsidRDefault="009917FB" w:rsidP="00F71D4F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запобігання і про</w:t>
            </w:r>
            <w:r w:rsidR="00E56D53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 на 2011-2015 роки”.</w:t>
            </w:r>
          </w:p>
          <w:p w:rsidR="009917FB" w:rsidRPr="00976A02" w:rsidRDefault="009917FB" w:rsidP="00F71D4F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B" w:rsidRPr="00976A02" w:rsidRDefault="009917FB" w:rsidP="00F71D4F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FB" w:rsidRPr="00976A02" w:rsidRDefault="009917FB" w:rsidP="00F71D4F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Юридичний відділ  та відділ інформ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ційно-комп`ютерно-го забезпечення  облдержадміністр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</w:t>
            </w:r>
            <w:r w:rsidR="00FF657A" w:rsidRPr="00976A02">
              <w:rPr>
                <w:rFonts w:ascii="Arial" w:hAnsi="Arial" w:cs="Arial"/>
                <w:sz w:val="24"/>
                <w:szCs w:val="24"/>
              </w:rPr>
              <w:t>, райдержадміні</w:t>
            </w:r>
            <w:r w:rsidR="00FF657A"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="00FF657A" w:rsidRPr="00976A02">
              <w:rPr>
                <w:rFonts w:ascii="Arial" w:hAnsi="Arial" w:cs="Arial"/>
                <w:sz w:val="24"/>
                <w:szCs w:val="24"/>
              </w:rPr>
              <w:t>траці</w:t>
            </w:r>
            <w:r w:rsidR="0032073B" w:rsidRPr="00976A02">
              <w:rPr>
                <w:rFonts w:ascii="Arial" w:hAnsi="Arial" w:cs="Arial"/>
                <w:sz w:val="24"/>
                <w:szCs w:val="24"/>
              </w:rPr>
              <w:t>ї</w:t>
            </w:r>
            <w:r w:rsidR="00FF657A" w:rsidRPr="00976A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86F8B" w:rsidRPr="00976A02">
        <w:trPr>
          <w:gridAfter w:val="2"/>
          <w:wAfter w:w="5104" w:type="dxa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A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A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ІІ. Превентивні антикорупційні заходи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86F8B" w:rsidRPr="00976A02">
        <w:trPr>
          <w:gridAfter w:val="2"/>
          <w:wAfter w:w="5104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F71D4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Надавати пропозиції щодо заслуховування на нарадах у  голови обласної 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ної адміністрації звітів  кер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вників структурних підрозд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лів облдержадміністрації та районних державних адмін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страцій про запобігання та протидію корупції.</w:t>
            </w:r>
          </w:p>
          <w:p w:rsidR="009E4E15" w:rsidRPr="00976A02" w:rsidRDefault="009E4E15" w:rsidP="00F71D4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E5BC8" w:rsidRPr="00976A02" w:rsidRDefault="003E5BC8" w:rsidP="00F71D4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E5BC8" w:rsidRPr="00976A02" w:rsidRDefault="003E5BC8" w:rsidP="00F71D4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E5BC8" w:rsidRPr="00976A02" w:rsidRDefault="003E5BC8" w:rsidP="00F71D4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54F87" w:rsidRDefault="00B54F87" w:rsidP="00F71D4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7706" w:rsidRDefault="008E7706" w:rsidP="00F71D4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7706" w:rsidRPr="00976A02" w:rsidRDefault="008E7706" w:rsidP="00F71D4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5" w:rsidRPr="00976A02" w:rsidRDefault="00EC3330" w:rsidP="00F71D4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Закон України „Про засади зап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бігання і протидію корупції”.</w:t>
            </w:r>
          </w:p>
          <w:p w:rsidR="00B86F8B" w:rsidRPr="00976A02" w:rsidRDefault="00B86F8B" w:rsidP="00F71D4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F71D4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Щокварт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льно.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AC6A34" w:rsidP="00F71D4F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А.Логвиненко–голо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вний спеціаліст з питань  запобіга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 xml:space="preserve">ня та </w:t>
            </w:r>
            <w:r w:rsidR="00EC3330" w:rsidRPr="00976A02">
              <w:rPr>
                <w:rFonts w:ascii="Arial" w:hAnsi="Arial" w:cs="Arial"/>
                <w:sz w:val="24"/>
                <w:szCs w:val="24"/>
              </w:rPr>
              <w:t>виявлення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рупції апарату об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л</w:t>
            </w:r>
            <w:r>
              <w:rPr>
                <w:rFonts w:ascii="Arial" w:hAnsi="Arial" w:cs="Arial"/>
                <w:sz w:val="24"/>
                <w:szCs w:val="24"/>
              </w:rPr>
              <w:t>держад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міністрації.</w:t>
            </w:r>
          </w:p>
        </w:tc>
      </w:tr>
      <w:tr w:rsidR="003E5BC8" w:rsidRPr="00976A02">
        <w:trPr>
          <w:gridAfter w:val="2"/>
          <w:wAfter w:w="5104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86F8B" w:rsidRPr="00976A02">
        <w:trPr>
          <w:gridAfter w:val="2"/>
          <w:wAfter w:w="5104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54F87" w:rsidP="00B54F8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Удосконалювати існуючі та п</w:t>
            </w:r>
            <w:r w:rsidR="00703263" w:rsidRPr="00976A02">
              <w:rPr>
                <w:rFonts w:ascii="Arial" w:hAnsi="Arial" w:cs="Arial"/>
                <w:sz w:val="24"/>
                <w:szCs w:val="24"/>
              </w:rPr>
              <w:t xml:space="preserve">рацювати над створенням 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нових </w:t>
            </w:r>
            <w:r w:rsidR="00703263" w:rsidRPr="00976A02">
              <w:rPr>
                <w:rFonts w:ascii="Arial" w:hAnsi="Arial" w:cs="Arial"/>
                <w:sz w:val="24"/>
                <w:szCs w:val="24"/>
              </w:rPr>
              <w:t>додаткових внутр</w:t>
            </w:r>
            <w:r w:rsidR="00703263"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="00703263" w:rsidRPr="00976A02">
              <w:rPr>
                <w:rFonts w:ascii="Arial" w:hAnsi="Arial" w:cs="Arial"/>
                <w:sz w:val="24"/>
                <w:szCs w:val="24"/>
              </w:rPr>
              <w:t>шніх механізмів контролю</w:t>
            </w:r>
            <w:r w:rsidR="00AC6A34">
              <w:rPr>
                <w:rFonts w:ascii="Arial" w:hAnsi="Arial" w:cs="Arial"/>
                <w:sz w:val="24"/>
                <w:szCs w:val="24"/>
              </w:rPr>
              <w:t>, що сприя</w:t>
            </w:r>
            <w:r w:rsidRPr="00976A02">
              <w:rPr>
                <w:rFonts w:ascii="Arial" w:hAnsi="Arial" w:cs="Arial"/>
                <w:sz w:val="24"/>
                <w:szCs w:val="24"/>
              </w:rPr>
              <w:t>тимуть</w:t>
            </w:r>
            <w:r w:rsidR="00703263" w:rsidRPr="00976A02">
              <w:rPr>
                <w:rFonts w:ascii="Arial" w:hAnsi="Arial" w:cs="Arial"/>
                <w:sz w:val="24"/>
                <w:szCs w:val="24"/>
              </w:rPr>
              <w:t xml:space="preserve"> запобіга</w:t>
            </w:r>
            <w:r w:rsidR="00703263"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="00703263"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ю та </w:t>
            </w:r>
            <w:r w:rsidR="00703263" w:rsidRPr="00976A02">
              <w:rPr>
                <w:rFonts w:ascii="Arial" w:hAnsi="Arial" w:cs="Arial"/>
                <w:sz w:val="24"/>
                <w:szCs w:val="24"/>
              </w:rPr>
              <w:t xml:space="preserve"> виявленн</w:t>
            </w:r>
            <w:r w:rsidRPr="00976A02">
              <w:rPr>
                <w:rFonts w:ascii="Arial" w:hAnsi="Arial" w:cs="Arial"/>
                <w:sz w:val="24"/>
                <w:szCs w:val="24"/>
              </w:rPr>
              <w:t>ю</w:t>
            </w:r>
            <w:r w:rsidR="00703263" w:rsidRPr="00976A02">
              <w:rPr>
                <w:rFonts w:ascii="Arial" w:hAnsi="Arial" w:cs="Arial"/>
                <w:sz w:val="24"/>
                <w:szCs w:val="24"/>
              </w:rPr>
              <w:t xml:space="preserve"> корупці</w:t>
            </w:r>
            <w:r w:rsidR="00703263" w:rsidRPr="00976A02">
              <w:rPr>
                <w:rFonts w:ascii="Arial" w:hAnsi="Arial" w:cs="Arial"/>
                <w:sz w:val="24"/>
                <w:szCs w:val="24"/>
              </w:rPr>
              <w:t>й</w:t>
            </w:r>
            <w:r w:rsidR="00703263" w:rsidRPr="00976A02">
              <w:rPr>
                <w:rFonts w:ascii="Arial" w:hAnsi="Arial" w:cs="Arial"/>
                <w:sz w:val="24"/>
                <w:szCs w:val="24"/>
              </w:rPr>
              <w:t>них правопорушень.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63" w:rsidRPr="00976A02" w:rsidRDefault="00703263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Указ Президента України від  21 жовтня 2011 року № 1001/2011 „Про Національну ант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корупційну  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тегію  на </w:t>
            </w:r>
          </w:p>
          <w:p w:rsidR="00B86F8B" w:rsidRPr="00976A02" w:rsidRDefault="00703263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2011-2015 роки”.</w:t>
            </w:r>
          </w:p>
          <w:p w:rsidR="00703263" w:rsidRPr="00976A02" w:rsidRDefault="00703263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9C1B05" w:rsidP="00B54F87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А.Логвиненко - 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голо-вний спеціаліст з п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="0057233C" w:rsidRPr="00976A02">
              <w:rPr>
                <w:rFonts w:ascii="Arial" w:hAnsi="Arial" w:cs="Arial"/>
                <w:sz w:val="24"/>
                <w:szCs w:val="24"/>
              </w:rPr>
              <w:t xml:space="preserve">тань  запобігання та </w:t>
            </w:r>
            <w:r w:rsidR="00B54F87" w:rsidRPr="00976A02">
              <w:rPr>
                <w:rFonts w:ascii="Arial" w:hAnsi="Arial" w:cs="Arial"/>
                <w:sz w:val="24"/>
                <w:szCs w:val="24"/>
              </w:rPr>
              <w:t>виявлення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 xml:space="preserve"> корупції апарату облдержад-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міністрації</w:t>
            </w:r>
            <w:r w:rsidR="00703263" w:rsidRPr="00976A02">
              <w:rPr>
                <w:rFonts w:ascii="Arial" w:hAnsi="Arial" w:cs="Arial"/>
                <w:sz w:val="24"/>
                <w:szCs w:val="24"/>
              </w:rPr>
              <w:t>, керівники структурних підро</w:t>
            </w:r>
            <w:r w:rsidR="00703263" w:rsidRPr="00976A02">
              <w:rPr>
                <w:rFonts w:ascii="Arial" w:hAnsi="Arial" w:cs="Arial"/>
                <w:sz w:val="24"/>
                <w:szCs w:val="24"/>
              </w:rPr>
              <w:t>з</w:t>
            </w:r>
            <w:r w:rsidR="00703263" w:rsidRPr="00976A02">
              <w:rPr>
                <w:rFonts w:ascii="Arial" w:hAnsi="Arial" w:cs="Arial"/>
                <w:sz w:val="24"/>
                <w:szCs w:val="24"/>
              </w:rPr>
              <w:t>ділів облдерж-адміністрації, райд</w:t>
            </w:r>
            <w:r w:rsidR="00703263"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="00703263" w:rsidRPr="00976A02">
              <w:rPr>
                <w:rFonts w:ascii="Arial" w:hAnsi="Arial" w:cs="Arial"/>
                <w:sz w:val="24"/>
                <w:szCs w:val="24"/>
              </w:rPr>
              <w:t>ржадміністрацій.</w:t>
            </w:r>
          </w:p>
          <w:p w:rsidR="00703263" w:rsidRPr="00976A02" w:rsidRDefault="00703263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F8B" w:rsidRPr="00976A02">
        <w:trPr>
          <w:gridAfter w:val="2"/>
          <w:wAfter w:w="5104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Брати участь у проведенні службових розслідувань (перевірок) з метою вия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лення  причин та  умов, що сприяли порушенню  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жавними службовцями а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тикорупційного законода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ства (зокрема – розв`язання  конфлікту  інтересів).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5" w:rsidRPr="00976A02" w:rsidRDefault="00703263" w:rsidP="003E5BC8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Закон України „Про засади зап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бігання і  протидії корупції”.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77B6" w:rsidRPr="00976A02" w:rsidRDefault="005077B6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77B6" w:rsidRPr="00976A02" w:rsidRDefault="005077B6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77B6" w:rsidRPr="00976A02" w:rsidRDefault="005077B6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 року (при потребі)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57233C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А.Логвиненко</w:t>
            </w:r>
            <w:r w:rsidR="009C1B05" w:rsidRPr="00976A02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AC6A34">
              <w:rPr>
                <w:rFonts w:ascii="Arial" w:hAnsi="Arial" w:cs="Arial"/>
                <w:sz w:val="24"/>
                <w:szCs w:val="24"/>
              </w:rPr>
              <w:t>гол</w:t>
            </w:r>
            <w:r w:rsidR="00AC6A34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вний спеціаліст з п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тань  запобігання та </w:t>
            </w:r>
            <w:r w:rsidR="0057233C" w:rsidRPr="00976A02">
              <w:rPr>
                <w:rFonts w:ascii="Arial" w:hAnsi="Arial" w:cs="Arial"/>
                <w:sz w:val="24"/>
                <w:szCs w:val="24"/>
              </w:rPr>
              <w:t>виявлення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корупції апарату облдержад-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міністрації.</w:t>
            </w:r>
          </w:p>
        </w:tc>
      </w:tr>
      <w:tr w:rsidR="00B86F8B" w:rsidRPr="00976A02">
        <w:trPr>
          <w:gridAfter w:val="2"/>
          <w:wAfter w:w="5104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Робити вибіркові перевірки  порядку закупівлі товарів, робіт і  послуг за державні кошти у  структурних пі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розділах облдержадмініс</w:t>
            </w:r>
            <w:r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Pr="00976A02">
              <w:rPr>
                <w:rFonts w:ascii="Arial" w:hAnsi="Arial" w:cs="Arial"/>
                <w:sz w:val="24"/>
                <w:szCs w:val="24"/>
              </w:rPr>
              <w:t>рації та райдержадміністр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ціях.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Закон України „Про здійснення державних закуп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вель” від 01 чер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ня 2010 року 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№ 2289 – </w:t>
            </w:r>
            <w:r w:rsidRPr="00976A02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976A02">
              <w:rPr>
                <w:rFonts w:ascii="Arial" w:hAnsi="Arial" w:cs="Arial"/>
                <w:sz w:val="24"/>
                <w:szCs w:val="24"/>
              </w:rPr>
              <w:t>І.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року.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5468AC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А.Логвиненко</w:t>
            </w:r>
            <w:r w:rsidR="005468AC">
              <w:rPr>
                <w:rFonts w:ascii="Arial" w:hAnsi="Arial" w:cs="Arial"/>
                <w:sz w:val="24"/>
                <w:szCs w:val="24"/>
              </w:rPr>
              <w:t xml:space="preserve"> - г</w:t>
            </w:r>
            <w:r w:rsidRPr="00976A02">
              <w:rPr>
                <w:rFonts w:ascii="Arial" w:hAnsi="Arial" w:cs="Arial"/>
                <w:sz w:val="24"/>
                <w:szCs w:val="24"/>
              </w:rPr>
              <w:t>оло-вний спеціаліст з п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тань  запобігання та протидії корупції апарату облдержад-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міністрації.</w:t>
            </w:r>
          </w:p>
        </w:tc>
      </w:tr>
      <w:tr w:rsidR="004E55F2" w:rsidRPr="00976A02">
        <w:trPr>
          <w:gridAfter w:val="2"/>
          <w:wAfter w:w="5104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F2" w:rsidRPr="00976A02" w:rsidRDefault="004E55F2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F2" w:rsidRPr="00976A02" w:rsidRDefault="004E55F2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Розглянути та обговорити на засіданні  Громадської ради при Полтавській обл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сній державній адміністрації стан  виконання в  органах виконавчої влади  області антикорупційного закон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давства.</w:t>
            </w:r>
          </w:p>
          <w:p w:rsidR="004E55F2" w:rsidRPr="00976A02" w:rsidRDefault="004E55F2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F2" w:rsidRPr="00976A02" w:rsidRDefault="004E55F2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Закон України „Про засади зап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бігання та протидії корупції”.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F2" w:rsidRPr="00976A02" w:rsidRDefault="004E55F2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Двічі на рік     ( по закі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ченні піврі</w:t>
            </w:r>
            <w:r w:rsidRPr="00976A02">
              <w:rPr>
                <w:rFonts w:ascii="Arial" w:hAnsi="Arial" w:cs="Arial"/>
                <w:sz w:val="24"/>
                <w:szCs w:val="24"/>
              </w:rPr>
              <w:t>ч</w:t>
            </w:r>
            <w:r w:rsidRPr="00976A02">
              <w:rPr>
                <w:rFonts w:ascii="Arial" w:hAnsi="Arial" w:cs="Arial"/>
                <w:sz w:val="24"/>
                <w:szCs w:val="24"/>
              </w:rPr>
              <w:t>чя).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F2" w:rsidRPr="00976A02" w:rsidRDefault="004E55F2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Логвиненко А.Г. - г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ловний спеціаліст  з питань  запобігання та  виявлення кор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пції апарату облд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ржадміністрації,</w:t>
            </w:r>
          </w:p>
          <w:p w:rsidR="004E55F2" w:rsidRPr="00976A02" w:rsidRDefault="004E55F2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Громадська  рада при Полтавській  о</w:t>
            </w:r>
            <w:r w:rsidRPr="00976A02">
              <w:rPr>
                <w:rFonts w:ascii="Arial" w:hAnsi="Arial" w:cs="Arial"/>
                <w:sz w:val="24"/>
                <w:szCs w:val="24"/>
              </w:rPr>
              <w:t>б</w:t>
            </w:r>
            <w:r w:rsidR="00D06A29">
              <w:rPr>
                <w:rFonts w:ascii="Arial" w:hAnsi="Arial" w:cs="Arial"/>
                <w:sz w:val="24"/>
                <w:szCs w:val="24"/>
              </w:rPr>
              <w:t>лдержадміністрації.  ( з</w:t>
            </w:r>
            <w:r w:rsidRPr="00976A02">
              <w:rPr>
                <w:rFonts w:ascii="Arial" w:hAnsi="Arial" w:cs="Arial"/>
                <w:sz w:val="24"/>
                <w:szCs w:val="24"/>
              </w:rPr>
              <w:t>а згодою).</w:t>
            </w:r>
          </w:p>
          <w:p w:rsidR="004E55F2" w:rsidRPr="00976A02" w:rsidRDefault="004E55F2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55F2" w:rsidRPr="00976A02">
        <w:trPr>
          <w:gridAfter w:val="2"/>
          <w:wAfter w:w="5104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F2" w:rsidRPr="00976A02" w:rsidRDefault="004E55F2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F2" w:rsidRPr="00976A02" w:rsidRDefault="004E55F2" w:rsidP="009B49DC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Проводити</w:t>
            </w:r>
            <w:r w:rsidR="00AC6A34">
              <w:rPr>
                <w:rFonts w:ascii="Arial" w:hAnsi="Arial" w:cs="Arial"/>
                <w:sz w:val="24"/>
                <w:szCs w:val="24"/>
              </w:rPr>
              <w:t>,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залуч</w:t>
            </w:r>
            <w:r w:rsidR="009B49DC" w:rsidRPr="00976A02">
              <w:rPr>
                <w:rFonts w:ascii="Arial" w:hAnsi="Arial" w:cs="Arial"/>
                <w:sz w:val="24"/>
                <w:szCs w:val="24"/>
              </w:rPr>
              <w:t xml:space="preserve">аючи </w:t>
            </w:r>
            <w:r w:rsidRPr="00976A02">
              <w:rPr>
                <w:rFonts w:ascii="Arial" w:hAnsi="Arial" w:cs="Arial"/>
                <w:sz w:val="24"/>
                <w:szCs w:val="24"/>
              </w:rPr>
              <w:t>гр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мадськ</w:t>
            </w:r>
            <w:r w:rsidR="009B49DC"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 (неурядов</w:t>
            </w:r>
            <w:r w:rsidR="009B49DC"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орган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заці</w:t>
            </w:r>
            <w:r w:rsidR="009B49DC" w:rsidRPr="00976A02">
              <w:rPr>
                <w:rFonts w:ascii="Arial" w:hAnsi="Arial" w:cs="Arial"/>
                <w:sz w:val="24"/>
                <w:szCs w:val="24"/>
              </w:rPr>
              <w:t>ї</w:t>
            </w:r>
            <w:r w:rsidRPr="00976A02">
              <w:rPr>
                <w:rFonts w:ascii="Arial" w:hAnsi="Arial" w:cs="Arial"/>
                <w:sz w:val="24"/>
                <w:szCs w:val="24"/>
              </w:rPr>
              <w:t>)</w:t>
            </w:r>
            <w:r w:rsidR="00D06A29">
              <w:rPr>
                <w:rFonts w:ascii="Arial" w:hAnsi="Arial" w:cs="Arial"/>
                <w:sz w:val="24"/>
                <w:szCs w:val="24"/>
              </w:rPr>
              <w:t>,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конференції, засіда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ня за  круглим  столом, прес-конференції, зустрічі із представниками органів  державної влади з метою формування в суспільстві  негативного ставлення до будь-яких корупці</w:t>
            </w:r>
            <w:r w:rsidR="00DA2A2D" w:rsidRPr="00976A02">
              <w:rPr>
                <w:rFonts w:ascii="Arial" w:hAnsi="Arial" w:cs="Arial"/>
                <w:sz w:val="24"/>
                <w:szCs w:val="24"/>
              </w:rPr>
              <w:t>й</w:t>
            </w:r>
            <w:r w:rsidR="00D06A29">
              <w:rPr>
                <w:rFonts w:ascii="Arial" w:hAnsi="Arial" w:cs="Arial"/>
                <w:sz w:val="24"/>
                <w:szCs w:val="24"/>
              </w:rPr>
              <w:t>них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явів.</w:t>
            </w:r>
          </w:p>
          <w:p w:rsidR="004E55F2" w:rsidRPr="00976A02" w:rsidRDefault="004E55F2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F2" w:rsidRPr="00976A02" w:rsidRDefault="004E55F2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Постанова Кабін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ту Міністрів Укра</w:t>
            </w:r>
            <w:r w:rsidRPr="00976A02">
              <w:rPr>
                <w:rFonts w:ascii="Arial" w:hAnsi="Arial" w:cs="Arial"/>
                <w:sz w:val="24"/>
                <w:szCs w:val="24"/>
              </w:rPr>
              <w:t>ї</w:t>
            </w:r>
            <w:r w:rsidRPr="00976A02">
              <w:rPr>
                <w:rFonts w:ascii="Arial" w:hAnsi="Arial" w:cs="Arial"/>
                <w:sz w:val="24"/>
                <w:szCs w:val="24"/>
              </w:rPr>
              <w:t>ни від 28 листоп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да 2011 року „Про затвердження Державної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грами щодо зап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бігання і  протидії корупції на 2011-2015 роки”.</w:t>
            </w:r>
          </w:p>
          <w:p w:rsidR="004E55F2" w:rsidRPr="00976A02" w:rsidRDefault="004E55F2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F2" w:rsidRPr="00976A02" w:rsidRDefault="004E55F2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року.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F2" w:rsidRPr="00976A02" w:rsidRDefault="004E55F2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Логвиненко А.Г. - г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ловний спеціаліст  з питань  запобігання та  виявлення кор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пції апарату облд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ржадміністрації,</w:t>
            </w:r>
          </w:p>
          <w:p w:rsidR="004E55F2" w:rsidRPr="00976A02" w:rsidRDefault="004E55F2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Головне управління інформаційної та  внутрішньої політики  облдержадміністр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ції.</w:t>
            </w:r>
          </w:p>
          <w:p w:rsidR="004E55F2" w:rsidRPr="00976A02" w:rsidRDefault="004E55F2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Громадська  рада при Полтавській  о</w:t>
            </w:r>
            <w:r w:rsidRPr="00976A02">
              <w:rPr>
                <w:rFonts w:ascii="Arial" w:hAnsi="Arial" w:cs="Arial"/>
                <w:sz w:val="24"/>
                <w:szCs w:val="24"/>
              </w:rPr>
              <w:t>б</w:t>
            </w:r>
            <w:r w:rsidR="00D06A29">
              <w:rPr>
                <w:rFonts w:ascii="Arial" w:hAnsi="Arial" w:cs="Arial"/>
                <w:sz w:val="24"/>
                <w:szCs w:val="24"/>
              </w:rPr>
              <w:t>лдержадміністрації.  ( з</w:t>
            </w:r>
            <w:r w:rsidRPr="00976A02">
              <w:rPr>
                <w:rFonts w:ascii="Arial" w:hAnsi="Arial" w:cs="Arial"/>
                <w:sz w:val="24"/>
                <w:szCs w:val="24"/>
              </w:rPr>
              <w:t>а згодою).</w:t>
            </w:r>
          </w:p>
          <w:p w:rsidR="004E55F2" w:rsidRPr="00976A02" w:rsidRDefault="004E55F2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E5BC8" w:rsidRPr="00976A02" w:rsidRDefault="003E5BC8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E5BC8" w:rsidRPr="00976A02" w:rsidRDefault="003E5BC8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E5BC8" w:rsidRPr="00976A02" w:rsidRDefault="003E5BC8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E5BC8" w:rsidRPr="00976A02" w:rsidRDefault="003E5BC8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BC8" w:rsidRPr="00976A02">
        <w:trPr>
          <w:gridAfter w:val="2"/>
          <w:wAfter w:w="5104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86F8B" w:rsidRPr="00976A02">
        <w:trPr>
          <w:gridAfter w:val="2"/>
          <w:wAfter w:w="5104" w:type="dxa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A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ІІІ. Здійснення контролю за цільовим використанням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A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бюджетних  коштів та державного майна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F8B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9B49DC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Розглядати на колегіях і службових нарадах питання щодо  попередження прав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порушень і зловживань у бюджетній сфері. За резул</w:t>
            </w:r>
            <w:r w:rsidRPr="00976A02">
              <w:rPr>
                <w:rFonts w:ascii="Arial" w:hAnsi="Arial" w:cs="Arial"/>
                <w:sz w:val="24"/>
                <w:szCs w:val="24"/>
              </w:rPr>
              <w:t>ь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татами розгляду визначати  </w:t>
            </w:r>
            <w:r w:rsidR="009B49DC" w:rsidRPr="00976A02">
              <w:rPr>
                <w:rFonts w:ascii="Arial" w:hAnsi="Arial" w:cs="Arial"/>
                <w:sz w:val="24"/>
                <w:szCs w:val="24"/>
              </w:rPr>
              <w:t xml:space="preserve">посадовим особам </w:t>
            </w:r>
            <w:r w:rsidRPr="00976A02">
              <w:rPr>
                <w:rFonts w:ascii="Arial" w:hAnsi="Arial" w:cs="Arial"/>
                <w:sz w:val="24"/>
                <w:szCs w:val="24"/>
              </w:rPr>
              <w:t>конкретні заходи і доручення, які б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дуть спрямовані на усунення недоліків.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Указ Президента України від  25 грудня 2001 року №1251/2001 „Про зміцнення  фінансової ди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ципліни та  зап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бігання правоп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рушенням у б</w:t>
            </w:r>
            <w:r w:rsidRPr="00976A02">
              <w:rPr>
                <w:rFonts w:ascii="Arial" w:hAnsi="Arial" w:cs="Arial"/>
                <w:sz w:val="24"/>
                <w:szCs w:val="24"/>
              </w:rPr>
              <w:t>ю</w:t>
            </w:r>
            <w:r w:rsidRPr="00976A02">
              <w:rPr>
                <w:rFonts w:ascii="Arial" w:hAnsi="Arial" w:cs="Arial"/>
                <w:sz w:val="24"/>
                <w:szCs w:val="24"/>
              </w:rPr>
              <w:t>джетній сфері”.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Управління, відділи, інші структурні пі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розділи облдержа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96006B" w:rsidRPr="00976A02">
              <w:rPr>
                <w:rFonts w:ascii="Arial" w:hAnsi="Arial" w:cs="Arial"/>
                <w:sz w:val="24"/>
                <w:szCs w:val="24"/>
              </w:rPr>
              <w:t>міністрації,р</w:t>
            </w:r>
            <w:r w:rsidRPr="00976A02">
              <w:rPr>
                <w:rFonts w:ascii="Arial" w:hAnsi="Arial" w:cs="Arial"/>
                <w:sz w:val="24"/>
                <w:szCs w:val="24"/>
              </w:rPr>
              <w:t>ай</w:t>
            </w:r>
            <w:r w:rsidR="0096006B" w:rsidRPr="00976A02">
              <w:rPr>
                <w:rFonts w:ascii="Arial" w:hAnsi="Arial" w:cs="Arial"/>
                <w:sz w:val="24"/>
                <w:szCs w:val="24"/>
              </w:rPr>
              <w:t>держ</w:t>
            </w:r>
            <w:r w:rsidRPr="00976A02">
              <w:rPr>
                <w:rFonts w:ascii="Arial" w:hAnsi="Arial" w:cs="Arial"/>
                <w:sz w:val="24"/>
                <w:szCs w:val="24"/>
              </w:rPr>
              <w:t>-держадміністрації.</w:t>
            </w:r>
          </w:p>
          <w:p w:rsidR="00B86F8B" w:rsidRPr="00976A02" w:rsidRDefault="00B86F8B" w:rsidP="003E5BC8">
            <w:pPr>
              <w:spacing w:line="240" w:lineRule="exact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F8B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Здійснювати моніторинг 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рушень  фінансової дисци</w:t>
            </w:r>
            <w:r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Pr="00976A02">
              <w:rPr>
                <w:rFonts w:ascii="Arial" w:hAnsi="Arial" w:cs="Arial"/>
                <w:sz w:val="24"/>
                <w:szCs w:val="24"/>
              </w:rPr>
              <w:t>ліни державними службо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цями виконавчої влади, аналізувати і  узагальнювати  отримані факти та інформ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вати керівників обласної і районних державних адмін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страцій для вжиття ними відповідних заходів.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Указ Президента України від   25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грудня  2001 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ку №1251/2001 „Про зміцнення  фінансової ди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ципліни та  зап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бігання правоп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рушенням у б</w:t>
            </w:r>
            <w:r w:rsidRPr="00976A02">
              <w:rPr>
                <w:rFonts w:ascii="Arial" w:hAnsi="Arial" w:cs="Arial"/>
                <w:sz w:val="24"/>
                <w:szCs w:val="24"/>
              </w:rPr>
              <w:t>ю</w:t>
            </w:r>
            <w:r w:rsidRPr="00976A02">
              <w:rPr>
                <w:rFonts w:ascii="Arial" w:hAnsi="Arial" w:cs="Arial"/>
                <w:sz w:val="24"/>
                <w:szCs w:val="24"/>
              </w:rPr>
              <w:t>джетній сфері”.</w:t>
            </w:r>
          </w:p>
          <w:p w:rsidR="008477BB" w:rsidRPr="00976A02" w:rsidRDefault="008477B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Липень 2011року,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січень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2012 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D06A2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А.Логвиненко–голо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вний спеціаліст з питань  запобіга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 xml:space="preserve">ня та </w:t>
            </w:r>
            <w:r w:rsidR="009B49DC" w:rsidRPr="00976A02">
              <w:rPr>
                <w:rFonts w:ascii="Arial" w:hAnsi="Arial" w:cs="Arial"/>
                <w:sz w:val="24"/>
                <w:szCs w:val="24"/>
              </w:rPr>
              <w:t xml:space="preserve">виявлення 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к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рупції апарату об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л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держадміністрації.</w:t>
            </w:r>
          </w:p>
        </w:tc>
      </w:tr>
      <w:tr w:rsidR="00B86F8B" w:rsidRPr="00976A02">
        <w:trPr>
          <w:gridAfter w:val="2"/>
          <w:wAfter w:w="5104" w:type="dxa"/>
          <w:trHeight w:val="2955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Аналізувати використання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коштів  резервного фонду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обласного бюджету.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Постанова  Каб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нету Міністрів України № 415  від 29.03.2002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„Про затверд-ження Порядку використання коштів  резер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ного фонду бюд-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жету” ( із внес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ними змінами).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Щоквар-тально.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Головне фінансове  управління облде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жадміністрації, Г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ловне управління економіки облдерж</w:t>
            </w:r>
            <w:r w:rsidR="005E508C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адміністрації, уп</w:t>
            </w:r>
            <w:r w:rsidR="003E5BC8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равління з питань надзвичайних сит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ацій та у  справах захисту населення  від  Чорнобильської катастрофи облд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ржадміністрації.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F8B" w:rsidRPr="00976A02">
        <w:trPr>
          <w:gridAfter w:val="2"/>
          <w:wAfter w:w="5104" w:type="dxa"/>
          <w:trHeight w:val="589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Посилити контроль за ціль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вим, ефективним викори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танням бюджетних коштів, створенням дієвого механі</w:t>
            </w:r>
            <w:r w:rsidRPr="00976A02">
              <w:rPr>
                <w:rFonts w:ascii="Arial" w:hAnsi="Arial" w:cs="Arial"/>
                <w:sz w:val="24"/>
                <w:szCs w:val="24"/>
              </w:rPr>
              <w:t>з</w:t>
            </w:r>
            <w:r w:rsidRPr="00976A02">
              <w:rPr>
                <w:rFonts w:ascii="Arial" w:hAnsi="Arial" w:cs="Arial"/>
                <w:sz w:val="24"/>
                <w:szCs w:val="24"/>
              </w:rPr>
              <w:t>му протидії правопоруше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ням і зловживанням у б</w:t>
            </w:r>
            <w:r w:rsidRPr="00976A02">
              <w:rPr>
                <w:rFonts w:ascii="Arial" w:hAnsi="Arial" w:cs="Arial"/>
                <w:sz w:val="24"/>
                <w:szCs w:val="24"/>
              </w:rPr>
              <w:t>ю</w:t>
            </w:r>
            <w:r w:rsidRPr="00976A02">
              <w:rPr>
                <w:rFonts w:ascii="Arial" w:hAnsi="Arial" w:cs="Arial"/>
                <w:sz w:val="24"/>
                <w:szCs w:val="24"/>
              </w:rPr>
              <w:t>джетній сфері. З  цією  м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тою  контрольно-ревізій</w:t>
            </w:r>
            <w:r w:rsidR="003833F6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ному управлінню в Полта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ській області продовжити щоквартальні перевірки дер</w:t>
            </w:r>
            <w:r w:rsidR="00D83C18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жавних установ і організацій, про результати яких пові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омляти керівництво облде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жадміністрації. </w:t>
            </w:r>
          </w:p>
          <w:p w:rsidR="005E508C" w:rsidRDefault="005E508C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7706" w:rsidRDefault="008E7706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7706" w:rsidRDefault="008E7706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7706" w:rsidRDefault="008E7706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7706" w:rsidRDefault="008E7706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7706" w:rsidRPr="00976A02" w:rsidRDefault="008E7706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Указ  Президе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та України від 16  листопада 2000 року  </w:t>
            </w:r>
            <w:r w:rsidRPr="00976A02">
              <w:rPr>
                <w:rFonts w:ascii="Arial" w:hAnsi="Arial" w:cs="Arial"/>
                <w:spacing w:val="-18"/>
                <w:sz w:val="24"/>
                <w:szCs w:val="24"/>
              </w:rPr>
              <w:t>№1242/2000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pacing w:val="-18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„Про  додаткові заходи щодо 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силення борот</w:t>
            </w:r>
            <w:r w:rsidRPr="00976A02">
              <w:rPr>
                <w:rFonts w:ascii="Arial" w:hAnsi="Arial" w:cs="Arial"/>
                <w:sz w:val="24"/>
                <w:szCs w:val="24"/>
              </w:rPr>
              <w:t>ь</w:t>
            </w:r>
            <w:r w:rsidRPr="00976A02">
              <w:rPr>
                <w:rFonts w:ascii="Arial" w:hAnsi="Arial" w:cs="Arial"/>
                <w:sz w:val="24"/>
                <w:szCs w:val="24"/>
              </w:rPr>
              <w:t>би з корупцією, іншими прот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правними діями в соціально-еко-номічній сфері та  забезпечення економного в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трачання   </w:t>
            </w:r>
            <w:r w:rsidRPr="00976A02">
              <w:rPr>
                <w:rFonts w:ascii="Arial" w:hAnsi="Arial" w:cs="Arial"/>
                <w:spacing w:val="-18"/>
                <w:sz w:val="24"/>
                <w:szCs w:val="24"/>
              </w:rPr>
              <w:t>коштів”.</w:t>
            </w:r>
          </w:p>
          <w:p w:rsidR="00653AAD" w:rsidRPr="00976A02" w:rsidRDefault="00653AAD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E5BC8" w:rsidRPr="00976A02" w:rsidRDefault="003E5BC8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Щоквартал</w:t>
            </w:r>
            <w:r w:rsidRPr="00976A02">
              <w:rPr>
                <w:rFonts w:ascii="Arial" w:hAnsi="Arial" w:cs="Arial"/>
                <w:sz w:val="24"/>
                <w:szCs w:val="24"/>
              </w:rPr>
              <w:t>ь</w:t>
            </w:r>
            <w:r w:rsidRPr="00976A02">
              <w:rPr>
                <w:rFonts w:ascii="Arial" w:hAnsi="Arial" w:cs="Arial"/>
                <w:sz w:val="24"/>
                <w:szCs w:val="24"/>
              </w:rPr>
              <w:t>но.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Управління, відділи, інші структурні пі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розділи облдержа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міністрації    спільно з контрольно-реві-зійним управлінням у Полтавській обл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сті, райдержадміні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трації спільно  з   контрольно-ревізій-ними відділами в  районах.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BC8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86F8B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Проводити моніторинг  ор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ндної плати за майнові та земельні паї.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Здійснювати перевірки сіль-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ськогосподарських підпр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ємств області щодо дотр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мання ними законодавства в процесі реформування а</w:t>
            </w:r>
            <w:r w:rsidRPr="00976A02">
              <w:rPr>
                <w:rFonts w:ascii="Arial" w:hAnsi="Arial" w:cs="Arial"/>
                <w:sz w:val="24"/>
                <w:szCs w:val="24"/>
              </w:rPr>
              <w:t>г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рарного комплексу </w:t>
            </w:r>
            <w:r w:rsidRPr="00976A02">
              <w:rPr>
                <w:rFonts w:ascii="Arial" w:hAnsi="Arial" w:cs="Arial"/>
                <w:spacing w:val="-20"/>
                <w:sz w:val="24"/>
                <w:szCs w:val="24"/>
              </w:rPr>
              <w:t>області.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Указ Президента України від 2 л</w:t>
            </w:r>
            <w:r w:rsidRPr="00976A02">
              <w:rPr>
                <w:rFonts w:ascii="Arial" w:hAnsi="Arial" w:cs="Arial"/>
                <w:sz w:val="24"/>
                <w:szCs w:val="24"/>
              </w:rPr>
              <w:t>ю</w:t>
            </w:r>
            <w:r w:rsidRPr="00976A02">
              <w:rPr>
                <w:rFonts w:ascii="Arial" w:hAnsi="Arial" w:cs="Arial"/>
                <w:sz w:val="24"/>
                <w:szCs w:val="24"/>
              </w:rPr>
              <w:t>того 2002 ро-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ку № 92/2002 „Про додаткові заходи щодо с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ціального захи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ту селян-влас-ників земельних ділянок та зем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льних часток (п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їв)”.</w:t>
            </w: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Головне управління агропромислового розвитку облдерж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дміністрації  </w:t>
            </w:r>
            <w:r w:rsidRPr="00976A02">
              <w:rPr>
                <w:rFonts w:ascii="Arial" w:hAnsi="Arial" w:cs="Arial"/>
                <w:spacing w:val="-12"/>
                <w:sz w:val="24"/>
                <w:szCs w:val="24"/>
              </w:rPr>
              <w:t xml:space="preserve">спільно з органами  внутрішніх справ. 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F8B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3.6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Здійснювати  постійний ко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троль за ефективним та 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вним використанням бюдж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тних коштів, виділених на підтримку  сільгоспвиробн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ків.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8C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Указ Президента України від 2 л</w:t>
            </w:r>
            <w:r w:rsidRPr="00976A02">
              <w:rPr>
                <w:rFonts w:ascii="Arial" w:hAnsi="Arial" w:cs="Arial"/>
                <w:sz w:val="24"/>
                <w:szCs w:val="24"/>
              </w:rPr>
              <w:t>ю</w:t>
            </w:r>
            <w:r w:rsidRPr="00976A02">
              <w:rPr>
                <w:rFonts w:ascii="Arial" w:hAnsi="Arial" w:cs="Arial"/>
                <w:sz w:val="24"/>
                <w:szCs w:val="24"/>
              </w:rPr>
              <w:t>того 2002 року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№ 92/2002 „Про додаткові заходи щодо соціальн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го захисту селян-власників зем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льних ділянок та земельних ча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ток (паїв)”.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Головне управління агропромислового розвитку облдерж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дміністрації спільно з контрольно-реві-зійним   </w:t>
            </w:r>
            <w:r w:rsidRPr="00976A02">
              <w:rPr>
                <w:rFonts w:ascii="Arial" w:hAnsi="Arial" w:cs="Arial"/>
                <w:spacing w:val="-20"/>
                <w:sz w:val="24"/>
                <w:szCs w:val="24"/>
              </w:rPr>
              <w:t>управлінням в Полтавській  області.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F8B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3.7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Проводити внутрішній кон</w:t>
            </w:r>
            <w:r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Pr="00976A02">
              <w:rPr>
                <w:rFonts w:ascii="Arial" w:hAnsi="Arial" w:cs="Arial"/>
                <w:sz w:val="24"/>
                <w:szCs w:val="24"/>
              </w:rPr>
              <w:t>роль за цільовим викори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танням бюджетних коштів, дотриманням процедури державних закупівель, зак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нодавства з фінансових п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тань у підвідомчих структ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рах.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Указ Президента України від 25 грудня 2001 року №</w:t>
            </w:r>
            <w:r w:rsidRPr="00976A02">
              <w:rPr>
                <w:rFonts w:ascii="Arial" w:hAnsi="Arial" w:cs="Arial"/>
                <w:spacing w:val="-20"/>
                <w:sz w:val="24"/>
                <w:szCs w:val="24"/>
              </w:rPr>
              <w:t>1251/2001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„Про зміцнення фінан-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сової дисципліни та запобігання правопоруше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ням у бюджетній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сфері”.</w:t>
            </w:r>
          </w:p>
          <w:p w:rsidR="005E508C" w:rsidRPr="00976A02" w:rsidRDefault="005E508C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Управління, відділи, інші структурні    під-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розділи облдержа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міністрації,      рай-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держадміністрації.</w:t>
            </w:r>
          </w:p>
        </w:tc>
      </w:tr>
      <w:tr w:rsidR="00B86F8B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3.8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Надавати облдержадміні-страції звіти щодо запоб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гання порушен</w:t>
            </w:r>
            <w:r w:rsidR="00CC68F3" w:rsidRPr="00976A02">
              <w:rPr>
                <w:rFonts w:ascii="Arial" w:hAnsi="Arial" w:cs="Arial"/>
                <w:sz w:val="24"/>
                <w:szCs w:val="24"/>
              </w:rPr>
              <w:t>ням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фінанс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вої дисципліни у бюджетних установах і організаціях.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Указ Президента України від 25 грудня 2001 року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№ 1251/2001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„Про зміцнення фінансової ди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ципліни та зап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бігання правоп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рушенням у б</w:t>
            </w:r>
            <w:r w:rsidRPr="00976A02">
              <w:rPr>
                <w:rFonts w:ascii="Arial" w:hAnsi="Arial" w:cs="Arial"/>
                <w:sz w:val="24"/>
                <w:szCs w:val="24"/>
              </w:rPr>
              <w:t>ю</w:t>
            </w:r>
            <w:r w:rsidRPr="00976A02">
              <w:rPr>
                <w:rFonts w:ascii="Arial" w:hAnsi="Arial" w:cs="Arial"/>
                <w:sz w:val="24"/>
                <w:szCs w:val="24"/>
              </w:rPr>
              <w:t>джетній сфері”.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9731F1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Двічі на рік:</w:t>
            </w:r>
          </w:p>
          <w:p w:rsidR="009731F1" w:rsidRPr="00976A02" w:rsidRDefault="009731F1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до 10 липня 2012 року,</w:t>
            </w:r>
          </w:p>
          <w:p w:rsidR="009731F1" w:rsidRPr="00976A02" w:rsidRDefault="009731F1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до 10 січня</w:t>
            </w:r>
          </w:p>
          <w:p w:rsidR="009731F1" w:rsidRPr="00976A02" w:rsidRDefault="009731F1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2013 року.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Райдержадміністр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ції, структурні пі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розділи облдержа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міністрації.</w:t>
            </w:r>
          </w:p>
        </w:tc>
      </w:tr>
      <w:tr w:rsidR="00B86F8B" w:rsidRPr="00976A02">
        <w:trPr>
          <w:gridAfter w:val="2"/>
          <w:wAfter w:w="5104" w:type="dxa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A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</w:t>
            </w:r>
          </w:p>
          <w:p w:rsidR="00B86F8B" w:rsidRPr="00976A02" w:rsidRDefault="00B86F8B" w:rsidP="003E5BC8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A02">
              <w:rPr>
                <w:rFonts w:ascii="Arial" w:hAnsi="Arial" w:cs="Arial"/>
                <w:b/>
                <w:bCs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976A02">
              <w:rPr>
                <w:rFonts w:ascii="Arial" w:hAnsi="Arial" w:cs="Arial"/>
                <w:b/>
                <w:bCs/>
                <w:sz w:val="24"/>
                <w:szCs w:val="24"/>
              </w:rPr>
              <w:t>. Підвищення рівня правової освіти з питань попередження</w:t>
            </w:r>
          </w:p>
          <w:p w:rsidR="00B86F8B" w:rsidRPr="00976A02" w:rsidRDefault="00B86F8B" w:rsidP="003E5BC8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A02">
              <w:rPr>
                <w:rFonts w:ascii="Arial" w:hAnsi="Arial" w:cs="Arial"/>
                <w:b/>
                <w:bCs/>
                <w:sz w:val="24"/>
                <w:szCs w:val="24"/>
              </w:rPr>
              <w:t>та профілактики корупційних проявів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</w:pPr>
          </w:p>
        </w:tc>
      </w:tr>
      <w:tr w:rsidR="00B86F8B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Систематично проводити прямі телефонні  лінії на т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му: „Суспільство проти кор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пції” за участю керівників державних органів влади.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Доручення Гол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вдержслужби Ук-раїни від 16 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вня 2008 року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№ 7.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року.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7B6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Райдержадміністр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ції, управління 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жавної служби  Гол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вного управління д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ржслужби України в Полтавській області.</w:t>
            </w:r>
          </w:p>
          <w:p w:rsidR="005077B6" w:rsidRPr="00976A02" w:rsidRDefault="005077B6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E5BC8" w:rsidRPr="00976A02" w:rsidRDefault="003E5BC8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E5BC8" w:rsidRPr="00976A02" w:rsidRDefault="003E5BC8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BC8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ind w:hanging="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C8" w:rsidRPr="00976A02" w:rsidRDefault="003E5BC8" w:rsidP="003E5B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86F8B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CC68F3">
            <w:pPr>
              <w:spacing w:line="26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Включити до навчальних програм з питань запобіга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ня </w:t>
            </w:r>
            <w:r w:rsidR="00CC68F3"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 протидії корупції для державних службовців та посадових осіб органів  мі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цевого самоврядування</w:t>
            </w:r>
          </w:p>
          <w:p w:rsidR="00B86F8B" w:rsidRPr="00976A02" w:rsidRDefault="00B86F8B" w:rsidP="00345FC8">
            <w:pPr>
              <w:spacing w:line="26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грунтовне вивчення Закону України „Про засади запоб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гання та протидії корупції”.</w:t>
            </w:r>
          </w:p>
          <w:p w:rsidR="00B86F8B" w:rsidRPr="00976A02" w:rsidRDefault="00B86F8B" w:rsidP="00345FC8">
            <w:pPr>
              <w:spacing w:line="26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3B" w:rsidRPr="00976A02" w:rsidRDefault="00A7563B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Розпорядження Кабінету Мініс</w:t>
            </w:r>
            <w:r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Pr="00976A02">
              <w:rPr>
                <w:rFonts w:ascii="Arial" w:hAnsi="Arial" w:cs="Arial"/>
                <w:sz w:val="24"/>
                <w:szCs w:val="24"/>
              </w:rPr>
              <w:t>рів України від 6 липня  2011 р. № 642-р „Про пі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вищення квал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фікації 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них службовців та посадових осіб місцевого самоврядування з питань запоб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гання і  протидії  проявам корупції  на державній службі та службі в органах місц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вого самовряд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вання”.</w:t>
            </w:r>
          </w:p>
          <w:p w:rsidR="00B86F8B" w:rsidRPr="00976A02" w:rsidRDefault="00B86F8B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року.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Структурні  підрозд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ли облдержадмініс</w:t>
            </w:r>
            <w:r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Pr="00976A02">
              <w:rPr>
                <w:rFonts w:ascii="Arial" w:hAnsi="Arial" w:cs="Arial"/>
                <w:sz w:val="24"/>
                <w:szCs w:val="24"/>
              </w:rPr>
              <w:t>рації, райдержадмі-ністрації, Центр пі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готовки та підвище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ня  кваліфікації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цівників  органів  дер-жавної влади, органів  місцевого самовр</w:t>
            </w:r>
            <w:r w:rsidRPr="00976A02">
              <w:rPr>
                <w:rFonts w:ascii="Arial" w:hAnsi="Arial" w:cs="Arial"/>
                <w:sz w:val="24"/>
                <w:szCs w:val="24"/>
              </w:rPr>
              <w:t>я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дування, державних підприємств, установ і  організацій. </w:t>
            </w:r>
          </w:p>
          <w:p w:rsidR="00B86F8B" w:rsidRPr="00976A02" w:rsidRDefault="00B86F8B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F8B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45FC8">
            <w:pPr>
              <w:spacing w:line="26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Проводити інформаційно-роз`яснювальну роботу, спрямовану на підвищення рівня знань населення щодо ролі інститутів громадянс</w:t>
            </w:r>
            <w:r w:rsidRPr="00976A02">
              <w:rPr>
                <w:rFonts w:ascii="Arial" w:hAnsi="Arial" w:cs="Arial"/>
                <w:sz w:val="24"/>
                <w:szCs w:val="24"/>
              </w:rPr>
              <w:t>ь</w:t>
            </w:r>
            <w:r w:rsidRPr="00976A02">
              <w:rPr>
                <w:rFonts w:ascii="Arial" w:hAnsi="Arial" w:cs="Arial"/>
                <w:sz w:val="24"/>
                <w:szCs w:val="24"/>
              </w:rPr>
              <w:t>кого  суспільства в  протидії корупції.</w:t>
            </w:r>
          </w:p>
          <w:p w:rsidR="00B86F8B" w:rsidRPr="00976A02" w:rsidRDefault="00B86F8B" w:rsidP="00345FC8">
            <w:pPr>
              <w:spacing w:line="26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8C" w:rsidRPr="00976A02" w:rsidRDefault="005E508C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Указ Президента України </w:t>
            </w:r>
            <w:r w:rsidR="00963AD6" w:rsidRPr="00976A02">
              <w:rPr>
                <w:rFonts w:ascii="Arial" w:hAnsi="Arial" w:cs="Arial"/>
                <w:sz w:val="24"/>
                <w:szCs w:val="24"/>
              </w:rPr>
              <w:t>Указ Президента Ук-раїни від 21 жо</w:t>
            </w:r>
            <w:r w:rsidR="00963AD6"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="00963AD6" w:rsidRPr="00976A02">
              <w:rPr>
                <w:rFonts w:ascii="Arial" w:hAnsi="Arial" w:cs="Arial"/>
                <w:sz w:val="24"/>
                <w:szCs w:val="24"/>
              </w:rPr>
              <w:t>тня 2011 року № 1001/2011 „Про Національну а</w:t>
            </w:r>
            <w:r w:rsidR="00963AD6"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="00963AD6" w:rsidRPr="00976A02">
              <w:rPr>
                <w:rFonts w:ascii="Arial" w:hAnsi="Arial" w:cs="Arial"/>
                <w:sz w:val="24"/>
                <w:szCs w:val="24"/>
              </w:rPr>
              <w:t>тикорупційну стратегію на 2011-2015 роки”.</w:t>
            </w:r>
          </w:p>
          <w:p w:rsidR="00B86F8B" w:rsidRPr="00976A02" w:rsidRDefault="00B86F8B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року.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Райдержадміністр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ції, Головне упра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ління інформаційної та   внутрішньої пол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тики облдержадміні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трації, </w:t>
            </w:r>
          </w:p>
        </w:tc>
      </w:tr>
      <w:tr w:rsidR="00B86F8B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4.4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45FC8">
            <w:pPr>
              <w:spacing w:line="26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Сприяти громадським орган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заціям у  розробці та реал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зації спільних програм у н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прямку „Суспільство проти корупції”.</w:t>
            </w:r>
          </w:p>
          <w:p w:rsidR="00B86F8B" w:rsidRPr="00976A02" w:rsidRDefault="00B86F8B" w:rsidP="00345FC8">
            <w:pPr>
              <w:spacing w:line="26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Доручення </w:t>
            </w:r>
            <w:r w:rsidR="00782514" w:rsidRPr="00976A02">
              <w:rPr>
                <w:rFonts w:ascii="Arial" w:hAnsi="Arial" w:cs="Arial"/>
                <w:sz w:val="24"/>
                <w:szCs w:val="24"/>
              </w:rPr>
              <w:t>На</w:t>
            </w:r>
            <w:r w:rsidR="00782514" w:rsidRPr="00976A02">
              <w:rPr>
                <w:rFonts w:ascii="Arial" w:hAnsi="Arial" w:cs="Arial"/>
                <w:sz w:val="24"/>
                <w:szCs w:val="24"/>
              </w:rPr>
              <w:t>ц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держслужби Ук</w:t>
            </w:r>
            <w:r w:rsidR="009F444C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раїни від 16 тр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вня 2008 року</w:t>
            </w:r>
            <w:r w:rsidR="009F444C" w:rsidRPr="00976A02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№ 7.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року.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Головне управління інформаційної та</w:t>
            </w:r>
          </w:p>
          <w:p w:rsidR="00B86F8B" w:rsidRPr="00976A02" w:rsidRDefault="00B86F8B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внутрішньої політики облдержадміністрації, райдержадміністрації.</w:t>
            </w:r>
          </w:p>
          <w:p w:rsidR="00B86F8B" w:rsidRPr="00976A02" w:rsidRDefault="00B86F8B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F8B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4.5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Забезпечити, при наявності  відповідного фінансування, підвищення  кваліфікації державних службовців ІІІ-</w:t>
            </w:r>
            <w:r w:rsidRPr="00976A02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976A02">
              <w:rPr>
                <w:rFonts w:ascii="Arial" w:hAnsi="Arial" w:cs="Arial"/>
                <w:sz w:val="24"/>
                <w:szCs w:val="24"/>
              </w:rPr>
              <w:t>ІІ категорій відповідальних за запобігання  корупційним  проявам у  Київському  нац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ональному  університеті</w:t>
            </w:r>
          </w:p>
          <w:p w:rsidR="00B86F8B" w:rsidRPr="00976A02" w:rsidRDefault="00B86F8B" w:rsidP="00345FC8">
            <w:pPr>
              <w:spacing w:line="26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внутрішніх справ та Харкі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ському  регіональному інст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туті Національної академії державного  управління.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Щорічний план-графік </w:t>
            </w:r>
            <w:r w:rsidR="000525D6" w:rsidRPr="00976A02">
              <w:rPr>
                <w:rFonts w:ascii="Arial" w:hAnsi="Arial" w:cs="Arial"/>
                <w:sz w:val="24"/>
                <w:szCs w:val="24"/>
              </w:rPr>
              <w:t>Націон</w:t>
            </w:r>
            <w:r w:rsidR="000525D6"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="000525D6" w:rsidRPr="00976A02">
              <w:rPr>
                <w:rFonts w:ascii="Arial" w:hAnsi="Arial" w:cs="Arial"/>
                <w:sz w:val="24"/>
                <w:szCs w:val="24"/>
              </w:rPr>
              <w:t>льного агентства України з питань державної слу</w:t>
            </w:r>
            <w:r w:rsidR="000525D6" w:rsidRPr="00976A02">
              <w:rPr>
                <w:rFonts w:ascii="Arial" w:hAnsi="Arial" w:cs="Arial"/>
                <w:sz w:val="24"/>
                <w:szCs w:val="24"/>
              </w:rPr>
              <w:t>ж</w:t>
            </w:r>
            <w:r w:rsidR="000525D6" w:rsidRPr="00976A02">
              <w:rPr>
                <w:rFonts w:ascii="Arial" w:hAnsi="Arial" w:cs="Arial"/>
                <w:sz w:val="24"/>
                <w:szCs w:val="24"/>
              </w:rPr>
              <w:t>би.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B86F8B" w:rsidRPr="00976A02" w:rsidRDefault="00B86F8B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Відділ кадрової роб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 апарату  облде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жадміністрації, стру</w:t>
            </w:r>
            <w:r w:rsidRPr="00976A02">
              <w:rPr>
                <w:rFonts w:ascii="Arial" w:hAnsi="Arial" w:cs="Arial"/>
                <w:sz w:val="24"/>
                <w:szCs w:val="24"/>
              </w:rPr>
              <w:t>к</w:t>
            </w:r>
            <w:r w:rsidRPr="00976A02">
              <w:rPr>
                <w:rFonts w:ascii="Arial" w:hAnsi="Arial" w:cs="Arial"/>
                <w:sz w:val="24"/>
                <w:szCs w:val="24"/>
              </w:rPr>
              <w:t>турні підрозділи об</w:t>
            </w:r>
            <w:r w:rsidRPr="00976A02">
              <w:rPr>
                <w:rFonts w:ascii="Arial" w:hAnsi="Arial" w:cs="Arial"/>
                <w:sz w:val="24"/>
                <w:szCs w:val="24"/>
              </w:rPr>
              <w:t>л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держадміністрації,  райдержадміністрації,</w:t>
            </w:r>
          </w:p>
          <w:p w:rsidR="00B86F8B" w:rsidRPr="00976A02" w:rsidRDefault="00B86F8B" w:rsidP="000525D6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А.Логвиненко</w:t>
            </w:r>
            <w:r w:rsidR="007C41B0" w:rsidRPr="00976A02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976A02">
              <w:rPr>
                <w:rFonts w:ascii="Arial" w:hAnsi="Arial" w:cs="Arial"/>
                <w:sz w:val="24"/>
                <w:szCs w:val="24"/>
              </w:rPr>
              <w:t>голо-вний спеціаліст з п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тань  запобігання та </w:t>
            </w:r>
            <w:r w:rsidR="000525D6" w:rsidRPr="00976A02">
              <w:rPr>
                <w:rFonts w:ascii="Arial" w:hAnsi="Arial" w:cs="Arial"/>
                <w:sz w:val="24"/>
                <w:szCs w:val="24"/>
              </w:rPr>
              <w:t xml:space="preserve">виявлення </w:t>
            </w:r>
            <w:r w:rsidRPr="00976A02">
              <w:rPr>
                <w:rFonts w:ascii="Arial" w:hAnsi="Arial" w:cs="Arial"/>
                <w:sz w:val="24"/>
                <w:szCs w:val="24"/>
              </w:rPr>
              <w:t>корупції апарату облдержад-</w:t>
            </w:r>
          </w:p>
          <w:p w:rsidR="00B86F8B" w:rsidRDefault="00B86F8B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міністрації</w:t>
            </w:r>
            <w:r w:rsidR="008E770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E7706" w:rsidRDefault="008E7706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7706" w:rsidRPr="00976A02" w:rsidRDefault="008E7706" w:rsidP="00345FC8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6F8B" w:rsidRPr="00976A02" w:rsidRDefault="00B86F8B" w:rsidP="00345FC8">
            <w:pPr>
              <w:spacing w:line="26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  <w:p w:rsidR="00345FC8" w:rsidRPr="00976A02" w:rsidRDefault="00345FC8" w:rsidP="00345FC8">
            <w:pPr>
              <w:spacing w:line="26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  <w:p w:rsidR="00345FC8" w:rsidRPr="00976A02" w:rsidRDefault="00345FC8" w:rsidP="00345FC8">
            <w:pPr>
              <w:spacing w:line="26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  <w:p w:rsidR="00345FC8" w:rsidRPr="00976A02" w:rsidRDefault="00345FC8" w:rsidP="00345FC8">
            <w:pPr>
              <w:spacing w:line="26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  <w:p w:rsidR="00345FC8" w:rsidRPr="00976A02" w:rsidRDefault="00345FC8" w:rsidP="00345FC8">
            <w:pPr>
              <w:spacing w:line="26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</w:tc>
      </w:tr>
      <w:tr w:rsidR="00345FC8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8" w:rsidRPr="00976A02" w:rsidRDefault="00345FC8" w:rsidP="00345F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8" w:rsidRPr="00976A02" w:rsidRDefault="00345FC8" w:rsidP="00345FC8">
            <w:pPr>
              <w:spacing w:line="240" w:lineRule="exact"/>
              <w:ind w:hanging="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8" w:rsidRPr="00976A02" w:rsidRDefault="00345FC8" w:rsidP="00345F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8" w:rsidRPr="00976A02" w:rsidRDefault="00345FC8" w:rsidP="00345F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C8" w:rsidRPr="00976A02" w:rsidRDefault="00345FC8" w:rsidP="00345FC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86F8B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4.6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B471C3">
            <w:pPr>
              <w:spacing w:line="22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Організувати у  Полтавськ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му обласному  центрі пер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підготовки та підвищення кваліфікації працівників  о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ганів  державної влади,  о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ганів місцевого самовряд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вання, державних підпр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ємств, установ  і  організацій дводенний  семінар  (тр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нінг) державних    службо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ців органів  виконавчої вл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ди  області, відповідальних за роботу по протидії кору</w:t>
            </w:r>
            <w:r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ції.</w:t>
            </w:r>
          </w:p>
          <w:p w:rsidR="00B86F8B" w:rsidRPr="00976A02" w:rsidRDefault="00B86F8B" w:rsidP="00B471C3">
            <w:pPr>
              <w:spacing w:line="22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План - графік</w:t>
            </w:r>
          </w:p>
          <w:p w:rsidR="00B86F8B" w:rsidRPr="00976A02" w:rsidRDefault="00B86F8B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підвищення ква-</w:t>
            </w:r>
          </w:p>
          <w:p w:rsidR="00B86F8B" w:rsidRPr="00976A02" w:rsidRDefault="00B86F8B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кваліфікації дер-</w:t>
            </w:r>
          </w:p>
          <w:p w:rsidR="00B86F8B" w:rsidRPr="00976A02" w:rsidRDefault="00B86F8B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державних служ-</w:t>
            </w:r>
          </w:p>
          <w:p w:rsidR="00B86F8B" w:rsidRPr="00976A02" w:rsidRDefault="00B86F8B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бовців  у Полтав-</w:t>
            </w:r>
          </w:p>
          <w:p w:rsidR="00B86F8B" w:rsidRPr="00976A02" w:rsidRDefault="00B86F8B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ському обласно-</w:t>
            </w:r>
          </w:p>
          <w:p w:rsidR="00B86F8B" w:rsidRPr="00976A02" w:rsidRDefault="00B86F8B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му центрі  пер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під</w:t>
            </w:r>
            <w:r w:rsidRPr="00976A02">
              <w:rPr>
                <w:rFonts w:ascii="Arial" w:hAnsi="Arial" w:cs="Arial"/>
                <w:sz w:val="24"/>
                <w:szCs w:val="24"/>
              </w:rPr>
              <w:softHyphen/>
              <w:t>готовки та під-вищення квал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фікації працівн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ків органів 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жавної влади, органів  місцев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го самовряд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вання,  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них підприємств,</w:t>
            </w:r>
            <w:r w:rsidR="00D06A29">
              <w:rPr>
                <w:rFonts w:ascii="Arial" w:hAnsi="Arial" w:cs="Arial"/>
                <w:sz w:val="24"/>
                <w:szCs w:val="24"/>
              </w:rPr>
              <w:t xml:space="preserve"> установ і  органі-зацій на 2012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рік.</w:t>
            </w:r>
          </w:p>
          <w:p w:rsidR="00B86F8B" w:rsidRPr="00976A02" w:rsidRDefault="00B86F8B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6F8B" w:rsidRPr="00976A02" w:rsidRDefault="00B86F8B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6F8B" w:rsidRPr="00976A02" w:rsidRDefault="00B86F8B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Березень</w:t>
            </w:r>
          </w:p>
          <w:p w:rsidR="00B86F8B" w:rsidRPr="00976A02" w:rsidRDefault="00B86F8B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201</w:t>
            </w:r>
            <w:r w:rsidR="005F7AD7" w:rsidRPr="00976A02">
              <w:rPr>
                <w:rFonts w:ascii="Arial" w:hAnsi="Arial" w:cs="Arial"/>
                <w:sz w:val="24"/>
                <w:szCs w:val="24"/>
              </w:rPr>
              <w:t>2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року.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Відділ кадрової роб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 апарат</w:t>
            </w:r>
            <w:r w:rsidR="00A96215">
              <w:rPr>
                <w:rFonts w:ascii="Arial" w:hAnsi="Arial" w:cs="Arial"/>
                <w:sz w:val="24"/>
                <w:szCs w:val="24"/>
              </w:rPr>
              <w:t>у обл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держ</w:t>
            </w:r>
            <w:r w:rsidR="00A96215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адміністрації, Центр підготовки та підв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щення  кваліфікації працівників  органів  державної влади, о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ганів  місцевого с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моврядування, 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жавних підприємств, установ і  організацій, керівники структурних  підрозділів облде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жадміністрації, ра</w:t>
            </w:r>
            <w:r w:rsidRPr="00976A02">
              <w:rPr>
                <w:rFonts w:ascii="Arial" w:hAnsi="Arial" w:cs="Arial"/>
                <w:sz w:val="24"/>
                <w:szCs w:val="24"/>
              </w:rPr>
              <w:t>й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держадміністрації,</w:t>
            </w:r>
          </w:p>
          <w:p w:rsidR="005077B6" w:rsidRPr="00976A02" w:rsidRDefault="00B86F8B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А.Логвиненко</w:t>
            </w:r>
            <w:r w:rsidR="00345FC8" w:rsidRPr="00976A02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976A02">
              <w:rPr>
                <w:rFonts w:ascii="Arial" w:hAnsi="Arial" w:cs="Arial"/>
                <w:sz w:val="24"/>
                <w:szCs w:val="24"/>
              </w:rPr>
              <w:t>голо-вний спеціаліст з п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тань  запобігання та </w:t>
            </w:r>
            <w:r w:rsidR="005F7AD7" w:rsidRPr="00976A02">
              <w:rPr>
                <w:rFonts w:ascii="Arial" w:hAnsi="Arial" w:cs="Arial"/>
                <w:sz w:val="24"/>
                <w:szCs w:val="24"/>
              </w:rPr>
              <w:t>виявлення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корупції апарату облдержа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5F7AD7" w:rsidRPr="00976A02">
              <w:rPr>
                <w:rFonts w:ascii="Arial" w:hAnsi="Arial" w:cs="Arial"/>
                <w:sz w:val="24"/>
                <w:szCs w:val="24"/>
              </w:rPr>
              <w:t>міні</w:t>
            </w:r>
            <w:r w:rsidRPr="00976A02">
              <w:rPr>
                <w:rFonts w:ascii="Arial" w:hAnsi="Arial" w:cs="Arial"/>
                <w:sz w:val="24"/>
                <w:szCs w:val="24"/>
              </w:rPr>
              <w:t>страції.</w:t>
            </w:r>
          </w:p>
          <w:p w:rsidR="005E508C" w:rsidRPr="00976A02" w:rsidRDefault="005E508C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F8B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4.7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B471C3">
            <w:pPr>
              <w:spacing w:line="22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Систематично організувати навчання з антикорупційної тематики начальників відд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лів апарату облдержадміні</w:t>
            </w:r>
            <w:r w:rsidRPr="00976A02">
              <w:rPr>
                <w:rFonts w:ascii="Arial" w:hAnsi="Arial" w:cs="Arial"/>
                <w:sz w:val="24"/>
                <w:szCs w:val="24"/>
              </w:rPr>
              <w:t>с</w:t>
            </w:r>
            <w:r w:rsidRPr="00976A02">
              <w:rPr>
                <w:rFonts w:ascii="Arial" w:hAnsi="Arial" w:cs="Arial"/>
                <w:sz w:val="24"/>
                <w:szCs w:val="24"/>
              </w:rPr>
              <w:t>трації, а також керівників і спеціалістів, відповідальних за роботу по протидії кору</w:t>
            </w:r>
            <w:r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Pr="00976A02">
              <w:rPr>
                <w:rFonts w:ascii="Arial" w:hAnsi="Arial" w:cs="Arial"/>
                <w:sz w:val="24"/>
                <w:szCs w:val="24"/>
              </w:rPr>
              <w:t>ції в усіх структурних підро</w:t>
            </w:r>
            <w:r w:rsidRPr="00976A02">
              <w:rPr>
                <w:rFonts w:ascii="Arial" w:hAnsi="Arial" w:cs="Arial"/>
                <w:sz w:val="24"/>
                <w:szCs w:val="24"/>
              </w:rPr>
              <w:t>з</w:t>
            </w:r>
            <w:r w:rsidRPr="00976A02">
              <w:rPr>
                <w:rFonts w:ascii="Arial" w:hAnsi="Arial" w:cs="Arial"/>
                <w:sz w:val="24"/>
                <w:szCs w:val="24"/>
              </w:rPr>
              <w:t>ділах обласної державної адміністрації.</w:t>
            </w:r>
          </w:p>
          <w:p w:rsidR="00B86F8B" w:rsidRPr="00976A02" w:rsidRDefault="00B86F8B" w:rsidP="00B471C3">
            <w:pPr>
              <w:spacing w:line="220" w:lineRule="exact"/>
              <w:ind w:hanging="7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Розпорядження голови обласної державної адм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ністрації від 10 вересня  2007</w:t>
            </w:r>
          </w:p>
          <w:p w:rsidR="00B86F8B" w:rsidRPr="00976A02" w:rsidRDefault="00B86F8B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 №241-к</w:t>
            </w:r>
          </w:p>
          <w:p w:rsidR="00B86F8B" w:rsidRPr="00976A02" w:rsidRDefault="00B86F8B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„Про додаткові заходи щодо</w:t>
            </w:r>
          </w:p>
          <w:p w:rsidR="00B86F8B" w:rsidRPr="00976A02" w:rsidRDefault="00B86F8B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ефективності  протидії коруп -</w:t>
            </w:r>
          </w:p>
          <w:p w:rsidR="00B86F8B" w:rsidRPr="00976A02" w:rsidRDefault="00B86F8B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ції”.</w:t>
            </w:r>
          </w:p>
          <w:p w:rsidR="00B86F8B" w:rsidRPr="00976A02" w:rsidRDefault="00B86F8B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 року.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F20F77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А.Логвиненко - 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голо-вний спеціаліст з п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 xml:space="preserve">тань  запобігання та </w:t>
            </w:r>
            <w:r w:rsidR="000D6B05" w:rsidRPr="00976A02">
              <w:rPr>
                <w:rFonts w:ascii="Arial" w:hAnsi="Arial" w:cs="Arial"/>
                <w:sz w:val="24"/>
                <w:szCs w:val="24"/>
              </w:rPr>
              <w:t xml:space="preserve">виявлення 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корупції апарату облдержа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="000D6B05" w:rsidRPr="00976A02">
              <w:rPr>
                <w:rFonts w:ascii="Arial" w:hAnsi="Arial" w:cs="Arial"/>
                <w:sz w:val="24"/>
                <w:szCs w:val="24"/>
              </w:rPr>
              <w:t>м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іністрації, юриди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ч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ний</w:t>
            </w:r>
            <w:r w:rsidR="000D6B05" w:rsidRPr="00976A0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відділ апарату облдержадміністрації.</w:t>
            </w:r>
          </w:p>
          <w:p w:rsidR="00B86F8B" w:rsidRPr="00976A02" w:rsidRDefault="00B86F8B" w:rsidP="00B471C3">
            <w:pPr>
              <w:spacing w:line="22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</w:tc>
      </w:tr>
      <w:tr w:rsidR="00B86F8B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4.</w:t>
            </w:r>
            <w:r w:rsidR="00080759" w:rsidRPr="00976A0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Організувати навчання в структурних підрозділах о</w:t>
            </w:r>
            <w:r w:rsidRPr="00976A02">
              <w:rPr>
                <w:rFonts w:ascii="Arial" w:hAnsi="Arial" w:cs="Arial"/>
                <w:sz w:val="24"/>
                <w:szCs w:val="24"/>
              </w:rPr>
              <w:t>б</w:t>
            </w:r>
            <w:r w:rsidRPr="00976A02">
              <w:rPr>
                <w:rFonts w:ascii="Arial" w:hAnsi="Arial" w:cs="Arial"/>
                <w:sz w:val="24"/>
                <w:szCs w:val="24"/>
              </w:rPr>
              <w:t>лдержадміністрації та  ра</w:t>
            </w:r>
            <w:r w:rsidRPr="00976A02">
              <w:rPr>
                <w:rFonts w:ascii="Arial" w:hAnsi="Arial" w:cs="Arial"/>
                <w:sz w:val="24"/>
                <w:szCs w:val="24"/>
              </w:rPr>
              <w:t>й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держадміністраціях щодо правильності заповнення</w:t>
            </w:r>
            <w:r w:rsidR="00080759" w:rsidRPr="00976A02">
              <w:rPr>
                <w:rFonts w:ascii="Arial" w:hAnsi="Arial" w:cs="Arial"/>
                <w:sz w:val="24"/>
                <w:szCs w:val="24"/>
              </w:rPr>
              <w:t xml:space="preserve"> держслужбовцями </w:t>
            </w:r>
            <w:r w:rsidRPr="00976A02">
              <w:rPr>
                <w:rFonts w:ascii="Arial" w:hAnsi="Arial" w:cs="Arial"/>
                <w:sz w:val="24"/>
                <w:szCs w:val="24"/>
              </w:rPr>
              <w:t>деклар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цій</w:t>
            </w:r>
            <w:r w:rsidR="00080759" w:rsidRPr="00976A02">
              <w:rPr>
                <w:rFonts w:ascii="Arial" w:hAnsi="Arial" w:cs="Arial"/>
                <w:sz w:val="24"/>
                <w:szCs w:val="24"/>
              </w:rPr>
              <w:t>.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Указ Президента України від 4 л</w:t>
            </w:r>
            <w:r w:rsidRPr="00976A02">
              <w:rPr>
                <w:rFonts w:ascii="Arial" w:hAnsi="Arial" w:cs="Arial"/>
                <w:sz w:val="24"/>
                <w:szCs w:val="24"/>
              </w:rPr>
              <w:t>ю</w:t>
            </w:r>
            <w:r w:rsidRPr="00976A02">
              <w:rPr>
                <w:rFonts w:ascii="Arial" w:hAnsi="Arial" w:cs="Arial"/>
                <w:sz w:val="24"/>
                <w:szCs w:val="24"/>
              </w:rPr>
              <w:t>того  2003 року № 73 „Про зах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ди щодо пос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лення контролю за декларува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ням доходів ос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бами, уповнова-</w:t>
            </w:r>
          </w:p>
          <w:p w:rsidR="00B86F8B" w:rsidRPr="00976A02" w:rsidRDefault="00B86F8B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женими на вик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нання функцій держави”.</w:t>
            </w:r>
          </w:p>
          <w:p w:rsidR="005E508C" w:rsidRPr="00976A02" w:rsidRDefault="005E508C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Лютий </w:t>
            </w:r>
          </w:p>
          <w:p w:rsidR="00B86F8B" w:rsidRPr="00976A02" w:rsidRDefault="00B86F8B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201</w:t>
            </w:r>
            <w:r w:rsidR="00080759" w:rsidRPr="00976A02">
              <w:rPr>
                <w:rFonts w:ascii="Arial" w:hAnsi="Arial" w:cs="Arial"/>
                <w:sz w:val="24"/>
                <w:szCs w:val="24"/>
              </w:rPr>
              <w:t>2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року.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080759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А.Логвиненко–голо-вний спеціаліст з п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тань  запобігання та </w:t>
            </w:r>
            <w:r w:rsidR="00080759" w:rsidRPr="00976A02">
              <w:rPr>
                <w:rFonts w:ascii="Arial" w:hAnsi="Arial" w:cs="Arial"/>
                <w:sz w:val="24"/>
                <w:szCs w:val="24"/>
              </w:rPr>
              <w:t xml:space="preserve">виявлення </w:t>
            </w:r>
            <w:r w:rsidRPr="00976A02">
              <w:rPr>
                <w:rFonts w:ascii="Arial" w:hAnsi="Arial" w:cs="Arial"/>
                <w:sz w:val="24"/>
                <w:szCs w:val="24"/>
              </w:rPr>
              <w:t>корупції апарату облдержа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міністрації, управлі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ня, відділи, інші  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ктурні підрозділи о</w:t>
            </w:r>
            <w:r w:rsidRPr="00976A02">
              <w:rPr>
                <w:rFonts w:ascii="Arial" w:hAnsi="Arial" w:cs="Arial"/>
                <w:sz w:val="24"/>
                <w:szCs w:val="24"/>
              </w:rPr>
              <w:t>б</w:t>
            </w:r>
            <w:r w:rsidRPr="00976A02">
              <w:rPr>
                <w:rFonts w:ascii="Arial" w:hAnsi="Arial" w:cs="Arial"/>
                <w:sz w:val="24"/>
                <w:szCs w:val="24"/>
              </w:rPr>
              <w:t>лдержадміністрації, райдержадміністрації.</w:t>
            </w:r>
          </w:p>
          <w:p w:rsidR="00B86F8B" w:rsidRPr="00976A02" w:rsidRDefault="00B86F8B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F8B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4.</w:t>
            </w:r>
            <w:r w:rsidR="00B471C3" w:rsidRPr="00976A0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B471C3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Організ</w:t>
            </w:r>
            <w:r w:rsidR="00B471C3" w:rsidRPr="00976A02">
              <w:rPr>
                <w:rFonts w:ascii="Arial" w:hAnsi="Arial" w:cs="Arial"/>
                <w:sz w:val="24"/>
                <w:szCs w:val="24"/>
              </w:rPr>
              <w:t>ов</w:t>
            </w:r>
            <w:r w:rsidRPr="00976A02">
              <w:rPr>
                <w:rFonts w:ascii="Arial" w:hAnsi="Arial" w:cs="Arial"/>
                <w:sz w:val="24"/>
                <w:szCs w:val="24"/>
              </w:rPr>
              <w:t>увати для 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них службовців  апарату  облдержадміністрації зустр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чі  з представниками прав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="00D06A29">
              <w:rPr>
                <w:rFonts w:ascii="Arial" w:hAnsi="Arial" w:cs="Arial"/>
                <w:sz w:val="24"/>
                <w:szCs w:val="24"/>
              </w:rPr>
              <w:t>охо</w:t>
            </w:r>
            <w:r w:rsidRPr="00976A02">
              <w:rPr>
                <w:rFonts w:ascii="Arial" w:hAnsi="Arial" w:cs="Arial"/>
                <w:sz w:val="24"/>
                <w:szCs w:val="24"/>
              </w:rPr>
              <w:t>ронних органів, на яких в практичному аспекті розгл</w:t>
            </w:r>
            <w:r w:rsidRPr="00976A02">
              <w:rPr>
                <w:rFonts w:ascii="Arial" w:hAnsi="Arial" w:cs="Arial"/>
                <w:sz w:val="24"/>
                <w:szCs w:val="24"/>
              </w:rPr>
              <w:t>я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нути питання  </w:t>
            </w:r>
            <w:r w:rsidR="003E09EB" w:rsidRPr="00976A02">
              <w:rPr>
                <w:rFonts w:ascii="Arial" w:hAnsi="Arial" w:cs="Arial"/>
                <w:sz w:val="24"/>
                <w:szCs w:val="24"/>
              </w:rPr>
              <w:t>протидії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явам корупції.</w:t>
            </w:r>
          </w:p>
          <w:p w:rsidR="00B86F8B" w:rsidRPr="00976A02" w:rsidRDefault="00B86F8B" w:rsidP="00B471C3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EB" w:rsidRPr="00976A02" w:rsidRDefault="003E09EB" w:rsidP="00B471C3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Розпорядження Кабінету Мініс</w:t>
            </w:r>
            <w:r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Pr="00976A02">
              <w:rPr>
                <w:rFonts w:ascii="Arial" w:hAnsi="Arial" w:cs="Arial"/>
                <w:sz w:val="24"/>
                <w:szCs w:val="24"/>
              </w:rPr>
              <w:t>рів України від 6 липня  2011 р. № 642-р „Про пі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вищення квал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фікації 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них службовців та посадових осіб місцевого самоврядування з питань запоб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гання і  протидії  проявам корупції  на державній службі та службі в органах місц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вого самовряд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вання”.</w:t>
            </w:r>
          </w:p>
          <w:p w:rsidR="00B86F8B" w:rsidRDefault="00B86F8B" w:rsidP="00B471C3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7706" w:rsidRPr="00976A02" w:rsidRDefault="008E7706" w:rsidP="00B471C3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471C3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Не менше ніж раз на</w:t>
            </w:r>
          </w:p>
          <w:p w:rsidR="00B471C3" w:rsidRPr="00976A02" w:rsidRDefault="00B471C3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півріччя.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B471C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А.Логв</w:t>
            </w:r>
            <w:r w:rsidR="00D06A29">
              <w:rPr>
                <w:rFonts w:ascii="Arial" w:hAnsi="Arial" w:cs="Arial"/>
                <w:sz w:val="24"/>
                <w:szCs w:val="24"/>
              </w:rPr>
              <w:t>иненко–голо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вний спеціаліст з питань  запобігання та </w:t>
            </w:r>
            <w:r w:rsidR="00B471C3" w:rsidRPr="00976A02">
              <w:rPr>
                <w:rFonts w:ascii="Arial" w:hAnsi="Arial" w:cs="Arial"/>
                <w:sz w:val="24"/>
                <w:szCs w:val="24"/>
              </w:rPr>
              <w:t>виявлення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корупції апарату облдержад-</w:t>
            </w:r>
          </w:p>
          <w:p w:rsidR="00B86F8B" w:rsidRPr="00976A02" w:rsidRDefault="00B86F8B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міністрації.</w:t>
            </w:r>
          </w:p>
        </w:tc>
      </w:tr>
      <w:tr w:rsidR="00D91A2D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D" w:rsidRPr="00976A02" w:rsidRDefault="00D91A2D" w:rsidP="00D91A2D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D" w:rsidRPr="00976A02" w:rsidRDefault="00D91A2D" w:rsidP="00D91A2D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D" w:rsidRPr="00976A02" w:rsidRDefault="00D91A2D" w:rsidP="00D91A2D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D" w:rsidRPr="00976A02" w:rsidRDefault="00D91A2D" w:rsidP="00D91A2D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D" w:rsidRPr="00976A02" w:rsidRDefault="00D91A2D" w:rsidP="00D91A2D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86F8B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4.1</w:t>
            </w:r>
            <w:r w:rsidR="00B471C3" w:rsidRPr="00976A0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Регулярно проводити н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вчання, а також спеціальні семінари і тренінги з питань запобігання корупції,  погл</w:t>
            </w:r>
            <w:r w:rsidRPr="00976A02">
              <w:rPr>
                <w:rFonts w:ascii="Arial" w:hAnsi="Arial" w:cs="Arial"/>
                <w:sz w:val="24"/>
                <w:szCs w:val="24"/>
              </w:rPr>
              <w:t>и</w:t>
            </w:r>
            <w:r w:rsidRPr="00976A02">
              <w:rPr>
                <w:rFonts w:ascii="Arial" w:hAnsi="Arial" w:cs="Arial"/>
                <w:sz w:val="24"/>
                <w:szCs w:val="24"/>
              </w:rPr>
              <w:t>бл</w:t>
            </w:r>
            <w:r w:rsidR="003E09EB" w:rsidRPr="00976A02">
              <w:rPr>
                <w:rFonts w:ascii="Arial" w:hAnsi="Arial" w:cs="Arial"/>
                <w:sz w:val="24"/>
                <w:szCs w:val="24"/>
              </w:rPr>
              <w:t>ювати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 антикорупційн</w:t>
            </w:r>
            <w:r w:rsidR="003E09EB"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знан</w:t>
            </w:r>
            <w:r w:rsidR="003E09EB" w:rsidRPr="00976A02">
              <w:rPr>
                <w:rFonts w:ascii="Arial" w:hAnsi="Arial" w:cs="Arial"/>
                <w:sz w:val="24"/>
                <w:szCs w:val="24"/>
              </w:rPr>
              <w:t>ня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та підвищ</w:t>
            </w:r>
            <w:r w:rsidR="003E09EB" w:rsidRPr="00976A02">
              <w:rPr>
                <w:rFonts w:ascii="Arial" w:hAnsi="Arial" w:cs="Arial"/>
                <w:sz w:val="24"/>
                <w:szCs w:val="24"/>
              </w:rPr>
              <w:t xml:space="preserve">увати </w:t>
            </w:r>
            <w:r w:rsidRPr="00976A02">
              <w:rPr>
                <w:rFonts w:ascii="Arial" w:hAnsi="Arial" w:cs="Arial"/>
                <w:sz w:val="24"/>
                <w:szCs w:val="24"/>
              </w:rPr>
              <w:t>пр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вов</w:t>
            </w:r>
            <w:r w:rsidR="003E09EB"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культур</w:t>
            </w:r>
            <w:r w:rsidR="003E09EB"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="00D06A29">
              <w:rPr>
                <w:rFonts w:ascii="Arial" w:hAnsi="Arial" w:cs="Arial"/>
                <w:sz w:val="24"/>
                <w:szCs w:val="24"/>
              </w:rPr>
              <w:t xml:space="preserve"> і свідомі</w:t>
            </w:r>
            <w:r w:rsidRPr="00976A02">
              <w:rPr>
                <w:rFonts w:ascii="Arial" w:hAnsi="Arial" w:cs="Arial"/>
                <w:sz w:val="24"/>
                <w:szCs w:val="24"/>
              </w:rPr>
              <w:t>ст</w:t>
            </w:r>
            <w:r w:rsidR="003E09EB" w:rsidRPr="00976A02">
              <w:rPr>
                <w:rFonts w:ascii="Arial" w:hAnsi="Arial" w:cs="Arial"/>
                <w:sz w:val="24"/>
                <w:szCs w:val="24"/>
              </w:rPr>
              <w:t>ь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державних службовців.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DA" w:rsidRPr="00976A02" w:rsidRDefault="003526DA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Розпорядження Кабінету Мініс</w:t>
            </w:r>
            <w:r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Pr="00976A02">
              <w:rPr>
                <w:rFonts w:ascii="Arial" w:hAnsi="Arial" w:cs="Arial"/>
                <w:sz w:val="24"/>
                <w:szCs w:val="24"/>
              </w:rPr>
              <w:t>рів України від 6 липня  2011 р. № 642-р „Про пі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вищення квал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фікації 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в</w:t>
            </w:r>
            <w:r w:rsidRPr="00976A02">
              <w:rPr>
                <w:rFonts w:ascii="Arial" w:hAnsi="Arial" w:cs="Arial"/>
                <w:sz w:val="24"/>
                <w:szCs w:val="24"/>
              </w:rPr>
              <w:t>них службовців та посадових осіб місцевого самоврядування з питань запоб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гання і  протидії  проявам корупції  на державній службі та службі в органах місц</w:t>
            </w:r>
            <w:r w:rsidRPr="00976A02">
              <w:rPr>
                <w:rFonts w:ascii="Arial" w:hAnsi="Arial" w:cs="Arial"/>
                <w:sz w:val="24"/>
                <w:szCs w:val="24"/>
              </w:rPr>
              <w:t>е</w:t>
            </w:r>
            <w:r w:rsidRPr="00976A02">
              <w:rPr>
                <w:rFonts w:ascii="Arial" w:hAnsi="Arial" w:cs="Arial"/>
                <w:sz w:val="24"/>
                <w:szCs w:val="24"/>
              </w:rPr>
              <w:t>вого самовряд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вання”.</w:t>
            </w:r>
          </w:p>
          <w:p w:rsidR="00135016" w:rsidRPr="00976A02" w:rsidRDefault="00135016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B86F8B" w:rsidRPr="00976A02" w:rsidRDefault="00B86F8B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4D4E4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Управління, відділи, інші структурні пі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розділи облдержа</w:t>
            </w:r>
            <w:r w:rsidRPr="00976A02">
              <w:rPr>
                <w:rFonts w:ascii="Arial" w:hAnsi="Arial" w:cs="Arial"/>
                <w:sz w:val="24"/>
                <w:szCs w:val="24"/>
              </w:rPr>
              <w:t>д</w:t>
            </w:r>
            <w:r w:rsidRPr="00976A02">
              <w:rPr>
                <w:rFonts w:ascii="Arial" w:hAnsi="Arial" w:cs="Arial"/>
                <w:sz w:val="24"/>
                <w:szCs w:val="24"/>
              </w:rPr>
              <w:t>міністрації,   райдерж</w:t>
            </w:r>
          </w:p>
          <w:p w:rsidR="00B86F8B" w:rsidRPr="00976A02" w:rsidRDefault="00B86F8B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адміністрації.</w:t>
            </w:r>
          </w:p>
        </w:tc>
      </w:tr>
      <w:tr w:rsidR="00B86F8B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4.1</w:t>
            </w:r>
            <w:r w:rsidR="00B471C3" w:rsidRPr="00976A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При проведенні єдиних днів інформування населення,  висвітлювати правові і пра</w:t>
            </w:r>
            <w:r w:rsidRPr="00976A02">
              <w:rPr>
                <w:rFonts w:ascii="Arial" w:hAnsi="Arial" w:cs="Arial"/>
                <w:sz w:val="24"/>
                <w:szCs w:val="24"/>
              </w:rPr>
              <w:t>к</w:t>
            </w:r>
            <w:r w:rsidRPr="00976A02">
              <w:rPr>
                <w:rFonts w:ascii="Arial" w:hAnsi="Arial" w:cs="Arial"/>
                <w:sz w:val="24"/>
                <w:szCs w:val="24"/>
              </w:rPr>
              <w:t>тичні аспекти найбільш а</w:t>
            </w:r>
            <w:r w:rsidRPr="00976A02">
              <w:rPr>
                <w:rFonts w:ascii="Arial" w:hAnsi="Arial" w:cs="Arial"/>
                <w:sz w:val="24"/>
                <w:szCs w:val="24"/>
              </w:rPr>
              <w:t>к</w:t>
            </w:r>
            <w:r w:rsidRPr="00976A02">
              <w:rPr>
                <w:rFonts w:ascii="Arial" w:hAnsi="Arial" w:cs="Arial"/>
                <w:sz w:val="24"/>
                <w:szCs w:val="24"/>
              </w:rPr>
              <w:t>туальних  проблем боротьби з корупцією.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135016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Закон України „Про засади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побігання </w:t>
            </w:r>
            <w:r w:rsidR="003526DA"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 про-тидії корупції”, розпорядження голови облдерж</w:t>
            </w:r>
            <w:r w:rsidR="005E508C" w:rsidRPr="00976A02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 xml:space="preserve">адміністрації </w:t>
            </w:r>
            <w:r w:rsidRPr="00976A02">
              <w:rPr>
                <w:rFonts w:ascii="Arial" w:hAnsi="Arial" w:cs="Arial"/>
                <w:spacing w:val="-20"/>
                <w:sz w:val="24"/>
                <w:szCs w:val="24"/>
              </w:rPr>
              <w:t xml:space="preserve">від 18 жовтня 2005 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ку   № 270</w:t>
            </w:r>
            <w:r w:rsidR="00D4235C" w:rsidRPr="00976A0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76A02">
              <w:rPr>
                <w:rFonts w:ascii="Arial" w:hAnsi="Arial" w:cs="Arial"/>
                <w:sz w:val="24"/>
                <w:szCs w:val="24"/>
              </w:rPr>
              <w:t>„Про</w:t>
            </w:r>
          </w:p>
          <w:p w:rsidR="00B86F8B" w:rsidRDefault="00B86F8B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 роботу органів виконавчої вл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ди з питань і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формування н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селення”.</w:t>
            </w:r>
          </w:p>
          <w:p w:rsidR="00EA33B8" w:rsidRPr="00976A02" w:rsidRDefault="00EA33B8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B86F8B" w:rsidRPr="00976A02" w:rsidRDefault="00B86F8B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Головне управління  інформаційної та вн</w:t>
            </w:r>
            <w:r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Pr="00976A02">
              <w:rPr>
                <w:rFonts w:ascii="Arial" w:hAnsi="Arial" w:cs="Arial"/>
                <w:sz w:val="24"/>
                <w:szCs w:val="24"/>
              </w:rPr>
              <w:t>трішньої політики</w:t>
            </w:r>
          </w:p>
          <w:p w:rsidR="00B86F8B" w:rsidRPr="00976A02" w:rsidRDefault="00B86F8B" w:rsidP="00135016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облдержадміністрації</w:t>
            </w:r>
            <w:r w:rsidRPr="00976A02">
              <w:rPr>
                <w:rFonts w:ascii="Arial" w:hAnsi="Arial" w:cs="Arial"/>
                <w:spacing w:val="-16"/>
                <w:sz w:val="24"/>
                <w:szCs w:val="24"/>
              </w:rPr>
              <w:t>.</w:t>
            </w:r>
          </w:p>
        </w:tc>
      </w:tr>
      <w:tr w:rsidR="00B86F8B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4.1</w:t>
            </w:r>
            <w:r w:rsidR="00B471C3" w:rsidRPr="00976A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Формувати у  державних службовців усвідомлення про важливість  і  відповід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льність державної служби, роз`яснювати  їм  правову  відповідальність за кору</w:t>
            </w:r>
            <w:r w:rsidRPr="00976A02">
              <w:rPr>
                <w:rFonts w:ascii="Arial" w:hAnsi="Arial" w:cs="Arial"/>
                <w:sz w:val="24"/>
                <w:szCs w:val="24"/>
              </w:rPr>
              <w:t>п</w:t>
            </w:r>
            <w:r w:rsidRPr="00976A02">
              <w:rPr>
                <w:rFonts w:ascii="Arial" w:hAnsi="Arial" w:cs="Arial"/>
                <w:sz w:val="24"/>
                <w:szCs w:val="24"/>
              </w:rPr>
              <w:t>ційні  правопорушення,  і</w:t>
            </w:r>
            <w:r w:rsidRPr="00976A02">
              <w:rPr>
                <w:rFonts w:ascii="Arial" w:hAnsi="Arial" w:cs="Arial"/>
                <w:sz w:val="24"/>
                <w:szCs w:val="24"/>
              </w:rPr>
              <w:t>н</w:t>
            </w:r>
            <w:r w:rsidRPr="00976A02">
              <w:rPr>
                <w:rFonts w:ascii="Arial" w:hAnsi="Arial" w:cs="Arial"/>
                <w:sz w:val="24"/>
                <w:szCs w:val="24"/>
              </w:rPr>
              <w:t>формувати про основні  п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ложення українського та міжнародного  законодавс</w:t>
            </w:r>
            <w:r w:rsidRPr="00976A02">
              <w:rPr>
                <w:rFonts w:ascii="Arial" w:hAnsi="Arial" w:cs="Arial"/>
                <w:sz w:val="24"/>
                <w:szCs w:val="24"/>
              </w:rPr>
              <w:t>т</w:t>
            </w:r>
            <w:r w:rsidRPr="00976A02">
              <w:rPr>
                <w:rFonts w:ascii="Arial" w:hAnsi="Arial" w:cs="Arial"/>
                <w:sz w:val="24"/>
                <w:szCs w:val="24"/>
              </w:rPr>
              <w:t>ва щодо протидії корупції.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DA" w:rsidRPr="00976A02" w:rsidRDefault="003526DA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Постанова Каб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нету Міністрів України від 28 листопада 2011 року „Про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твердження Державної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грами щодо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побігання і 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 на 2011-2015 роки”.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Протягом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Керівники структу</w:t>
            </w:r>
            <w:r w:rsidRPr="00976A02">
              <w:rPr>
                <w:rFonts w:ascii="Arial" w:hAnsi="Arial" w:cs="Arial"/>
                <w:sz w:val="24"/>
                <w:szCs w:val="24"/>
              </w:rPr>
              <w:t>р</w:t>
            </w:r>
            <w:r w:rsidRPr="00976A02">
              <w:rPr>
                <w:rFonts w:ascii="Arial" w:hAnsi="Arial" w:cs="Arial"/>
                <w:sz w:val="24"/>
                <w:szCs w:val="24"/>
              </w:rPr>
              <w:t>них підрозділів об</w:t>
            </w:r>
            <w:r w:rsidRPr="00976A02">
              <w:rPr>
                <w:rFonts w:ascii="Arial" w:hAnsi="Arial" w:cs="Arial"/>
                <w:sz w:val="24"/>
                <w:szCs w:val="24"/>
              </w:rPr>
              <w:t>л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держадміністрації, голови райдержад-міністрацій.</w:t>
            </w:r>
          </w:p>
        </w:tc>
      </w:tr>
      <w:tr w:rsidR="00B86F8B" w:rsidRPr="00976A02">
        <w:trPr>
          <w:gridAfter w:val="2"/>
          <w:wAfter w:w="5104" w:type="dxa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4.1</w:t>
            </w:r>
            <w:r w:rsidR="00B471C3" w:rsidRPr="00976A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D06A29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Під час  проведення годин</w:t>
            </w:r>
            <w:r w:rsidR="003526DA" w:rsidRPr="00976A02">
              <w:rPr>
                <w:rFonts w:ascii="Arial" w:hAnsi="Arial" w:cs="Arial"/>
                <w:sz w:val="24"/>
                <w:szCs w:val="24"/>
              </w:rPr>
              <w:t xml:space="preserve"> правовиховного характеру, о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рганізувати в загальноосв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тніх, професійно-технічних та  вищих навчальних з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кладах області різнопланові заходи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 xml:space="preserve">  з метою негативного ставлення молоді  до  кор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у</w:t>
            </w:r>
            <w:r w:rsidR="00B86F8B" w:rsidRPr="00976A02">
              <w:rPr>
                <w:rFonts w:ascii="Arial" w:hAnsi="Arial" w:cs="Arial"/>
                <w:sz w:val="24"/>
                <w:szCs w:val="24"/>
              </w:rPr>
              <w:t>пційних проявів.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DA" w:rsidRPr="00976A02" w:rsidRDefault="003526DA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Постанова Каб</w:t>
            </w:r>
            <w:r w:rsidRPr="00976A02">
              <w:rPr>
                <w:rFonts w:ascii="Arial" w:hAnsi="Arial" w:cs="Arial"/>
                <w:sz w:val="24"/>
                <w:szCs w:val="24"/>
              </w:rPr>
              <w:t>і</w:t>
            </w:r>
            <w:r w:rsidRPr="00976A02">
              <w:rPr>
                <w:rFonts w:ascii="Arial" w:hAnsi="Arial" w:cs="Arial"/>
                <w:sz w:val="24"/>
                <w:szCs w:val="24"/>
              </w:rPr>
              <w:t>нету Міністрів України від 28 листопада 2011 року „Про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твердження Державної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грами щодо з</w:t>
            </w:r>
            <w:r w:rsidRPr="00976A02">
              <w:rPr>
                <w:rFonts w:ascii="Arial" w:hAnsi="Arial" w:cs="Arial"/>
                <w:sz w:val="24"/>
                <w:szCs w:val="24"/>
              </w:rPr>
              <w:t>а</w:t>
            </w:r>
            <w:r w:rsidRPr="00976A02">
              <w:rPr>
                <w:rFonts w:ascii="Arial" w:hAnsi="Arial" w:cs="Arial"/>
                <w:sz w:val="24"/>
                <w:szCs w:val="24"/>
              </w:rPr>
              <w:t>побігання і  пр</w:t>
            </w:r>
            <w:r w:rsidRPr="00976A02">
              <w:rPr>
                <w:rFonts w:ascii="Arial" w:hAnsi="Arial" w:cs="Arial"/>
                <w:sz w:val="24"/>
                <w:szCs w:val="24"/>
              </w:rPr>
              <w:t>о</w:t>
            </w:r>
            <w:r w:rsidRPr="00976A02">
              <w:rPr>
                <w:rFonts w:ascii="Arial" w:hAnsi="Arial" w:cs="Arial"/>
                <w:sz w:val="24"/>
                <w:szCs w:val="24"/>
              </w:rPr>
              <w:t>тидії корупції на 2011-2015 роки”.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 xml:space="preserve">Протягом </w:t>
            </w:r>
          </w:p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року.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8B" w:rsidRPr="00976A02" w:rsidRDefault="00B86F8B" w:rsidP="003E5BC8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A02">
              <w:rPr>
                <w:rFonts w:ascii="Arial" w:hAnsi="Arial" w:cs="Arial"/>
                <w:sz w:val="24"/>
                <w:szCs w:val="24"/>
              </w:rPr>
              <w:t>Головне управління  освіти і  науки обл</w:t>
            </w:r>
            <w:r w:rsidR="00855C09">
              <w:rPr>
                <w:rFonts w:ascii="Arial" w:hAnsi="Arial" w:cs="Arial"/>
                <w:sz w:val="24"/>
                <w:szCs w:val="24"/>
              </w:rPr>
              <w:t>-</w:t>
            </w:r>
            <w:r w:rsidRPr="00976A02">
              <w:rPr>
                <w:rFonts w:ascii="Arial" w:hAnsi="Arial" w:cs="Arial"/>
                <w:sz w:val="24"/>
                <w:szCs w:val="24"/>
              </w:rPr>
              <w:t>держадміністрації, райдержадміністрації.</w:t>
            </w:r>
          </w:p>
        </w:tc>
      </w:tr>
    </w:tbl>
    <w:p w:rsidR="003526DA" w:rsidRPr="00976A02" w:rsidRDefault="003526DA" w:rsidP="003E5BC8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3526DA" w:rsidRPr="00976A02" w:rsidRDefault="003526DA" w:rsidP="003E5BC8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3526DA" w:rsidRPr="00976A02" w:rsidRDefault="003526DA" w:rsidP="003E5BC8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447DB3" w:rsidRPr="00976A02" w:rsidRDefault="00EC5381" w:rsidP="003E5BC8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976A02">
        <w:rPr>
          <w:rFonts w:ascii="Arial" w:hAnsi="Arial" w:cs="Arial"/>
          <w:sz w:val="24"/>
          <w:szCs w:val="24"/>
        </w:rPr>
        <w:t>З</w:t>
      </w:r>
      <w:r w:rsidR="003271E6" w:rsidRPr="00976A02">
        <w:rPr>
          <w:rFonts w:ascii="Arial" w:hAnsi="Arial" w:cs="Arial"/>
          <w:sz w:val="24"/>
          <w:szCs w:val="24"/>
        </w:rPr>
        <w:t>аступник голови – керівник</w:t>
      </w:r>
    </w:p>
    <w:p w:rsidR="00F6789A" w:rsidRPr="00976A02" w:rsidRDefault="003271E6" w:rsidP="003E5BC8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976A02">
        <w:rPr>
          <w:rFonts w:ascii="Arial" w:hAnsi="Arial" w:cs="Arial"/>
          <w:sz w:val="24"/>
          <w:szCs w:val="24"/>
        </w:rPr>
        <w:t>апарату облдержадміністрації</w:t>
      </w:r>
      <w:r w:rsidRPr="00976A02">
        <w:rPr>
          <w:rFonts w:ascii="Arial" w:hAnsi="Arial" w:cs="Arial"/>
          <w:sz w:val="24"/>
          <w:szCs w:val="24"/>
        </w:rPr>
        <w:tab/>
      </w:r>
      <w:r w:rsidRPr="00976A02">
        <w:rPr>
          <w:rFonts w:ascii="Arial" w:hAnsi="Arial" w:cs="Arial"/>
          <w:sz w:val="24"/>
          <w:szCs w:val="24"/>
        </w:rPr>
        <w:tab/>
      </w:r>
      <w:r w:rsidRPr="00976A02">
        <w:rPr>
          <w:rFonts w:ascii="Arial" w:hAnsi="Arial" w:cs="Arial"/>
          <w:sz w:val="24"/>
          <w:szCs w:val="24"/>
        </w:rPr>
        <w:tab/>
      </w:r>
      <w:r w:rsidRPr="00976A02">
        <w:rPr>
          <w:rFonts w:ascii="Arial" w:hAnsi="Arial" w:cs="Arial"/>
          <w:sz w:val="24"/>
          <w:szCs w:val="24"/>
        </w:rPr>
        <w:tab/>
      </w:r>
      <w:r w:rsidR="0068146A" w:rsidRPr="00976A02">
        <w:rPr>
          <w:rFonts w:ascii="Arial" w:hAnsi="Arial" w:cs="Arial"/>
          <w:sz w:val="24"/>
          <w:szCs w:val="24"/>
        </w:rPr>
        <w:t xml:space="preserve">                   </w:t>
      </w:r>
      <w:r w:rsidR="001857FA" w:rsidRPr="00976A02">
        <w:rPr>
          <w:rFonts w:ascii="Arial" w:hAnsi="Arial" w:cs="Arial"/>
          <w:sz w:val="24"/>
          <w:szCs w:val="24"/>
        </w:rPr>
        <w:t>В.О.Пархоменко</w:t>
      </w:r>
    </w:p>
    <w:sectPr w:rsidR="00F6789A" w:rsidRPr="00976A02" w:rsidSect="00BD1A41">
      <w:headerReference w:type="default" r:id="rId7"/>
      <w:footerReference w:type="default" r:id="rId8"/>
      <w:footerReference w:type="first" r:id="rId9"/>
      <w:pgSz w:w="11906" w:h="16838"/>
      <w:pgMar w:top="567" w:right="680" w:bottom="85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6474" w:rsidRDefault="003E6474">
      <w:r>
        <w:separator/>
      </w:r>
    </w:p>
  </w:endnote>
  <w:endnote w:type="continuationSeparator" w:id="0">
    <w:p w:rsidR="003E6474" w:rsidRDefault="003E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6474" w:rsidRPr="00011849" w:rsidRDefault="003E6474" w:rsidP="00011849">
    <w:pPr>
      <w:pStyle w:val="Footer"/>
    </w:pPr>
    <w:r w:rsidRPr="00826CC8">
      <w:fldChar w:fldCharType="begin"/>
    </w:r>
    <w:r w:rsidRPr="00826CC8">
      <w:instrText xml:space="preserve"> FILENAME </w:instrText>
    </w:r>
    <w:r w:rsidRPr="00826CC8">
      <w:fldChar w:fldCharType="separate"/>
    </w:r>
    <w:r w:rsidR="00062C9E">
      <w:rPr>
        <w:noProof/>
      </w:rPr>
      <w:t>4-284 - для слияния</w:t>
    </w:r>
    <w:r w:rsidRPr="00826CC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6474" w:rsidRPr="00BE1EAE" w:rsidRDefault="003E6474" w:rsidP="00BE1EAE">
    <w:pPr>
      <w:pStyle w:val="Footer"/>
    </w:pPr>
    <w:r w:rsidRPr="00826CC8">
      <w:fldChar w:fldCharType="begin"/>
    </w:r>
    <w:r w:rsidRPr="00826CC8">
      <w:instrText xml:space="preserve"> FILENAME </w:instrText>
    </w:r>
    <w:r w:rsidRPr="00826CC8">
      <w:fldChar w:fldCharType="separate"/>
    </w:r>
    <w:r w:rsidR="00062C9E">
      <w:rPr>
        <w:noProof/>
      </w:rPr>
      <w:t>4-284 - для слияния</w:t>
    </w:r>
    <w:r w:rsidRPr="00826C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6474" w:rsidRDefault="003E6474">
      <w:r>
        <w:separator/>
      </w:r>
    </w:p>
  </w:footnote>
  <w:footnote w:type="continuationSeparator" w:id="0">
    <w:p w:rsidR="003E6474" w:rsidRDefault="003E6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6474" w:rsidRDefault="003E6474" w:rsidP="00B44471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353B">
      <w:rPr>
        <w:rStyle w:val="PageNumber"/>
        <w:noProof/>
      </w:rPr>
      <w:t>14</w:t>
    </w:r>
    <w:r>
      <w:rPr>
        <w:rStyle w:val="PageNumber"/>
      </w:rPr>
      <w:fldChar w:fldCharType="end"/>
    </w:r>
  </w:p>
  <w:p w:rsidR="003E6474" w:rsidRDefault="003E64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D7375"/>
    <w:multiLevelType w:val="hybridMultilevel"/>
    <w:tmpl w:val="D5AEEFFE"/>
    <w:lvl w:ilvl="0" w:tplc="FE5E0A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B92"/>
    <w:rsid w:val="00001D3F"/>
    <w:rsid w:val="00011849"/>
    <w:rsid w:val="000153A8"/>
    <w:rsid w:val="00015F17"/>
    <w:rsid w:val="0001737D"/>
    <w:rsid w:val="000218E5"/>
    <w:rsid w:val="00022909"/>
    <w:rsid w:val="00025BC3"/>
    <w:rsid w:val="00026E69"/>
    <w:rsid w:val="00027120"/>
    <w:rsid w:val="00027853"/>
    <w:rsid w:val="000305DC"/>
    <w:rsid w:val="0003288A"/>
    <w:rsid w:val="00034B9F"/>
    <w:rsid w:val="00034BC3"/>
    <w:rsid w:val="000413D4"/>
    <w:rsid w:val="000414F1"/>
    <w:rsid w:val="000434B8"/>
    <w:rsid w:val="00043FC9"/>
    <w:rsid w:val="00045804"/>
    <w:rsid w:val="00045AA6"/>
    <w:rsid w:val="00045C6A"/>
    <w:rsid w:val="000525D6"/>
    <w:rsid w:val="00053DA8"/>
    <w:rsid w:val="000573E5"/>
    <w:rsid w:val="00060D8A"/>
    <w:rsid w:val="00062C9E"/>
    <w:rsid w:val="00064813"/>
    <w:rsid w:val="0006660A"/>
    <w:rsid w:val="00070774"/>
    <w:rsid w:val="000734CE"/>
    <w:rsid w:val="00074DC6"/>
    <w:rsid w:val="0007592E"/>
    <w:rsid w:val="00075C15"/>
    <w:rsid w:val="00080759"/>
    <w:rsid w:val="00080CC1"/>
    <w:rsid w:val="000818DB"/>
    <w:rsid w:val="000855EC"/>
    <w:rsid w:val="00086DA7"/>
    <w:rsid w:val="00090C39"/>
    <w:rsid w:val="000913EE"/>
    <w:rsid w:val="00094C74"/>
    <w:rsid w:val="000A005A"/>
    <w:rsid w:val="000A2951"/>
    <w:rsid w:val="000A66B2"/>
    <w:rsid w:val="000B2F39"/>
    <w:rsid w:val="000B6337"/>
    <w:rsid w:val="000C278F"/>
    <w:rsid w:val="000C37D1"/>
    <w:rsid w:val="000C44F8"/>
    <w:rsid w:val="000C4CE5"/>
    <w:rsid w:val="000C716F"/>
    <w:rsid w:val="000C7C52"/>
    <w:rsid w:val="000D1012"/>
    <w:rsid w:val="000D1FEF"/>
    <w:rsid w:val="000D6B05"/>
    <w:rsid w:val="000E77D1"/>
    <w:rsid w:val="000E7D31"/>
    <w:rsid w:val="000F021A"/>
    <w:rsid w:val="000F147F"/>
    <w:rsid w:val="000F39B2"/>
    <w:rsid w:val="000F3BCD"/>
    <w:rsid w:val="000F5A93"/>
    <w:rsid w:val="0010049A"/>
    <w:rsid w:val="00103826"/>
    <w:rsid w:val="00105825"/>
    <w:rsid w:val="0011265D"/>
    <w:rsid w:val="00117985"/>
    <w:rsid w:val="00121DE6"/>
    <w:rsid w:val="001230D9"/>
    <w:rsid w:val="00123D1F"/>
    <w:rsid w:val="00124D21"/>
    <w:rsid w:val="00130650"/>
    <w:rsid w:val="0013418F"/>
    <w:rsid w:val="00135016"/>
    <w:rsid w:val="00137C99"/>
    <w:rsid w:val="00150141"/>
    <w:rsid w:val="00153419"/>
    <w:rsid w:val="001548F7"/>
    <w:rsid w:val="00156391"/>
    <w:rsid w:val="00157761"/>
    <w:rsid w:val="00166B19"/>
    <w:rsid w:val="00174F74"/>
    <w:rsid w:val="00184EF8"/>
    <w:rsid w:val="001856B8"/>
    <w:rsid w:val="001857FA"/>
    <w:rsid w:val="00185F44"/>
    <w:rsid w:val="00196A29"/>
    <w:rsid w:val="001A170F"/>
    <w:rsid w:val="001A2A0D"/>
    <w:rsid w:val="001B29C1"/>
    <w:rsid w:val="001B47C0"/>
    <w:rsid w:val="001C1797"/>
    <w:rsid w:val="001C2502"/>
    <w:rsid w:val="001C49D5"/>
    <w:rsid w:val="001C5F4A"/>
    <w:rsid w:val="001C603D"/>
    <w:rsid w:val="001C6AC9"/>
    <w:rsid w:val="001D10BB"/>
    <w:rsid w:val="001D12A2"/>
    <w:rsid w:val="001D5C6A"/>
    <w:rsid w:val="001D61FC"/>
    <w:rsid w:val="001D799F"/>
    <w:rsid w:val="001E016A"/>
    <w:rsid w:val="001E0696"/>
    <w:rsid w:val="001E1164"/>
    <w:rsid w:val="001F2574"/>
    <w:rsid w:val="001F4345"/>
    <w:rsid w:val="001F5886"/>
    <w:rsid w:val="00202FB7"/>
    <w:rsid w:val="00216DE9"/>
    <w:rsid w:val="0021761A"/>
    <w:rsid w:val="00226DA5"/>
    <w:rsid w:val="00226E94"/>
    <w:rsid w:val="00231A9D"/>
    <w:rsid w:val="00232FD7"/>
    <w:rsid w:val="002367BE"/>
    <w:rsid w:val="00236922"/>
    <w:rsid w:val="00236E71"/>
    <w:rsid w:val="002401C9"/>
    <w:rsid w:val="0024195B"/>
    <w:rsid w:val="0024616E"/>
    <w:rsid w:val="002533DF"/>
    <w:rsid w:val="0025353B"/>
    <w:rsid w:val="00254017"/>
    <w:rsid w:val="002574D3"/>
    <w:rsid w:val="002577CE"/>
    <w:rsid w:val="00260B19"/>
    <w:rsid w:val="0026123A"/>
    <w:rsid w:val="002623C1"/>
    <w:rsid w:val="002639EC"/>
    <w:rsid w:val="00265157"/>
    <w:rsid w:val="00266C31"/>
    <w:rsid w:val="00266F29"/>
    <w:rsid w:val="00266F7F"/>
    <w:rsid w:val="00267016"/>
    <w:rsid w:val="00272EDD"/>
    <w:rsid w:val="00273F2A"/>
    <w:rsid w:val="0027632C"/>
    <w:rsid w:val="00276B0F"/>
    <w:rsid w:val="002808B5"/>
    <w:rsid w:val="00280AFD"/>
    <w:rsid w:val="002825C2"/>
    <w:rsid w:val="00286C40"/>
    <w:rsid w:val="00290126"/>
    <w:rsid w:val="00294750"/>
    <w:rsid w:val="002956EC"/>
    <w:rsid w:val="00297BA4"/>
    <w:rsid w:val="002A08B3"/>
    <w:rsid w:val="002A1DDE"/>
    <w:rsid w:val="002A3B78"/>
    <w:rsid w:val="002A7BA8"/>
    <w:rsid w:val="002B15BC"/>
    <w:rsid w:val="002B2A44"/>
    <w:rsid w:val="002B5057"/>
    <w:rsid w:val="002B553B"/>
    <w:rsid w:val="002C2F8F"/>
    <w:rsid w:val="002C57E6"/>
    <w:rsid w:val="002C7E34"/>
    <w:rsid w:val="002D0375"/>
    <w:rsid w:val="002D0841"/>
    <w:rsid w:val="002D2103"/>
    <w:rsid w:val="002D36BC"/>
    <w:rsid w:val="002D3CE4"/>
    <w:rsid w:val="002D62DB"/>
    <w:rsid w:val="002E2282"/>
    <w:rsid w:val="002E279F"/>
    <w:rsid w:val="002E5038"/>
    <w:rsid w:val="002E5B9D"/>
    <w:rsid w:val="002E75EB"/>
    <w:rsid w:val="002F08EE"/>
    <w:rsid w:val="002F3075"/>
    <w:rsid w:val="002F3BFE"/>
    <w:rsid w:val="002F4639"/>
    <w:rsid w:val="002F5B6C"/>
    <w:rsid w:val="00301C55"/>
    <w:rsid w:val="003031ED"/>
    <w:rsid w:val="00307D51"/>
    <w:rsid w:val="00314393"/>
    <w:rsid w:val="00315D0C"/>
    <w:rsid w:val="00317564"/>
    <w:rsid w:val="00320542"/>
    <w:rsid w:val="0032073B"/>
    <w:rsid w:val="00325EBE"/>
    <w:rsid w:val="003271E6"/>
    <w:rsid w:val="00330A75"/>
    <w:rsid w:val="00330F78"/>
    <w:rsid w:val="003348AD"/>
    <w:rsid w:val="00345FC8"/>
    <w:rsid w:val="00347400"/>
    <w:rsid w:val="00347E4C"/>
    <w:rsid w:val="0035061B"/>
    <w:rsid w:val="003526DA"/>
    <w:rsid w:val="00363B3A"/>
    <w:rsid w:val="00364052"/>
    <w:rsid w:val="00364DFB"/>
    <w:rsid w:val="003654BC"/>
    <w:rsid w:val="00367A90"/>
    <w:rsid w:val="003706AA"/>
    <w:rsid w:val="00375474"/>
    <w:rsid w:val="0037596B"/>
    <w:rsid w:val="003769D9"/>
    <w:rsid w:val="0037715D"/>
    <w:rsid w:val="0038252D"/>
    <w:rsid w:val="003833F6"/>
    <w:rsid w:val="00384142"/>
    <w:rsid w:val="00391AC1"/>
    <w:rsid w:val="00391DB9"/>
    <w:rsid w:val="00395D6A"/>
    <w:rsid w:val="003976B1"/>
    <w:rsid w:val="003A0A35"/>
    <w:rsid w:val="003A0D17"/>
    <w:rsid w:val="003A3A74"/>
    <w:rsid w:val="003A505B"/>
    <w:rsid w:val="003B3717"/>
    <w:rsid w:val="003C01DE"/>
    <w:rsid w:val="003C07F9"/>
    <w:rsid w:val="003C2224"/>
    <w:rsid w:val="003C32FB"/>
    <w:rsid w:val="003C57EF"/>
    <w:rsid w:val="003C74B4"/>
    <w:rsid w:val="003C7CFE"/>
    <w:rsid w:val="003D10D3"/>
    <w:rsid w:val="003D1F02"/>
    <w:rsid w:val="003D3E3E"/>
    <w:rsid w:val="003D5902"/>
    <w:rsid w:val="003D6A2A"/>
    <w:rsid w:val="003D7894"/>
    <w:rsid w:val="003E09EB"/>
    <w:rsid w:val="003E0D7F"/>
    <w:rsid w:val="003E395B"/>
    <w:rsid w:val="003E39B0"/>
    <w:rsid w:val="003E4BF1"/>
    <w:rsid w:val="003E5BC8"/>
    <w:rsid w:val="003E6474"/>
    <w:rsid w:val="003E6655"/>
    <w:rsid w:val="003E716C"/>
    <w:rsid w:val="003F06C3"/>
    <w:rsid w:val="004038AC"/>
    <w:rsid w:val="00413B3F"/>
    <w:rsid w:val="00413DB3"/>
    <w:rsid w:val="004144CD"/>
    <w:rsid w:val="00417163"/>
    <w:rsid w:val="00417F3E"/>
    <w:rsid w:val="004251BB"/>
    <w:rsid w:val="004258EE"/>
    <w:rsid w:val="004271DF"/>
    <w:rsid w:val="00433D22"/>
    <w:rsid w:val="00435AD0"/>
    <w:rsid w:val="00437FEB"/>
    <w:rsid w:val="00444C40"/>
    <w:rsid w:val="00446595"/>
    <w:rsid w:val="00447DB3"/>
    <w:rsid w:val="00450EFF"/>
    <w:rsid w:val="004537E5"/>
    <w:rsid w:val="004549AB"/>
    <w:rsid w:val="00460074"/>
    <w:rsid w:val="00460B2D"/>
    <w:rsid w:val="00462B55"/>
    <w:rsid w:val="004652B8"/>
    <w:rsid w:val="0046649C"/>
    <w:rsid w:val="0047163F"/>
    <w:rsid w:val="00471BC7"/>
    <w:rsid w:val="00476979"/>
    <w:rsid w:val="00477B3E"/>
    <w:rsid w:val="00482546"/>
    <w:rsid w:val="00485349"/>
    <w:rsid w:val="00486BF5"/>
    <w:rsid w:val="004876FE"/>
    <w:rsid w:val="00490A38"/>
    <w:rsid w:val="004939DF"/>
    <w:rsid w:val="00495200"/>
    <w:rsid w:val="004958B0"/>
    <w:rsid w:val="00497AB9"/>
    <w:rsid w:val="004A5B7F"/>
    <w:rsid w:val="004A66A8"/>
    <w:rsid w:val="004A6BAE"/>
    <w:rsid w:val="004B749A"/>
    <w:rsid w:val="004B7A23"/>
    <w:rsid w:val="004C1ED9"/>
    <w:rsid w:val="004C3F7D"/>
    <w:rsid w:val="004C4551"/>
    <w:rsid w:val="004C5A8F"/>
    <w:rsid w:val="004C7841"/>
    <w:rsid w:val="004D3E8B"/>
    <w:rsid w:val="004D4E44"/>
    <w:rsid w:val="004D4F6B"/>
    <w:rsid w:val="004D5558"/>
    <w:rsid w:val="004D5F1F"/>
    <w:rsid w:val="004D605E"/>
    <w:rsid w:val="004D67B4"/>
    <w:rsid w:val="004D6E3C"/>
    <w:rsid w:val="004E2A97"/>
    <w:rsid w:val="004E55F2"/>
    <w:rsid w:val="004E7135"/>
    <w:rsid w:val="004F0396"/>
    <w:rsid w:val="004F1437"/>
    <w:rsid w:val="004F24AD"/>
    <w:rsid w:val="004F3436"/>
    <w:rsid w:val="004F6801"/>
    <w:rsid w:val="00506401"/>
    <w:rsid w:val="00506897"/>
    <w:rsid w:val="005077B6"/>
    <w:rsid w:val="00507E6C"/>
    <w:rsid w:val="00516C9D"/>
    <w:rsid w:val="00520881"/>
    <w:rsid w:val="005222A8"/>
    <w:rsid w:val="00522712"/>
    <w:rsid w:val="00522ADE"/>
    <w:rsid w:val="005238F9"/>
    <w:rsid w:val="00527B4D"/>
    <w:rsid w:val="00527F8A"/>
    <w:rsid w:val="00530DFF"/>
    <w:rsid w:val="005323A2"/>
    <w:rsid w:val="00533184"/>
    <w:rsid w:val="00533A0C"/>
    <w:rsid w:val="005371BB"/>
    <w:rsid w:val="005408A6"/>
    <w:rsid w:val="005427CF"/>
    <w:rsid w:val="005436A2"/>
    <w:rsid w:val="00543A8A"/>
    <w:rsid w:val="005468AC"/>
    <w:rsid w:val="005517DE"/>
    <w:rsid w:val="005539F1"/>
    <w:rsid w:val="0055572F"/>
    <w:rsid w:val="00563334"/>
    <w:rsid w:val="00566985"/>
    <w:rsid w:val="0057233C"/>
    <w:rsid w:val="00574603"/>
    <w:rsid w:val="0057486E"/>
    <w:rsid w:val="00581A77"/>
    <w:rsid w:val="005850AD"/>
    <w:rsid w:val="005871B3"/>
    <w:rsid w:val="00590BDB"/>
    <w:rsid w:val="00591733"/>
    <w:rsid w:val="005A18F9"/>
    <w:rsid w:val="005A1CEC"/>
    <w:rsid w:val="005A34D5"/>
    <w:rsid w:val="005A483D"/>
    <w:rsid w:val="005A669C"/>
    <w:rsid w:val="005B366D"/>
    <w:rsid w:val="005B3705"/>
    <w:rsid w:val="005B3FB2"/>
    <w:rsid w:val="005B776A"/>
    <w:rsid w:val="005C01EE"/>
    <w:rsid w:val="005C2381"/>
    <w:rsid w:val="005C2A7E"/>
    <w:rsid w:val="005C334C"/>
    <w:rsid w:val="005C71EC"/>
    <w:rsid w:val="005D373B"/>
    <w:rsid w:val="005E4FDC"/>
    <w:rsid w:val="005E508C"/>
    <w:rsid w:val="005F0242"/>
    <w:rsid w:val="005F7AD7"/>
    <w:rsid w:val="006016AA"/>
    <w:rsid w:val="00606AEE"/>
    <w:rsid w:val="00610332"/>
    <w:rsid w:val="00610EFB"/>
    <w:rsid w:val="00612A4B"/>
    <w:rsid w:val="00614EAB"/>
    <w:rsid w:val="0061774F"/>
    <w:rsid w:val="0062109D"/>
    <w:rsid w:val="006235EA"/>
    <w:rsid w:val="00626B68"/>
    <w:rsid w:val="00626B97"/>
    <w:rsid w:val="00627415"/>
    <w:rsid w:val="00630C9B"/>
    <w:rsid w:val="00637E39"/>
    <w:rsid w:val="006413BB"/>
    <w:rsid w:val="00643373"/>
    <w:rsid w:val="00643A89"/>
    <w:rsid w:val="00651997"/>
    <w:rsid w:val="00651DA9"/>
    <w:rsid w:val="0065202E"/>
    <w:rsid w:val="00652F79"/>
    <w:rsid w:val="0065332E"/>
    <w:rsid w:val="00653AAD"/>
    <w:rsid w:val="00654D81"/>
    <w:rsid w:val="00656FA5"/>
    <w:rsid w:val="00661079"/>
    <w:rsid w:val="00662B79"/>
    <w:rsid w:val="00667558"/>
    <w:rsid w:val="00670E0E"/>
    <w:rsid w:val="0067147C"/>
    <w:rsid w:val="00676CB1"/>
    <w:rsid w:val="00680F7A"/>
    <w:rsid w:val="0068146A"/>
    <w:rsid w:val="006814AD"/>
    <w:rsid w:val="00684490"/>
    <w:rsid w:val="006847E5"/>
    <w:rsid w:val="00684884"/>
    <w:rsid w:val="006945D2"/>
    <w:rsid w:val="0069698A"/>
    <w:rsid w:val="006979DD"/>
    <w:rsid w:val="006A2A6D"/>
    <w:rsid w:val="006A318D"/>
    <w:rsid w:val="006A67F1"/>
    <w:rsid w:val="006B29BC"/>
    <w:rsid w:val="006B2B92"/>
    <w:rsid w:val="006B30EF"/>
    <w:rsid w:val="006B33CF"/>
    <w:rsid w:val="006B727B"/>
    <w:rsid w:val="006C11C3"/>
    <w:rsid w:val="006C2672"/>
    <w:rsid w:val="006C2879"/>
    <w:rsid w:val="006C6748"/>
    <w:rsid w:val="006C6D14"/>
    <w:rsid w:val="006D23C6"/>
    <w:rsid w:val="006D31D2"/>
    <w:rsid w:val="006D4F6A"/>
    <w:rsid w:val="006D66C3"/>
    <w:rsid w:val="006E1A47"/>
    <w:rsid w:val="006E1B66"/>
    <w:rsid w:val="006E3961"/>
    <w:rsid w:val="006E47DE"/>
    <w:rsid w:val="00703263"/>
    <w:rsid w:val="007107F5"/>
    <w:rsid w:val="00713D36"/>
    <w:rsid w:val="00722674"/>
    <w:rsid w:val="00724321"/>
    <w:rsid w:val="00724636"/>
    <w:rsid w:val="00725230"/>
    <w:rsid w:val="00732B85"/>
    <w:rsid w:val="00732EF9"/>
    <w:rsid w:val="0073412B"/>
    <w:rsid w:val="0073599A"/>
    <w:rsid w:val="00736E15"/>
    <w:rsid w:val="007437C5"/>
    <w:rsid w:val="007467EF"/>
    <w:rsid w:val="00746CE9"/>
    <w:rsid w:val="00750225"/>
    <w:rsid w:val="00752D55"/>
    <w:rsid w:val="00755D18"/>
    <w:rsid w:val="007571D6"/>
    <w:rsid w:val="00757E66"/>
    <w:rsid w:val="0076251A"/>
    <w:rsid w:val="00767D58"/>
    <w:rsid w:val="00772F6D"/>
    <w:rsid w:val="00774920"/>
    <w:rsid w:val="007778A1"/>
    <w:rsid w:val="00777D86"/>
    <w:rsid w:val="00780A66"/>
    <w:rsid w:val="00781205"/>
    <w:rsid w:val="00782514"/>
    <w:rsid w:val="00782FD4"/>
    <w:rsid w:val="00790739"/>
    <w:rsid w:val="007918BE"/>
    <w:rsid w:val="007920AB"/>
    <w:rsid w:val="007972C0"/>
    <w:rsid w:val="00797D73"/>
    <w:rsid w:val="007A29CF"/>
    <w:rsid w:val="007A483B"/>
    <w:rsid w:val="007B12C2"/>
    <w:rsid w:val="007B191D"/>
    <w:rsid w:val="007B523B"/>
    <w:rsid w:val="007B69F7"/>
    <w:rsid w:val="007C1680"/>
    <w:rsid w:val="007C41B0"/>
    <w:rsid w:val="007C63C4"/>
    <w:rsid w:val="007D1987"/>
    <w:rsid w:val="007D3E8A"/>
    <w:rsid w:val="007D6E32"/>
    <w:rsid w:val="007E257F"/>
    <w:rsid w:val="007E2CFF"/>
    <w:rsid w:val="007E74A9"/>
    <w:rsid w:val="007F08FA"/>
    <w:rsid w:val="007F1007"/>
    <w:rsid w:val="007F3112"/>
    <w:rsid w:val="007F558D"/>
    <w:rsid w:val="00813471"/>
    <w:rsid w:val="008139FB"/>
    <w:rsid w:val="00814702"/>
    <w:rsid w:val="008157FD"/>
    <w:rsid w:val="00817043"/>
    <w:rsid w:val="00817894"/>
    <w:rsid w:val="00822BC8"/>
    <w:rsid w:val="00824305"/>
    <w:rsid w:val="00826CC8"/>
    <w:rsid w:val="00830751"/>
    <w:rsid w:val="008307F9"/>
    <w:rsid w:val="0083355A"/>
    <w:rsid w:val="008344C9"/>
    <w:rsid w:val="00840035"/>
    <w:rsid w:val="0084080E"/>
    <w:rsid w:val="00840A94"/>
    <w:rsid w:val="00845264"/>
    <w:rsid w:val="00846E48"/>
    <w:rsid w:val="008477BB"/>
    <w:rsid w:val="00850DBE"/>
    <w:rsid w:val="00853D56"/>
    <w:rsid w:val="00855C09"/>
    <w:rsid w:val="00856664"/>
    <w:rsid w:val="00856E75"/>
    <w:rsid w:val="0086176E"/>
    <w:rsid w:val="008628C9"/>
    <w:rsid w:val="00863610"/>
    <w:rsid w:val="0086460A"/>
    <w:rsid w:val="0086790E"/>
    <w:rsid w:val="00867CC0"/>
    <w:rsid w:val="00871EA8"/>
    <w:rsid w:val="0087523A"/>
    <w:rsid w:val="008753DF"/>
    <w:rsid w:val="00884F30"/>
    <w:rsid w:val="00886FF6"/>
    <w:rsid w:val="00890265"/>
    <w:rsid w:val="00891341"/>
    <w:rsid w:val="00892618"/>
    <w:rsid w:val="0089599A"/>
    <w:rsid w:val="00896F79"/>
    <w:rsid w:val="008A2CF1"/>
    <w:rsid w:val="008A544A"/>
    <w:rsid w:val="008B10D2"/>
    <w:rsid w:val="008B742C"/>
    <w:rsid w:val="008C0D0A"/>
    <w:rsid w:val="008D4168"/>
    <w:rsid w:val="008D53F3"/>
    <w:rsid w:val="008D5B81"/>
    <w:rsid w:val="008D690A"/>
    <w:rsid w:val="008D6E35"/>
    <w:rsid w:val="008E03CB"/>
    <w:rsid w:val="008E4097"/>
    <w:rsid w:val="008E41DF"/>
    <w:rsid w:val="008E7706"/>
    <w:rsid w:val="008F227A"/>
    <w:rsid w:val="008F4569"/>
    <w:rsid w:val="008F556B"/>
    <w:rsid w:val="008F6996"/>
    <w:rsid w:val="0090364A"/>
    <w:rsid w:val="009064DF"/>
    <w:rsid w:val="0091230B"/>
    <w:rsid w:val="009137E4"/>
    <w:rsid w:val="00914734"/>
    <w:rsid w:val="00916B9C"/>
    <w:rsid w:val="009229D7"/>
    <w:rsid w:val="00922C78"/>
    <w:rsid w:val="00926175"/>
    <w:rsid w:val="00931A57"/>
    <w:rsid w:val="00931B14"/>
    <w:rsid w:val="0093444F"/>
    <w:rsid w:val="0093473D"/>
    <w:rsid w:val="00937BEE"/>
    <w:rsid w:val="009409CE"/>
    <w:rsid w:val="00941937"/>
    <w:rsid w:val="00942FD1"/>
    <w:rsid w:val="00944DAB"/>
    <w:rsid w:val="00950EB1"/>
    <w:rsid w:val="0095255E"/>
    <w:rsid w:val="0096006B"/>
    <w:rsid w:val="00963AD6"/>
    <w:rsid w:val="0096773D"/>
    <w:rsid w:val="00971A21"/>
    <w:rsid w:val="00972438"/>
    <w:rsid w:val="009731F1"/>
    <w:rsid w:val="009736A8"/>
    <w:rsid w:val="0097435F"/>
    <w:rsid w:val="009759F5"/>
    <w:rsid w:val="00976A02"/>
    <w:rsid w:val="0098268A"/>
    <w:rsid w:val="00983722"/>
    <w:rsid w:val="00985739"/>
    <w:rsid w:val="009917FB"/>
    <w:rsid w:val="00996026"/>
    <w:rsid w:val="00996EFA"/>
    <w:rsid w:val="009A059E"/>
    <w:rsid w:val="009A1228"/>
    <w:rsid w:val="009A171F"/>
    <w:rsid w:val="009A1C6F"/>
    <w:rsid w:val="009A1ED7"/>
    <w:rsid w:val="009A3271"/>
    <w:rsid w:val="009A4D41"/>
    <w:rsid w:val="009A614C"/>
    <w:rsid w:val="009A64E9"/>
    <w:rsid w:val="009A6CDD"/>
    <w:rsid w:val="009A735F"/>
    <w:rsid w:val="009B17EB"/>
    <w:rsid w:val="009B3CC8"/>
    <w:rsid w:val="009B49DC"/>
    <w:rsid w:val="009B6F43"/>
    <w:rsid w:val="009C1B05"/>
    <w:rsid w:val="009C20F5"/>
    <w:rsid w:val="009C28AB"/>
    <w:rsid w:val="009C2A1E"/>
    <w:rsid w:val="009C6A75"/>
    <w:rsid w:val="009C7289"/>
    <w:rsid w:val="009D3E4D"/>
    <w:rsid w:val="009D429B"/>
    <w:rsid w:val="009E1961"/>
    <w:rsid w:val="009E4E15"/>
    <w:rsid w:val="009F2009"/>
    <w:rsid w:val="009F2B50"/>
    <w:rsid w:val="009F33B0"/>
    <w:rsid w:val="009F4338"/>
    <w:rsid w:val="009F444C"/>
    <w:rsid w:val="009F61CC"/>
    <w:rsid w:val="009F66E1"/>
    <w:rsid w:val="009F7C10"/>
    <w:rsid w:val="009F7E6E"/>
    <w:rsid w:val="00A0089A"/>
    <w:rsid w:val="00A06865"/>
    <w:rsid w:val="00A07499"/>
    <w:rsid w:val="00A079FF"/>
    <w:rsid w:val="00A10107"/>
    <w:rsid w:val="00A11952"/>
    <w:rsid w:val="00A12B9B"/>
    <w:rsid w:val="00A13AD5"/>
    <w:rsid w:val="00A14463"/>
    <w:rsid w:val="00A156AC"/>
    <w:rsid w:val="00A16C26"/>
    <w:rsid w:val="00A20AF7"/>
    <w:rsid w:val="00A25B7A"/>
    <w:rsid w:val="00A308AD"/>
    <w:rsid w:val="00A30F05"/>
    <w:rsid w:val="00A32826"/>
    <w:rsid w:val="00A340CE"/>
    <w:rsid w:val="00A36491"/>
    <w:rsid w:val="00A41D84"/>
    <w:rsid w:val="00A42889"/>
    <w:rsid w:val="00A42A8F"/>
    <w:rsid w:val="00A44324"/>
    <w:rsid w:val="00A50F21"/>
    <w:rsid w:val="00A513E6"/>
    <w:rsid w:val="00A56B7C"/>
    <w:rsid w:val="00A57883"/>
    <w:rsid w:val="00A603D5"/>
    <w:rsid w:val="00A63E9E"/>
    <w:rsid w:val="00A6510C"/>
    <w:rsid w:val="00A679DB"/>
    <w:rsid w:val="00A73475"/>
    <w:rsid w:val="00A7563B"/>
    <w:rsid w:val="00A758D5"/>
    <w:rsid w:val="00A76E96"/>
    <w:rsid w:val="00A83A67"/>
    <w:rsid w:val="00A867A2"/>
    <w:rsid w:val="00A91B5C"/>
    <w:rsid w:val="00A92D8E"/>
    <w:rsid w:val="00A96215"/>
    <w:rsid w:val="00A969C9"/>
    <w:rsid w:val="00A96AB9"/>
    <w:rsid w:val="00A96AD2"/>
    <w:rsid w:val="00A96CDB"/>
    <w:rsid w:val="00AA0FFB"/>
    <w:rsid w:val="00AA115F"/>
    <w:rsid w:val="00AA15F5"/>
    <w:rsid w:val="00AA1734"/>
    <w:rsid w:val="00AA1A0A"/>
    <w:rsid w:val="00AA1C92"/>
    <w:rsid w:val="00AA2A79"/>
    <w:rsid w:val="00AA5E4B"/>
    <w:rsid w:val="00AA60FC"/>
    <w:rsid w:val="00AA6EC8"/>
    <w:rsid w:val="00AB028A"/>
    <w:rsid w:val="00AB0FE4"/>
    <w:rsid w:val="00AB1042"/>
    <w:rsid w:val="00AB2515"/>
    <w:rsid w:val="00AB2E65"/>
    <w:rsid w:val="00AC0C6D"/>
    <w:rsid w:val="00AC4258"/>
    <w:rsid w:val="00AC50C0"/>
    <w:rsid w:val="00AC6A34"/>
    <w:rsid w:val="00AD4AAF"/>
    <w:rsid w:val="00AD5D07"/>
    <w:rsid w:val="00AD6204"/>
    <w:rsid w:val="00AE2612"/>
    <w:rsid w:val="00AE45DB"/>
    <w:rsid w:val="00AE69DD"/>
    <w:rsid w:val="00AF1947"/>
    <w:rsid w:val="00AF22DF"/>
    <w:rsid w:val="00AF2B6B"/>
    <w:rsid w:val="00B12DD3"/>
    <w:rsid w:val="00B1537E"/>
    <w:rsid w:val="00B201BC"/>
    <w:rsid w:val="00B234B3"/>
    <w:rsid w:val="00B2772C"/>
    <w:rsid w:val="00B3224A"/>
    <w:rsid w:val="00B3493A"/>
    <w:rsid w:val="00B429DB"/>
    <w:rsid w:val="00B43D7B"/>
    <w:rsid w:val="00B44471"/>
    <w:rsid w:val="00B471C3"/>
    <w:rsid w:val="00B52A61"/>
    <w:rsid w:val="00B52E83"/>
    <w:rsid w:val="00B52FE9"/>
    <w:rsid w:val="00B54B78"/>
    <w:rsid w:val="00B54F87"/>
    <w:rsid w:val="00B56C9F"/>
    <w:rsid w:val="00B6494F"/>
    <w:rsid w:val="00B739CF"/>
    <w:rsid w:val="00B753E3"/>
    <w:rsid w:val="00B765C2"/>
    <w:rsid w:val="00B8012B"/>
    <w:rsid w:val="00B80D47"/>
    <w:rsid w:val="00B84AF6"/>
    <w:rsid w:val="00B84D4B"/>
    <w:rsid w:val="00B86F8B"/>
    <w:rsid w:val="00B918D9"/>
    <w:rsid w:val="00B92ECC"/>
    <w:rsid w:val="00B9746D"/>
    <w:rsid w:val="00BA3361"/>
    <w:rsid w:val="00BA3BE0"/>
    <w:rsid w:val="00BA40F1"/>
    <w:rsid w:val="00BA5869"/>
    <w:rsid w:val="00BA780A"/>
    <w:rsid w:val="00BB4CD5"/>
    <w:rsid w:val="00BB54AE"/>
    <w:rsid w:val="00BB54D2"/>
    <w:rsid w:val="00BB5BFD"/>
    <w:rsid w:val="00BC5435"/>
    <w:rsid w:val="00BD1397"/>
    <w:rsid w:val="00BD1A41"/>
    <w:rsid w:val="00BD2EDD"/>
    <w:rsid w:val="00BD471E"/>
    <w:rsid w:val="00BD4F03"/>
    <w:rsid w:val="00BD529B"/>
    <w:rsid w:val="00BD79AC"/>
    <w:rsid w:val="00BE0AF1"/>
    <w:rsid w:val="00BE11CA"/>
    <w:rsid w:val="00BE1EAE"/>
    <w:rsid w:val="00BE4482"/>
    <w:rsid w:val="00BE4578"/>
    <w:rsid w:val="00BE61B3"/>
    <w:rsid w:val="00BE665D"/>
    <w:rsid w:val="00C06150"/>
    <w:rsid w:val="00C064C7"/>
    <w:rsid w:val="00C07258"/>
    <w:rsid w:val="00C10814"/>
    <w:rsid w:val="00C10CA3"/>
    <w:rsid w:val="00C13D69"/>
    <w:rsid w:val="00C16C0F"/>
    <w:rsid w:val="00C23866"/>
    <w:rsid w:val="00C31745"/>
    <w:rsid w:val="00C31E57"/>
    <w:rsid w:val="00C3582E"/>
    <w:rsid w:val="00C437C6"/>
    <w:rsid w:val="00C515FA"/>
    <w:rsid w:val="00C5520D"/>
    <w:rsid w:val="00C60457"/>
    <w:rsid w:val="00C60D5A"/>
    <w:rsid w:val="00C66D6E"/>
    <w:rsid w:val="00C730E6"/>
    <w:rsid w:val="00C7672E"/>
    <w:rsid w:val="00C82786"/>
    <w:rsid w:val="00C82CAF"/>
    <w:rsid w:val="00C90A49"/>
    <w:rsid w:val="00C90E2D"/>
    <w:rsid w:val="00C96137"/>
    <w:rsid w:val="00CA28A4"/>
    <w:rsid w:val="00CB0532"/>
    <w:rsid w:val="00CB266C"/>
    <w:rsid w:val="00CB312A"/>
    <w:rsid w:val="00CB3890"/>
    <w:rsid w:val="00CC2F62"/>
    <w:rsid w:val="00CC68F3"/>
    <w:rsid w:val="00CD069E"/>
    <w:rsid w:val="00CD32EA"/>
    <w:rsid w:val="00CD5318"/>
    <w:rsid w:val="00CD68D2"/>
    <w:rsid w:val="00CD6F11"/>
    <w:rsid w:val="00CE39AD"/>
    <w:rsid w:val="00CE3F22"/>
    <w:rsid w:val="00CE7160"/>
    <w:rsid w:val="00CF0F69"/>
    <w:rsid w:val="00CF136A"/>
    <w:rsid w:val="00CF202E"/>
    <w:rsid w:val="00CF725E"/>
    <w:rsid w:val="00D0233A"/>
    <w:rsid w:val="00D05764"/>
    <w:rsid w:val="00D06565"/>
    <w:rsid w:val="00D06A29"/>
    <w:rsid w:val="00D06B71"/>
    <w:rsid w:val="00D06E92"/>
    <w:rsid w:val="00D07424"/>
    <w:rsid w:val="00D1088C"/>
    <w:rsid w:val="00D14CE2"/>
    <w:rsid w:val="00D16AE2"/>
    <w:rsid w:val="00D179C7"/>
    <w:rsid w:val="00D20201"/>
    <w:rsid w:val="00D21302"/>
    <w:rsid w:val="00D23A45"/>
    <w:rsid w:val="00D25360"/>
    <w:rsid w:val="00D30DE2"/>
    <w:rsid w:val="00D326F0"/>
    <w:rsid w:val="00D32AFA"/>
    <w:rsid w:val="00D338F2"/>
    <w:rsid w:val="00D33BF7"/>
    <w:rsid w:val="00D41A9A"/>
    <w:rsid w:val="00D4235C"/>
    <w:rsid w:val="00D42F57"/>
    <w:rsid w:val="00D445D4"/>
    <w:rsid w:val="00D4586F"/>
    <w:rsid w:val="00D5000B"/>
    <w:rsid w:val="00D54CB9"/>
    <w:rsid w:val="00D554F9"/>
    <w:rsid w:val="00D602DD"/>
    <w:rsid w:val="00D62A15"/>
    <w:rsid w:val="00D6306A"/>
    <w:rsid w:val="00D6328E"/>
    <w:rsid w:val="00D7204C"/>
    <w:rsid w:val="00D75127"/>
    <w:rsid w:val="00D7593D"/>
    <w:rsid w:val="00D772BD"/>
    <w:rsid w:val="00D77706"/>
    <w:rsid w:val="00D8149A"/>
    <w:rsid w:val="00D832D7"/>
    <w:rsid w:val="00D835E6"/>
    <w:rsid w:val="00D83C18"/>
    <w:rsid w:val="00D83D76"/>
    <w:rsid w:val="00D84AA3"/>
    <w:rsid w:val="00D84E1D"/>
    <w:rsid w:val="00D85BD6"/>
    <w:rsid w:val="00D9125C"/>
    <w:rsid w:val="00D9140E"/>
    <w:rsid w:val="00D91A2D"/>
    <w:rsid w:val="00DA2A2D"/>
    <w:rsid w:val="00DA3E69"/>
    <w:rsid w:val="00DA5FA5"/>
    <w:rsid w:val="00DB2C50"/>
    <w:rsid w:val="00DB392A"/>
    <w:rsid w:val="00DB3CAB"/>
    <w:rsid w:val="00DB530B"/>
    <w:rsid w:val="00DC07CD"/>
    <w:rsid w:val="00DC0DFC"/>
    <w:rsid w:val="00DD369A"/>
    <w:rsid w:val="00DD3E36"/>
    <w:rsid w:val="00DD48BE"/>
    <w:rsid w:val="00DD5725"/>
    <w:rsid w:val="00DD7B4B"/>
    <w:rsid w:val="00DE19E2"/>
    <w:rsid w:val="00DE3CFE"/>
    <w:rsid w:val="00DE7112"/>
    <w:rsid w:val="00DE764F"/>
    <w:rsid w:val="00DE7BAD"/>
    <w:rsid w:val="00DF13A1"/>
    <w:rsid w:val="00E05B4C"/>
    <w:rsid w:val="00E05DF3"/>
    <w:rsid w:val="00E1469A"/>
    <w:rsid w:val="00E15119"/>
    <w:rsid w:val="00E156ED"/>
    <w:rsid w:val="00E22AA8"/>
    <w:rsid w:val="00E22EF8"/>
    <w:rsid w:val="00E242E3"/>
    <w:rsid w:val="00E330FA"/>
    <w:rsid w:val="00E33BE6"/>
    <w:rsid w:val="00E342D2"/>
    <w:rsid w:val="00E351D8"/>
    <w:rsid w:val="00E40566"/>
    <w:rsid w:val="00E43CA4"/>
    <w:rsid w:val="00E44BF5"/>
    <w:rsid w:val="00E450D3"/>
    <w:rsid w:val="00E455BB"/>
    <w:rsid w:val="00E50ADF"/>
    <w:rsid w:val="00E5340F"/>
    <w:rsid w:val="00E53B7F"/>
    <w:rsid w:val="00E56D53"/>
    <w:rsid w:val="00E5750C"/>
    <w:rsid w:val="00E6047B"/>
    <w:rsid w:val="00E61CA4"/>
    <w:rsid w:val="00E716F0"/>
    <w:rsid w:val="00E72E3B"/>
    <w:rsid w:val="00E742D5"/>
    <w:rsid w:val="00E815EF"/>
    <w:rsid w:val="00E81FA9"/>
    <w:rsid w:val="00E8482C"/>
    <w:rsid w:val="00E84948"/>
    <w:rsid w:val="00E86B2F"/>
    <w:rsid w:val="00E90839"/>
    <w:rsid w:val="00E912FD"/>
    <w:rsid w:val="00E9136F"/>
    <w:rsid w:val="00E921DC"/>
    <w:rsid w:val="00E94E8B"/>
    <w:rsid w:val="00EA0A56"/>
    <w:rsid w:val="00EA2A0E"/>
    <w:rsid w:val="00EA33B8"/>
    <w:rsid w:val="00EA3E1E"/>
    <w:rsid w:val="00EA5456"/>
    <w:rsid w:val="00EB38A3"/>
    <w:rsid w:val="00EB40A6"/>
    <w:rsid w:val="00EC2F2E"/>
    <w:rsid w:val="00EC3330"/>
    <w:rsid w:val="00EC35E3"/>
    <w:rsid w:val="00EC518E"/>
    <w:rsid w:val="00EC5381"/>
    <w:rsid w:val="00ED00CF"/>
    <w:rsid w:val="00ED06E8"/>
    <w:rsid w:val="00ED11B7"/>
    <w:rsid w:val="00ED1370"/>
    <w:rsid w:val="00ED1684"/>
    <w:rsid w:val="00ED2D65"/>
    <w:rsid w:val="00ED3302"/>
    <w:rsid w:val="00ED344F"/>
    <w:rsid w:val="00ED35A2"/>
    <w:rsid w:val="00EE1D4F"/>
    <w:rsid w:val="00EE3517"/>
    <w:rsid w:val="00EE433B"/>
    <w:rsid w:val="00EF0261"/>
    <w:rsid w:val="00EF7628"/>
    <w:rsid w:val="00F01F7D"/>
    <w:rsid w:val="00F056BA"/>
    <w:rsid w:val="00F1215C"/>
    <w:rsid w:val="00F155F1"/>
    <w:rsid w:val="00F16223"/>
    <w:rsid w:val="00F17027"/>
    <w:rsid w:val="00F17825"/>
    <w:rsid w:val="00F20F77"/>
    <w:rsid w:val="00F228BE"/>
    <w:rsid w:val="00F24321"/>
    <w:rsid w:val="00F2538A"/>
    <w:rsid w:val="00F25943"/>
    <w:rsid w:val="00F31FD5"/>
    <w:rsid w:val="00F3435F"/>
    <w:rsid w:val="00F400AF"/>
    <w:rsid w:val="00F45D7C"/>
    <w:rsid w:val="00F5714E"/>
    <w:rsid w:val="00F6125E"/>
    <w:rsid w:val="00F61B4C"/>
    <w:rsid w:val="00F63156"/>
    <w:rsid w:val="00F641EB"/>
    <w:rsid w:val="00F66D30"/>
    <w:rsid w:val="00F6789A"/>
    <w:rsid w:val="00F71D4F"/>
    <w:rsid w:val="00F76922"/>
    <w:rsid w:val="00F76F3C"/>
    <w:rsid w:val="00F80091"/>
    <w:rsid w:val="00F81FC2"/>
    <w:rsid w:val="00F8361A"/>
    <w:rsid w:val="00F87115"/>
    <w:rsid w:val="00F90307"/>
    <w:rsid w:val="00F931F9"/>
    <w:rsid w:val="00F939DA"/>
    <w:rsid w:val="00F97BEB"/>
    <w:rsid w:val="00FA008C"/>
    <w:rsid w:val="00FA144B"/>
    <w:rsid w:val="00FA387C"/>
    <w:rsid w:val="00FA3B6E"/>
    <w:rsid w:val="00FA3C13"/>
    <w:rsid w:val="00FB1FEE"/>
    <w:rsid w:val="00FB496F"/>
    <w:rsid w:val="00FB4D31"/>
    <w:rsid w:val="00FB5C68"/>
    <w:rsid w:val="00FB65B8"/>
    <w:rsid w:val="00FC36DE"/>
    <w:rsid w:val="00FC38C7"/>
    <w:rsid w:val="00FC688E"/>
    <w:rsid w:val="00FD220C"/>
    <w:rsid w:val="00FF20C7"/>
    <w:rsid w:val="00FF4A6D"/>
    <w:rsid w:val="00FF4D5A"/>
    <w:rsid w:val="00FF575A"/>
    <w:rsid w:val="00FF5E7C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BFFCC062-D9FF-4769-BB97-7851336B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0AB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730E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12A4B"/>
  </w:style>
  <w:style w:type="paragraph" w:styleId="BalloonText">
    <w:name w:val="Balloon Text"/>
    <w:basedOn w:val="Normal"/>
    <w:semiHidden/>
    <w:rsid w:val="00DE1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5130</Words>
  <Characters>29245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PODA</Company>
  <LinksUpToDate>false</LinksUpToDate>
  <CharactersWithSpaces>34307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Mykhailo Tolstikhin</cp:lastModifiedBy>
  <cp:revision>2</cp:revision>
  <cp:lastPrinted>2011-12-26T12:27:00Z</cp:lastPrinted>
  <dcterms:created xsi:type="dcterms:W3CDTF">2023-06-08T13:17:00Z</dcterms:created>
  <dcterms:modified xsi:type="dcterms:W3CDTF">2023-06-08T13:17:00Z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1115393832</vt:i4>
  </property>
</Properties>
</file>