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7775" w:rsidRDefault="00DB7775" w:rsidP="00DB7775">
      <w:pPr>
        <w:ind w:firstLine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Додаток </w:t>
      </w: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розпорядження </w:t>
      </w: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обласної</w:t>
      </w: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державної адміністрації</w:t>
      </w: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12.10.2011 № 396</w:t>
      </w: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</w:p>
    <w:p w:rsidR="00DB7775" w:rsidRDefault="00DB7775" w:rsidP="00DB7775">
      <w:pPr>
        <w:ind w:firstLine="5760"/>
        <w:rPr>
          <w:sz w:val="28"/>
          <w:szCs w:val="28"/>
          <w:lang w:val="uk-UA"/>
        </w:rPr>
      </w:pP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Розподіл</w:t>
      </w: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коштів для забезпечення житлом інваліда 1 групи,</w:t>
      </w: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інвалідність якого пов’язана з наслідками</w:t>
      </w:r>
    </w:p>
    <w:p w:rsidR="00DB7775" w:rsidRDefault="00DB7775" w:rsidP="00DB7775">
      <w:pPr>
        <w:ind w:firstLine="720"/>
        <w:jc w:val="center"/>
        <w:rPr>
          <w:sz w:val="28"/>
          <w:szCs w:val="28"/>
          <w:lang w:val="uk-UA" w:bidi="he-IL"/>
        </w:rPr>
      </w:pPr>
      <w:r>
        <w:rPr>
          <w:sz w:val="28"/>
          <w:szCs w:val="28"/>
          <w:lang w:val="uk-UA" w:bidi="he-IL"/>
        </w:rPr>
        <w:t xml:space="preserve">Чорнобильської катастрофи у 2011 році </w:t>
      </w:r>
    </w:p>
    <w:p w:rsidR="00DB7775" w:rsidRDefault="00DB7775" w:rsidP="00DB7775">
      <w:pPr>
        <w:ind w:firstLine="720"/>
        <w:jc w:val="center"/>
        <w:rPr>
          <w:sz w:val="28"/>
          <w:szCs w:val="28"/>
          <w:lang w:val="uk-UA" w:bidi="he-I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104"/>
        <w:gridCol w:w="2496"/>
        <w:gridCol w:w="2700"/>
      </w:tblGrid>
      <w:tr w:rsidR="00DB7775">
        <w:tc>
          <w:tcPr>
            <w:tcW w:w="3060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Розпорядник коштів третього рівня</w:t>
            </w:r>
          </w:p>
        </w:tc>
        <w:tc>
          <w:tcPr>
            <w:tcW w:w="1104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 коштів</w:t>
            </w:r>
          </w:p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(тис. грн.) </w:t>
            </w:r>
          </w:p>
        </w:tc>
        <w:tc>
          <w:tcPr>
            <w:tcW w:w="2496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Прізвище інваліда 1 групи, якому купується житло</w:t>
            </w:r>
          </w:p>
        </w:tc>
        <w:tc>
          <w:tcPr>
            <w:tcW w:w="2700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 зарахування на квартирний облік </w:t>
            </w:r>
          </w:p>
        </w:tc>
      </w:tr>
      <w:tr w:rsidR="00DB7775">
        <w:tc>
          <w:tcPr>
            <w:tcW w:w="3060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Комсомольської  міської ради</w:t>
            </w:r>
          </w:p>
        </w:tc>
        <w:tc>
          <w:tcPr>
            <w:tcW w:w="1104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284,0</w:t>
            </w:r>
          </w:p>
        </w:tc>
        <w:tc>
          <w:tcPr>
            <w:tcW w:w="2496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Береза Анатолій </w:t>
            </w:r>
          </w:p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Миколайович</w:t>
            </w:r>
          </w:p>
        </w:tc>
        <w:tc>
          <w:tcPr>
            <w:tcW w:w="2700" w:type="dxa"/>
          </w:tcPr>
          <w:p w:rsidR="00DB7775" w:rsidRDefault="00DB7775" w:rsidP="00DB777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25.11.1992 </w:t>
            </w:r>
          </w:p>
        </w:tc>
      </w:tr>
    </w:tbl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</w:p>
    <w:p w:rsidR="00DB7775" w:rsidRDefault="00DB7775" w:rsidP="00DB7775">
      <w:pPr>
        <w:ind w:firstLine="720"/>
        <w:jc w:val="center"/>
        <w:rPr>
          <w:sz w:val="28"/>
          <w:szCs w:val="28"/>
          <w:lang w:val="uk-UA"/>
        </w:rPr>
      </w:pPr>
    </w:p>
    <w:p w:rsidR="00DB7775" w:rsidRDefault="00DB7775" w:rsidP="00DB77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-</w:t>
      </w:r>
    </w:p>
    <w:p w:rsidR="00DB7775" w:rsidRDefault="00DB7775" w:rsidP="00DB77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</w:t>
      </w:r>
    </w:p>
    <w:p w:rsidR="00DB7775" w:rsidRDefault="00DB7775" w:rsidP="00DB777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В.О. Пархоменко</w:t>
      </w:r>
    </w:p>
    <w:p w:rsidR="00DB7775" w:rsidRDefault="00DB7775" w:rsidP="00DB7775">
      <w:pPr>
        <w:rPr>
          <w:lang w:val="uk-UA"/>
        </w:rPr>
      </w:pPr>
    </w:p>
    <w:p w:rsidR="00731B33" w:rsidRDefault="00731B33"/>
    <w:sectPr w:rsidR="00731B33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F3F97">
      <w:r>
        <w:separator/>
      </w:r>
    </w:p>
  </w:endnote>
  <w:endnote w:type="continuationSeparator" w:id="0">
    <w:p w:rsidR="00000000" w:rsidRDefault="002F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F3F97">
      <w:r>
        <w:separator/>
      </w:r>
    </w:p>
  </w:footnote>
  <w:footnote w:type="continuationSeparator" w:id="0">
    <w:p w:rsidR="00000000" w:rsidRDefault="002F3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B7775" w:rsidRDefault="00DB7775" w:rsidP="00DB77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B7775" w:rsidRDefault="00DB77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7775"/>
    <w:rsid w:val="001121AE"/>
    <w:rsid w:val="00176FA5"/>
    <w:rsid w:val="002F3F97"/>
    <w:rsid w:val="00653798"/>
    <w:rsid w:val="00731B33"/>
    <w:rsid w:val="00DB7775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AEB377-23ED-49D7-B65E-0218AC32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7775"/>
    <w:rPr>
      <w:sz w:val="24"/>
      <w:szCs w:val="24"/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B777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B7775"/>
  </w:style>
  <w:style w:type="paragraph" w:customStyle="1" w:styleId="a">
    <w:name w:val="Знак Знак Знак"/>
    <w:basedOn w:val="Normal"/>
    <w:link w:val="DefaultParagraphFont"/>
    <w:rsid w:val="00DB7775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vera</dc:creator>
  <cp:keywords/>
  <dc:description/>
  <cp:lastModifiedBy>Mykhailo Tolstikhin</cp:lastModifiedBy>
  <cp:revision>2</cp:revision>
  <dcterms:created xsi:type="dcterms:W3CDTF">2023-06-08T13:07:00Z</dcterms:created>
  <dcterms:modified xsi:type="dcterms:W3CDTF">2023-06-08T13:07:00Z</dcterms:modified>
</cp:coreProperties>
</file>