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546B" w:rsidRPr="003341B9" w:rsidRDefault="004E546B" w:rsidP="004E546B">
      <w:pPr>
        <w:pStyle w:val="Heading1"/>
        <w:ind w:left="6300"/>
        <w:jc w:val="left"/>
        <w:rPr>
          <w:szCs w:val="28"/>
        </w:rPr>
      </w:pPr>
      <w:r w:rsidRPr="003341B9">
        <w:rPr>
          <w:szCs w:val="28"/>
        </w:rPr>
        <w:t>ЗАТВЕРДЖЕНО</w:t>
      </w:r>
    </w:p>
    <w:p w:rsidR="004E546B" w:rsidRPr="003341B9" w:rsidRDefault="004E546B" w:rsidP="004E546B">
      <w:pPr>
        <w:pStyle w:val="Header"/>
        <w:ind w:left="6300"/>
        <w:rPr>
          <w:sz w:val="28"/>
          <w:szCs w:val="28"/>
        </w:rPr>
      </w:pPr>
      <w:r w:rsidRPr="003341B9">
        <w:rPr>
          <w:sz w:val="28"/>
          <w:szCs w:val="28"/>
        </w:rPr>
        <w:t xml:space="preserve">Розпорядження голови  </w:t>
      </w:r>
    </w:p>
    <w:p w:rsidR="004E546B" w:rsidRPr="003341B9" w:rsidRDefault="004E546B" w:rsidP="004E546B">
      <w:pPr>
        <w:pStyle w:val="Header"/>
        <w:ind w:left="6299"/>
        <w:rPr>
          <w:sz w:val="28"/>
          <w:szCs w:val="28"/>
        </w:rPr>
      </w:pPr>
      <w:r w:rsidRPr="003341B9">
        <w:rPr>
          <w:sz w:val="28"/>
          <w:szCs w:val="28"/>
        </w:rPr>
        <w:t>облдержадміністрації</w:t>
      </w:r>
    </w:p>
    <w:p w:rsidR="004E546B" w:rsidRPr="003341B9" w:rsidRDefault="004E546B" w:rsidP="004E546B">
      <w:pPr>
        <w:rPr>
          <w:sz w:val="28"/>
          <w:szCs w:val="28"/>
        </w:rPr>
      </w:pPr>
      <w:r>
        <w:rPr>
          <w:sz w:val="28"/>
          <w:szCs w:val="28"/>
        </w:rPr>
        <w:t xml:space="preserve">                                                                                          13.04.2011 №155</w:t>
      </w:r>
    </w:p>
    <w:p w:rsidR="004E546B" w:rsidRPr="003341B9" w:rsidRDefault="004E546B" w:rsidP="004E546B">
      <w:pPr>
        <w:rPr>
          <w:sz w:val="28"/>
          <w:szCs w:val="28"/>
        </w:rPr>
      </w:pPr>
    </w:p>
    <w:p w:rsidR="004E546B" w:rsidRPr="003341B9" w:rsidRDefault="004E546B" w:rsidP="004E546B"/>
    <w:p w:rsidR="004E546B" w:rsidRPr="003341B9" w:rsidRDefault="004E546B" w:rsidP="004E546B">
      <w:pPr>
        <w:pStyle w:val="Heading2"/>
        <w:rPr>
          <w:szCs w:val="28"/>
        </w:rPr>
      </w:pPr>
      <w:r w:rsidRPr="003341B9">
        <w:rPr>
          <w:szCs w:val="28"/>
        </w:rPr>
        <w:t>План заходів</w:t>
      </w:r>
    </w:p>
    <w:p w:rsidR="004E546B" w:rsidRPr="003341B9" w:rsidRDefault="004E546B" w:rsidP="004E546B">
      <w:pPr>
        <w:jc w:val="center"/>
        <w:rPr>
          <w:sz w:val="28"/>
          <w:szCs w:val="28"/>
        </w:rPr>
      </w:pPr>
      <w:r w:rsidRPr="003341B9">
        <w:rPr>
          <w:sz w:val="28"/>
          <w:szCs w:val="28"/>
        </w:rPr>
        <w:t xml:space="preserve">з увічнення в області пам’яті про події </w:t>
      </w:r>
    </w:p>
    <w:p w:rsidR="004E546B" w:rsidRPr="003341B9" w:rsidRDefault="004E546B" w:rsidP="004E546B">
      <w:pPr>
        <w:jc w:val="center"/>
        <w:rPr>
          <w:sz w:val="28"/>
          <w:szCs w:val="28"/>
        </w:rPr>
      </w:pPr>
      <w:r w:rsidRPr="003341B9">
        <w:rPr>
          <w:sz w:val="28"/>
          <w:szCs w:val="28"/>
        </w:rPr>
        <w:t>В</w:t>
      </w:r>
      <w:r w:rsidRPr="003341B9">
        <w:rPr>
          <w:sz w:val="28"/>
          <w:szCs w:val="28"/>
        </w:rPr>
        <w:t>е</w:t>
      </w:r>
      <w:r w:rsidRPr="003341B9">
        <w:rPr>
          <w:sz w:val="28"/>
          <w:szCs w:val="28"/>
        </w:rPr>
        <w:t xml:space="preserve">ликої Вітчизняної війни 1941-1945 років </w:t>
      </w:r>
    </w:p>
    <w:p w:rsidR="004E546B" w:rsidRPr="003341B9" w:rsidRDefault="004E546B" w:rsidP="004E546B">
      <w:pPr>
        <w:jc w:val="center"/>
        <w:rPr>
          <w:sz w:val="28"/>
          <w:szCs w:val="28"/>
        </w:rPr>
      </w:pPr>
      <w:r w:rsidRPr="003341B9">
        <w:rPr>
          <w:sz w:val="28"/>
          <w:szCs w:val="28"/>
        </w:rPr>
        <w:t>та її учасників на 2011-2015 роки</w:t>
      </w:r>
    </w:p>
    <w:p w:rsidR="004E546B" w:rsidRDefault="004E546B" w:rsidP="004E546B">
      <w:pPr>
        <w:spacing w:line="300" w:lineRule="exact"/>
        <w:jc w:val="center"/>
        <w:rPr>
          <w:sz w:val="28"/>
          <w:szCs w:val="28"/>
        </w:rPr>
      </w:pPr>
    </w:p>
    <w:p w:rsidR="004E546B" w:rsidRPr="003341B9" w:rsidRDefault="004E546B" w:rsidP="004E546B">
      <w:pPr>
        <w:ind w:firstLine="720"/>
        <w:jc w:val="both"/>
        <w:rPr>
          <w:sz w:val="28"/>
        </w:rPr>
      </w:pPr>
      <w:r>
        <w:rPr>
          <w:sz w:val="28"/>
        </w:rPr>
        <w:t xml:space="preserve">1. </w:t>
      </w:r>
      <w:r w:rsidRPr="003341B9">
        <w:rPr>
          <w:sz w:val="28"/>
        </w:rPr>
        <w:t>Забез</w:t>
      </w:r>
      <w:r>
        <w:rPr>
          <w:sz w:val="28"/>
        </w:rPr>
        <w:t>печити</w:t>
      </w:r>
      <w:r w:rsidRPr="003341B9">
        <w:rPr>
          <w:sz w:val="28"/>
        </w:rPr>
        <w:t xml:space="preserve"> надання ветеранам війни пільг, передбачених Законом України „Про статус ветеранів війни, гарантії їх соціального захисту” за рахунок коштів субвенції з державного бюджету місцевим бюджетам в межах бюджетних призначень, встановлених Законом України ,,Про державний бюджет на 2011 рік”.</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sidRPr="003341B9">
              <w:rPr>
                <w:sz w:val="28"/>
                <w:szCs w:val="28"/>
              </w:rPr>
              <w:t>Протягом 2011-2015 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праці та соціального захисту населення облдержадміністрації</w:t>
            </w:r>
            <w:r>
              <w:rPr>
                <w:sz w:val="28"/>
                <w:szCs w:val="28"/>
              </w:rPr>
              <w:t>, райдержадміністрації, міськвиконкоми</w:t>
            </w:r>
            <w:r w:rsidRPr="003341B9">
              <w:rPr>
                <w:sz w:val="28"/>
                <w:szCs w:val="28"/>
              </w:rPr>
              <w:t>.</w:t>
            </w:r>
          </w:p>
        </w:tc>
      </w:tr>
    </w:tbl>
    <w:p w:rsidR="004E546B" w:rsidRPr="003341B9"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 xml:space="preserve">2. </w:t>
      </w:r>
      <w:r w:rsidRPr="003341B9">
        <w:rPr>
          <w:sz w:val="28"/>
          <w:szCs w:val="28"/>
        </w:rPr>
        <w:t>Проводити обстеження матеріально-побутових умов проживання ветеранів війни та виявляти тих, хто потребує соціальних послуг. Продовжити практику надання їм грошової та натуральної допомоги за рахунок коштів місцевих б</w:t>
      </w:r>
      <w:r>
        <w:rPr>
          <w:sz w:val="28"/>
          <w:szCs w:val="28"/>
        </w:rPr>
        <w:t>юджетів, спонсорських коштів.</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sidRPr="003341B9">
              <w:rPr>
                <w:sz w:val="28"/>
                <w:szCs w:val="28"/>
              </w:rPr>
              <w:t>Протягом 2011-2015 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праці та соціального захисту населення облдержадміністрації, райдержадміністрації</w:t>
            </w:r>
            <w:r>
              <w:rPr>
                <w:sz w:val="28"/>
                <w:szCs w:val="28"/>
              </w:rPr>
              <w:t>, міськвиконкоми</w:t>
            </w:r>
            <w:r w:rsidRPr="003341B9">
              <w:rPr>
                <w:sz w:val="28"/>
                <w:szCs w:val="28"/>
              </w:rPr>
              <w:t>.</w:t>
            </w:r>
          </w:p>
        </w:tc>
      </w:tr>
    </w:tbl>
    <w:p w:rsidR="004E546B" w:rsidRPr="003341B9"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3. Забезпечити н</w:t>
      </w:r>
      <w:r w:rsidRPr="003341B9">
        <w:rPr>
          <w:sz w:val="28"/>
          <w:szCs w:val="28"/>
        </w:rPr>
        <w:t>ада</w:t>
      </w:r>
      <w:r>
        <w:rPr>
          <w:sz w:val="28"/>
          <w:szCs w:val="28"/>
        </w:rPr>
        <w:t>ння</w:t>
      </w:r>
      <w:r w:rsidRPr="003341B9">
        <w:rPr>
          <w:sz w:val="28"/>
          <w:szCs w:val="28"/>
        </w:rPr>
        <w:t xml:space="preserve"> безкоштовн</w:t>
      </w:r>
      <w:r>
        <w:rPr>
          <w:sz w:val="28"/>
          <w:szCs w:val="28"/>
        </w:rPr>
        <w:t>ої</w:t>
      </w:r>
      <w:r w:rsidRPr="003341B9">
        <w:rPr>
          <w:sz w:val="28"/>
          <w:szCs w:val="28"/>
        </w:rPr>
        <w:t xml:space="preserve"> консультативн</w:t>
      </w:r>
      <w:r>
        <w:rPr>
          <w:sz w:val="28"/>
          <w:szCs w:val="28"/>
        </w:rPr>
        <w:t>ої</w:t>
      </w:r>
      <w:r w:rsidRPr="003341B9">
        <w:rPr>
          <w:sz w:val="28"/>
          <w:szCs w:val="28"/>
        </w:rPr>
        <w:t xml:space="preserve"> допомог</w:t>
      </w:r>
      <w:r>
        <w:rPr>
          <w:sz w:val="28"/>
          <w:szCs w:val="28"/>
        </w:rPr>
        <w:t>и</w:t>
      </w:r>
      <w:r w:rsidRPr="003341B9">
        <w:rPr>
          <w:sz w:val="28"/>
          <w:szCs w:val="28"/>
        </w:rPr>
        <w:t xml:space="preserve"> з питань соціального захисту ветеранів Великої Вітчизняної війни. </w:t>
      </w:r>
      <w:r>
        <w:rPr>
          <w:sz w:val="28"/>
          <w:szCs w:val="28"/>
        </w:rPr>
        <w:t xml:space="preserve">Інформувати </w:t>
      </w:r>
      <w:r w:rsidRPr="003341B9">
        <w:rPr>
          <w:sz w:val="28"/>
          <w:szCs w:val="28"/>
        </w:rPr>
        <w:t>громадськ</w:t>
      </w:r>
      <w:r>
        <w:rPr>
          <w:sz w:val="28"/>
          <w:szCs w:val="28"/>
        </w:rPr>
        <w:t>і</w:t>
      </w:r>
      <w:r w:rsidRPr="003341B9">
        <w:rPr>
          <w:sz w:val="28"/>
          <w:szCs w:val="28"/>
        </w:rPr>
        <w:t xml:space="preserve"> організа</w:t>
      </w:r>
      <w:r>
        <w:rPr>
          <w:sz w:val="28"/>
          <w:szCs w:val="28"/>
        </w:rPr>
        <w:t xml:space="preserve">ції ветеранів щодо </w:t>
      </w:r>
      <w:r w:rsidRPr="003341B9">
        <w:rPr>
          <w:sz w:val="28"/>
          <w:szCs w:val="28"/>
        </w:rPr>
        <w:t xml:space="preserve">змін </w:t>
      </w:r>
      <w:r>
        <w:rPr>
          <w:sz w:val="28"/>
          <w:szCs w:val="28"/>
        </w:rPr>
        <w:t>у</w:t>
      </w:r>
      <w:r w:rsidRPr="003341B9">
        <w:rPr>
          <w:sz w:val="28"/>
          <w:szCs w:val="28"/>
        </w:rPr>
        <w:t xml:space="preserve"> законодавстві</w:t>
      </w:r>
      <w:r>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sidRPr="003341B9">
              <w:rPr>
                <w:sz w:val="28"/>
                <w:szCs w:val="28"/>
              </w:rPr>
              <w:t>Протягом 2011-2015 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праці та соціального захисту населення облдержадміністрації</w:t>
            </w:r>
            <w:r>
              <w:rPr>
                <w:sz w:val="28"/>
                <w:szCs w:val="28"/>
              </w:rPr>
              <w:t>, райдержадміністрації, міськвиконкоми</w:t>
            </w:r>
            <w:r w:rsidRPr="003341B9">
              <w:rPr>
                <w:sz w:val="28"/>
                <w:szCs w:val="28"/>
              </w:rPr>
              <w:t>.</w:t>
            </w:r>
          </w:p>
        </w:tc>
      </w:tr>
    </w:tbl>
    <w:p w:rsidR="004E546B" w:rsidRPr="003341B9" w:rsidRDefault="004E546B" w:rsidP="004E546B">
      <w:pPr>
        <w:ind w:firstLine="720"/>
        <w:jc w:val="both"/>
        <w:rPr>
          <w:sz w:val="28"/>
        </w:rPr>
      </w:pPr>
    </w:p>
    <w:p w:rsidR="004E546B" w:rsidRPr="003341B9" w:rsidRDefault="004E546B" w:rsidP="004E546B">
      <w:pPr>
        <w:ind w:firstLine="720"/>
        <w:jc w:val="both"/>
        <w:rPr>
          <w:sz w:val="28"/>
          <w:szCs w:val="28"/>
        </w:rPr>
      </w:pPr>
      <w:r>
        <w:rPr>
          <w:bCs/>
          <w:sz w:val="28"/>
          <w:szCs w:val="28"/>
        </w:rPr>
        <w:t xml:space="preserve">4. </w:t>
      </w:r>
      <w:r w:rsidRPr="003341B9">
        <w:rPr>
          <w:bCs/>
          <w:sz w:val="28"/>
          <w:szCs w:val="28"/>
        </w:rPr>
        <w:t>Забезпеч</w:t>
      </w:r>
      <w:r>
        <w:rPr>
          <w:bCs/>
          <w:sz w:val="28"/>
          <w:szCs w:val="28"/>
        </w:rPr>
        <w:t>ува</w:t>
      </w:r>
      <w:r w:rsidRPr="003341B9">
        <w:rPr>
          <w:bCs/>
          <w:sz w:val="28"/>
          <w:szCs w:val="28"/>
        </w:rPr>
        <w:t>ти путівками на санаторно-курортне лікування ветеранів війни за рахунок субвенції з Державного бюджету в межах затверджених кошторисів.</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sidRPr="003341B9">
              <w:rPr>
                <w:sz w:val="28"/>
                <w:szCs w:val="28"/>
              </w:rPr>
              <w:t>Протягом 2011-2015 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праці та соціального захисту населення облдержадміністрації</w:t>
            </w:r>
            <w:r>
              <w:rPr>
                <w:sz w:val="28"/>
                <w:szCs w:val="28"/>
              </w:rPr>
              <w:t>, райдержадміністрації, міськвиконкоми</w:t>
            </w:r>
            <w:r w:rsidRPr="003341B9">
              <w:rPr>
                <w:sz w:val="28"/>
                <w:szCs w:val="28"/>
              </w:rPr>
              <w:t>.</w:t>
            </w:r>
          </w:p>
        </w:tc>
      </w:tr>
    </w:tbl>
    <w:p w:rsidR="004E546B" w:rsidRPr="003341B9" w:rsidRDefault="004E546B" w:rsidP="004E546B">
      <w:pPr>
        <w:ind w:firstLine="720"/>
        <w:jc w:val="both"/>
        <w:rPr>
          <w:sz w:val="28"/>
          <w:szCs w:val="28"/>
        </w:rPr>
      </w:pPr>
    </w:p>
    <w:p w:rsidR="004E546B" w:rsidRPr="005F0930" w:rsidRDefault="004E546B" w:rsidP="004E546B">
      <w:pPr>
        <w:ind w:firstLine="720"/>
        <w:jc w:val="both"/>
        <w:rPr>
          <w:sz w:val="28"/>
        </w:rPr>
      </w:pPr>
      <w:r>
        <w:rPr>
          <w:sz w:val="28"/>
        </w:rPr>
        <w:t>5</w:t>
      </w:r>
      <w:r w:rsidRPr="005F0930">
        <w:rPr>
          <w:sz w:val="28"/>
        </w:rPr>
        <w:t>. Забезпеч</w:t>
      </w:r>
      <w:r>
        <w:rPr>
          <w:sz w:val="28"/>
        </w:rPr>
        <w:t>и</w:t>
      </w:r>
      <w:r w:rsidRPr="005F0930">
        <w:rPr>
          <w:sz w:val="28"/>
        </w:rPr>
        <w:t xml:space="preserve">ти відвідування та привітання з нагоди відзначення святкових та пам’ятних дат ветеранів війни </w:t>
      </w:r>
      <w:r>
        <w:rPr>
          <w:sz w:val="28"/>
        </w:rPr>
        <w:t>в</w:t>
      </w:r>
      <w:r w:rsidRPr="005F0930">
        <w:rPr>
          <w:sz w:val="28"/>
        </w:rPr>
        <w:t xml:space="preserve"> госпіталях, лікарняних закладах тощо.</w:t>
      </w:r>
    </w:p>
    <w:tbl>
      <w:tblPr>
        <w:tblW w:w="9072" w:type="dxa"/>
        <w:tblInd w:w="817" w:type="dxa"/>
        <w:tblLayout w:type="fixed"/>
        <w:tblLook w:val="0000" w:firstRow="0" w:lastRow="0" w:firstColumn="0" w:lastColumn="0" w:noHBand="0" w:noVBand="0"/>
      </w:tblPr>
      <w:tblGrid>
        <w:gridCol w:w="3402"/>
        <w:gridCol w:w="5670"/>
      </w:tblGrid>
      <w:tr w:rsidR="004E546B" w:rsidRPr="005F0930">
        <w:tblPrEx>
          <w:tblCellMar>
            <w:top w:w="0" w:type="dxa"/>
            <w:bottom w:w="0" w:type="dxa"/>
          </w:tblCellMar>
        </w:tblPrEx>
        <w:tc>
          <w:tcPr>
            <w:tcW w:w="3402" w:type="dxa"/>
          </w:tcPr>
          <w:p w:rsidR="004E546B" w:rsidRPr="005F0930" w:rsidRDefault="004E546B" w:rsidP="004E546B">
            <w:pPr>
              <w:jc w:val="both"/>
              <w:rPr>
                <w:sz w:val="28"/>
                <w:szCs w:val="28"/>
              </w:rPr>
            </w:pPr>
            <w:r w:rsidRPr="005F0930">
              <w:rPr>
                <w:sz w:val="28"/>
                <w:szCs w:val="28"/>
              </w:rPr>
              <w:lastRenderedPageBreak/>
              <w:t>Протягом 2011-2015 років</w:t>
            </w:r>
          </w:p>
        </w:tc>
        <w:tc>
          <w:tcPr>
            <w:tcW w:w="5670" w:type="dxa"/>
          </w:tcPr>
          <w:p w:rsidR="004E546B" w:rsidRPr="005F0930" w:rsidRDefault="004E546B" w:rsidP="004E546B">
            <w:pPr>
              <w:rPr>
                <w:sz w:val="28"/>
                <w:szCs w:val="28"/>
              </w:rPr>
            </w:pPr>
            <w:r w:rsidRPr="005F0930">
              <w:rPr>
                <w:sz w:val="28"/>
                <w:szCs w:val="28"/>
              </w:rPr>
              <w:t>Головні управління охорони здоров'я, освіти і науки, праці та соціального захисту населення облдержадміністрації, райдержадміністрації</w:t>
            </w:r>
            <w:r>
              <w:rPr>
                <w:sz w:val="28"/>
                <w:szCs w:val="28"/>
              </w:rPr>
              <w:t>, міськвиконкоми</w:t>
            </w:r>
            <w:r w:rsidRPr="005F0930">
              <w:rPr>
                <w:sz w:val="28"/>
                <w:szCs w:val="28"/>
              </w:rPr>
              <w:t>.</w:t>
            </w:r>
          </w:p>
        </w:tc>
      </w:tr>
    </w:tbl>
    <w:p w:rsidR="004E546B" w:rsidRDefault="004E546B" w:rsidP="004E546B">
      <w:pPr>
        <w:jc w:val="both"/>
        <w:rPr>
          <w:sz w:val="28"/>
          <w:szCs w:val="28"/>
        </w:rPr>
      </w:pPr>
      <w:r w:rsidRPr="005F0930">
        <w:rPr>
          <w:sz w:val="28"/>
          <w:szCs w:val="28"/>
        </w:rPr>
        <w:tab/>
      </w:r>
    </w:p>
    <w:p w:rsidR="004E546B" w:rsidRPr="005F0930" w:rsidRDefault="004E546B" w:rsidP="004E546B">
      <w:pPr>
        <w:ind w:firstLine="720"/>
        <w:jc w:val="both"/>
        <w:rPr>
          <w:sz w:val="28"/>
          <w:szCs w:val="28"/>
        </w:rPr>
      </w:pPr>
      <w:r>
        <w:rPr>
          <w:sz w:val="28"/>
          <w:szCs w:val="28"/>
        </w:rPr>
        <w:t>6</w:t>
      </w:r>
      <w:r w:rsidRPr="005F0930">
        <w:rPr>
          <w:sz w:val="28"/>
          <w:szCs w:val="28"/>
        </w:rPr>
        <w:t>. Забезпеч</w:t>
      </w:r>
      <w:r>
        <w:rPr>
          <w:sz w:val="28"/>
          <w:szCs w:val="28"/>
        </w:rPr>
        <w:t>ува</w:t>
      </w:r>
      <w:r w:rsidRPr="005F0930">
        <w:rPr>
          <w:sz w:val="28"/>
          <w:szCs w:val="28"/>
        </w:rPr>
        <w:t xml:space="preserve">ти проведення </w:t>
      </w:r>
      <w:r>
        <w:rPr>
          <w:sz w:val="28"/>
          <w:szCs w:val="28"/>
        </w:rPr>
        <w:t>в</w:t>
      </w:r>
      <w:r w:rsidRPr="005F0930">
        <w:rPr>
          <w:sz w:val="28"/>
          <w:szCs w:val="28"/>
        </w:rPr>
        <w:t xml:space="preserve"> повному обсязі комплексних медичних  оглядів </w:t>
      </w:r>
      <w:r>
        <w:rPr>
          <w:sz w:val="28"/>
          <w:szCs w:val="28"/>
        </w:rPr>
        <w:t xml:space="preserve">ветеранів війни </w:t>
      </w:r>
      <w:r w:rsidRPr="005F0930">
        <w:rPr>
          <w:sz w:val="28"/>
          <w:szCs w:val="28"/>
        </w:rPr>
        <w:t xml:space="preserve">та </w:t>
      </w:r>
      <w:r>
        <w:rPr>
          <w:sz w:val="28"/>
          <w:szCs w:val="28"/>
        </w:rPr>
        <w:t>потребуючих відповідними видами лікування</w:t>
      </w:r>
      <w:r w:rsidRPr="005F0930">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DD5F20">
        <w:tblPrEx>
          <w:tblCellMar>
            <w:top w:w="0" w:type="dxa"/>
            <w:bottom w:w="0" w:type="dxa"/>
          </w:tblCellMar>
        </w:tblPrEx>
        <w:tc>
          <w:tcPr>
            <w:tcW w:w="3402" w:type="dxa"/>
          </w:tcPr>
          <w:p w:rsidR="004E546B" w:rsidRPr="005F0930" w:rsidRDefault="004E546B" w:rsidP="004E546B">
            <w:pPr>
              <w:jc w:val="both"/>
              <w:rPr>
                <w:sz w:val="28"/>
                <w:szCs w:val="28"/>
              </w:rPr>
            </w:pPr>
            <w:r>
              <w:rPr>
                <w:sz w:val="28"/>
                <w:szCs w:val="28"/>
              </w:rPr>
              <w:t>П</w:t>
            </w:r>
            <w:r w:rsidRPr="005F0930">
              <w:rPr>
                <w:sz w:val="28"/>
                <w:szCs w:val="28"/>
              </w:rPr>
              <w:t>ротягом 2011-2015 років</w:t>
            </w:r>
          </w:p>
        </w:tc>
        <w:tc>
          <w:tcPr>
            <w:tcW w:w="5670" w:type="dxa"/>
          </w:tcPr>
          <w:p w:rsidR="004E546B" w:rsidRPr="00DD5F20" w:rsidRDefault="004E546B" w:rsidP="004E546B">
            <w:pPr>
              <w:rPr>
                <w:sz w:val="28"/>
                <w:szCs w:val="28"/>
              </w:rPr>
            </w:pPr>
            <w:r w:rsidRPr="005F0930">
              <w:rPr>
                <w:sz w:val="28"/>
                <w:szCs w:val="28"/>
              </w:rPr>
              <w:t>Головне управління охорони здоров’я облдержадміністрації</w:t>
            </w:r>
            <w:r>
              <w:rPr>
                <w:sz w:val="28"/>
                <w:szCs w:val="28"/>
              </w:rPr>
              <w:t xml:space="preserve">, </w:t>
            </w:r>
            <w:r w:rsidRPr="005F0930">
              <w:rPr>
                <w:sz w:val="28"/>
                <w:szCs w:val="28"/>
              </w:rPr>
              <w:t>райдержадміністрації</w:t>
            </w:r>
            <w:r>
              <w:rPr>
                <w:sz w:val="28"/>
                <w:szCs w:val="28"/>
              </w:rPr>
              <w:t>, міськвиконкоми</w:t>
            </w:r>
            <w:r w:rsidRPr="005F0930">
              <w:rPr>
                <w:sz w:val="28"/>
                <w:szCs w:val="28"/>
              </w:rPr>
              <w:t>.</w:t>
            </w:r>
          </w:p>
        </w:tc>
      </w:tr>
    </w:tbl>
    <w:p w:rsidR="004E546B" w:rsidRDefault="004E546B" w:rsidP="004E546B">
      <w:pPr>
        <w:jc w:val="both"/>
        <w:rPr>
          <w:sz w:val="28"/>
          <w:szCs w:val="28"/>
        </w:rPr>
      </w:pPr>
      <w:r w:rsidRPr="00DD5F20">
        <w:rPr>
          <w:sz w:val="28"/>
          <w:szCs w:val="28"/>
        </w:rPr>
        <w:tab/>
      </w:r>
    </w:p>
    <w:p w:rsidR="004E546B" w:rsidRPr="005F0930" w:rsidRDefault="004E546B" w:rsidP="004E546B">
      <w:pPr>
        <w:ind w:firstLine="720"/>
        <w:jc w:val="both"/>
        <w:rPr>
          <w:sz w:val="28"/>
          <w:szCs w:val="28"/>
        </w:rPr>
      </w:pPr>
      <w:r>
        <w:rPr>
          <w:sz w:val="28"/>
          <w:szCs w:val="28"/>
        </w:rPr>
        <w:t>7</w:t>
      </w:r>
      <w:r w:rsidRPr="005F0930">
        <w:rPr>
          <w:sz w:val="28"/>
          <w:szCs w:val="28"/>
        </w:rPr>
        <w:t>. Забезпеч</w:t>
      </w:r>
      <w:r>
        <w:rPr>
          <w:sz w:val="28"/>
          <w:szCs w:val="28"/>
        </w:rPr>
        <w:t>ува</w:t>
      </w:r>
      <w:r w:rsidRPr="005F0930">
        <w:rPr>
          <w:sz w:val="28"/>
          <w:szCs w:val="28"/>
        </w:rPr>
        <w:t xml:space="preserve">ти відповідно </w:t>
      </w:r>
      <w:r>
        <w:rPr>
          <w:sz w:val="28"/>
          <w:szCs w:val="28"/>
        </w:rPr>
        <w:t>до результатів диспансеризації ветеранів війни</w:t>
      </w:r>
      <w:r w:rsidRPr="005F0930">
        <w:rPr>
          <w:sz w:val="28"/>
          <w:szCs w:val="28"/>
        </w:rPr>
        <w:t xml:space="preserve"> протезування</w:t>
      </w:r>
      <w:r>
        <w:rPr>
          <w:sz w:val="28"/>
          <w:szCs w:val="28"/>
        </w:rPr>
        <w:t>м порожнини рота,</w:t>
      </w:r>
      <w:r w:rsidRPr="005F0930">
        <w:rPr>
          <w:sz w:val="28"/>
          <w:szCs w:val="28"/>
        </w:rPr>
        <w:t xml:space="preserve"> </w:t>
      </w:r>
      <w:r>
        <w:rPr>
          <w:sz w:val="28"/>
          <w:szCs w:val="28"/>
        </w:rPr>
        <w:t>слухопротезуванням та іншими видами реабілітації</w:t>
      </w:r>
      <w:r w:rsidRPr="005F0930">
        <w:rPr>
          <w:sz w:val="28"/>
          <w:szCs w:val="28"/>
        </w:rPr>
        <w:t xml:space="preserve">. </w:t>
      </w:r>
    </w:p>
    <w:tbl>
      <w:tblPr>
        <w:tblW w:w="9072" w:type="dxa"/>
        <w:tblInd w:w="817" w:type="dxa"/>
        <w:tblLayout w:type="fixed"/>
        <w:tblLook w:val="0000" w:firstRow="0" w:lastRow="0" w:firstColumn="0" w:lastColumn="0" w:noHBand="0" w:noVBand="0"/>
      </w:tblPr>
      <w:tblGrid>
        <w:gridCol w:w="3402"/>
        <w:gridCol w:w="5670"/>
      </w:tblGrid>
      <w:tr w:rsidR="004E546B" w:rsidRPr="00DD5F20">
        <w:tblPrEx>
          <w:tblCellMar>
            <w:top w:w="0" w:type="dxa"/>
            <w:bottom w:w="0" w:type="dxa"/>
          </w:tblCellMar>
        </w:tblPrEx>
        <w:tc>
          <w:tcPr>
            <w:tcW w:w="3402" w:type="dxa"/>
          </w:tcPr>
          <w:p w:rsidR="004E546B" w:rsidRPr="005F0930" w:rsidRDefault="004E546B" w:rsidP="004E546B">
            <w:pPr>
              <w:jc w:val="both"/>
              <w:rPr>
                <w:sz w:val="28"/>
                <w:szCs w:val="28"/>
              </w:rPr>
            </w:pPr>
            <w:r w:rsidRPr="005F0930">
              <w:rPr>
                <w:sz w:val="28"/>
                <w:szCs w:val="28"/>
              </w:rPr>
              <w:t>Протягом 2011-2015 років</w:t>
            </w:r>
          </w:p>
        </w:tc>
        <w:tc>
          <w:tcPr>
            <w:tcW w:w="5670" w:type="dxa"/>
          </w:tcPr>
          <w:p w:rsidR="004E546B" w:rsidRPr="00DD5F20" w:rsidRDefault="004E546B" w:rsidP="004E546B">
            <w:pPr>
              <w:rPr>
                <w:sz w:val="28"/>
                <w:szCs w:val="28"/>
              </w:rPr>
            </w:pPr>
            <w:r w:rsidRPr="005F0930">
              <w:rPr>
                <w:sz w:val="28"/>
                <w:szCs w:val="28"/>
              </w:rPr>
              <w:t>Головне управління охорони здоров’я облдержадміністрації</w:t>
            </w:r>
            <w:r>
              <w:rPr>
                <w:sz w:val="28"/>
                <w:szCs w:val="28"/>
              </w:rPr>
              <w:t xml:space="preserve">, </w:t>
            </w:r>
            <w:r w:rsidRPr="005F0930">
              <w:rPr>
                <w:sz w:val="28"/>
                <w:szCs w:val="28"/>
              </w:rPr>
              <w:t>райдержадміністрації</w:t>
            </w:r>
            <w:r>
              <w:rPr>
                <w:sz w:val="28"/>
                <w:szCs w:val="28"/>
              </w:rPr>
              <w:t>, міськвиконкоми</w:t>
            </w:r>
            <w:r w:rsidRPr="005F0930">
              <w:rPr>
                <w:sz w:val="28"/>
                <w:szCs w:val="28"/>
              </w:rPr>
              <w:t>.</w:t>
            </w:r>
          </w:p>
        </w:tc>
      </w:tr>
    </w:tbl>
    <w:p w:rsidR="004E546B" w:rsidRPr="003341B9" w:rsidRDefault="004E546B" w:rsidP="004E546B">
      <w:pPr>
        <w:ind w:firstLine="720"/>
        <w:jc w:val="both"/>
        <w:rPr>
          <w:sz w:val="28"/>
          <w:szCs w:val="28"/>
        </w:rPr>
      </w:pPr>
    </w:p>
    <w:p w:rsidR="004E546B" w:rsidRPr="003341B9" w:rsidRDefault="004E546B" w:rsidP="004E546B">
      <w:pPr>
        <w:ind w:firstLine="720"/>
        <w:jc w:val="both"/>
        <w:rPr>
          <w:sz w:val="28"/>
          <w:szCs w:val="28"/>
        </w:rPr>
      </w:pPr>
      <w:r>
        <w:rPr>
          <w:sz w:val="28"/>
        </w:rPr>
        <w:t xml:space="preserve">8. </w:t>
      </w:r>
      <w:r w:rsidRPr="003341B9">
        <w:rPr>
          <w:sz w:val="28"/>
        </w:rPr>
        <w:t xml:space="preserve">Постійно поліпшувати умови проживання ветеранів війни та праці у </w:t>
      </w:r>
      <w:proofErr w:type="spellStart"/>
      <w:r w:rsidRPr="003341B9">
        <w:rPr>
          <w:sz w:val="28"/>
        </w:rPr>
        <w:t>Горбанівському</w:t>
      </w:r>
      <w:proofErr w:type="spellEnd"/>
      <w:r w:rsidRPr="003341B9">
        <w:rPr>
          <w:sz w:val="28"/>
        </w:rPr>
        <w:t xml:space="preserve"> </w:t>
      </w:r>
      <w:proofErr w:type="spellStart"/>
      <w:r w:rsidRPr="003341B9">
        <w:rPr>
          <w:sz w:val="28"/>
        </w:rPr>
        <w:t>геріатричному</w:t>
      </w:r>
      <w:proofErr w:type="spellEnd"/>
      <w:r w:rsidRPr="003341B9">
        <w:rPr>
          <w:sz w:val="28"/>
        </w:rPr>
        <w:t xml:space="preserve"> пансіонаті ветеранів війни та праці та будинках-інтернатах загального типу.</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sidRPr="003341B9">
              <w:rPr>
                <w:sz w:val="28"/>
                <w:szCs w:val="28"/>
              </w:rPr>
              <w:t>Протягом 2011-2015 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праці та соціального захисту населення облдержадміністрації.</w:t>
            </w:r>
          </w:p>
        </w:tc>
      </w:tr>
    </w:tbl>
    <w:p w:rsidR="004E546B" w:rsidRPr="003341B9" w:rsidRDefault="004E546B" w:rsidP="004E546B">
      <w:pPr>
        <w:ind w:firstLine="720"/>
        <w:jc w:val="both"/>
        <w:rPr>
          <w:sz w:val="28"/>
          <w:szCs w:val="28"/>
        </w:rPr>
      </w:pPr>
    </w:p>
    <w:p w:rsidR="004E546B" w:rsidRPr="003341B9" w:rsidRDefault="004E546B" w:rsidP="004E546B">
      <w:pPr>
        <w:ind w:firstLine="720"/>
        <w:jc w:val="both"/>
        <w:rPr>
          <w:sz w:val="28"/>
        </w:rPr>
      </w:pPr>
      <w:r>
        <w:rPr>
          <w:sz w:val="28"/>
        </w:rPr>
        <w:t xml:space="preserve">9. </w:t>
      </w:r>
      <w:r w:rsidRPr="003341B9">
        <w:rPr>
          <w:sz w:val="28"/>
        </w:rPr>
        <w:t>Організ</w:t>
      </w:r>
      <w:r>
        <w:rPr>
          <w:sz w:val="28"/>
        </w:rPr>
        <w:t>ов</w:t>
      </w:r>
      <w:r w:rsidRPr="003341B9">
        <w:rPr>
          <w:sz w:val="28"/>
        </w:rPr>
        <w:t>увати в будинках-інтернатах та територіальних центрах соціального обслуговування (надання соціальних послуг) проведення перегляду документальних і художніх фільмів на воєнну тематику, огляд літератури, присвяченої Перемоз</w:t>
      </w:r>
      <w:r>
        <w:rPr>
          <w:sz w:val="28"/>
        </w:rPr>
        <w:t>і</w:t>
      </w:r>
      <w:r w:rsidRPr="003341B9">
        <w:rPr>
          <w:sz w:val="28"/>
        </w:rPr>
        <w:t xml:space="preserve"> у Великій Вітчизняній війні 1941-1945 років.</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Протягом</w:t>
            </w:r>
            <w:r w:rsidRPr="003341B9">
              <w:rPr>
                <w:sz w:val="28"/>
                <w:szCs w:val="28"/>
              </w:rPr>
              <w:t xml:space="preserve"> 2011-2015 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праці та соціального захисту населення облдержадміністрації, райдержадміністрації</w:t>
            </w:r>
            <w:r>
              <w:rPr>
                <w:sz w:val="28"/>
                <w:szCs w:val="28"/>
              </w:rPr>
              <w:t>, міськвиконкоми</w:t>
            </w:r>
            <w:r w:rsidRPr="003341B9">
              <w:rPr>
                <w:sz w:val="28"/>
                <w:szCs w:val="28"/>
              </w:rPr>
              <w:t>.</w:t>
            </w:r>
          </w:p>
        </w:tc>
      </w:tr>
    </w:tbl>
    <w:p w:rsidR="004E546B" w:rsidRDefault="004E546B" w:rsidP="004E546B">
      <w:pPr>
        <w:spacing w:line="300" w:lineRule="exact"/>
        <w:jc w:val="center"/>
        <w:rPr>
          <w:sz w:val="28"/>
          <w:szCs w:val="28"/>
        </w:rPr>
      </w:pPr>
    </w:p>
    <w:p w:rsidR="004E546B" w:rsidRPr="003341B9" w:rsidRDefault="004E546B" w:rsidP="004E546B">
      <w:pPr>
        <w:jc w:val="both"/>
        <w:rPr>
          <w:sz w:val="28"/>
          <w:szCs w:val="28"/>
        </w:rPr>
      </w:pPr>
      <w:r w:rsidRPr="003341B9">
        <w:rPr>
          <w:sz w:val="28"/>
          <w:szCs w:val="28"/>
        </w:rPr>
        <w:tab/>
      </w:r>
      <w:r>
        <w:rPr>
          <w:sz w:val="28"/>
          <w:szCs w:val="28"/>
        </w:rPr>
        <w:t xml:space="preserve">10. </w:t>
      </w:r>
      <w:r w:rsidRPr="003341B9">
        <w:rPr>
          <w:sz w:val="28"/>
          <w:szCs w:val="28"/>
        </w:rPr>
        <w:t>Продовж</w:t>
      </w:r>
      <w:r>
        <w:rPr>
          <w:sz w:val="28"/>
          <w:szCs w:val="28"/>
        </w:rPr>
        <w:t>ува</w:t>
      </w:r>
      <w:r w:rsidRPr="003341B9">
        <w:rPr>
          <w:sz w:val="28"/>
          <w:szCs w:val="28"/>
        </w:rPr>
        <w:t>ти роботу пошукових загонів з метою встановлення і уточнення імен воїнів, що загинули (пропали безвіст</w:t>
      </w:r>
      <w:r>
        <w:rPr>
          <w:sz w:val="28"/>
          <w:szCs w:val="28"/>
        </w:rPr>
        <w:t>і</w:t>
      </w:r>
      <w:r w:rsidRPr="003341B9">
        <w:rPr>
          <w:sz w:val="28"/>
          <w:szCs w:val="28"/>
        </w:rPr>
        <w:t xml:space="preserve">) під час Великої Вітчизняної війни 1941-1945 років, перепоховання їх останків. </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Протягом 2011-2015 років</w:t>
            </w:r>
          </w:p>
        </w:tc>
        <w:tc>
          <w:tcPr>
            <w:tcW w:w="5670" w:type="dxa"/>
          </w:tcPr>
          <w:p w:rsidR="004E546B" w:rsidRPr="003341B9" w:rsidRDefault="004E546B" w:rsidP="004E546B">
            <w:pPr>
              <w:rPr>
                <w:sz w:val="28"/>
                <w:szCs w:val="28"/>
              </w:rPr>
            </w:pPr>
            <w:r w:rsidRPr="003341B9">
              <w:rPr>
                <w:sz w:val="28"/>
                <w:szCs w:val="28"/>
              </w:rPr>
              <w:t>Головне управління освіти і науки</w:t>
            </w:r>
            <w:r>
              <w:rPr>
                <w:sz w:val="28"/>
                <w:szCs w:val="28"/>
              </w:rPr>
              <w:t xml:space="preserve"> </w:t>
            </w:r>
            <w:r w:rsidRPr="003341B9">
              <w:rPr>
                <w:sz w:val="28"/>
                <w:szCs w:val="28"/>
              </w:rPr>
              <w:t>облде</w:t>
            </w:r>
            <w:r w:rsidRPr="003341B9">
              <w:rPr>
                <w:sz w:val="28"/>
                <w:szCs w:val="28"/>
              </w:rPr>
              <w:t>р</w:t>
            </w:r>
            <w:r w:rsidRPr="003341B9">
              <w:rPr>
                <w:sz w:val="28"/>
                <w:szCs w:val="28"/>
              </w:rPr>
              <w:t>жадміністрації, Головн</w:t>
            </w:r>
            <w:r>
              <w:rPr>
                <w:sz w:val="28"/>
                <w:szCs w:val="28"/>
              </w:rPr>
              <w:t>е</w:t>
            </w:r>
            <w:r w:rsidRPr="003341B9">
              <w:rPr>
                <w:sz w:val="28"/>
                <w:szCs w:val="28"/>
              </w:rPr>
              <w:t xml:space="preserve"> управління житлово-комунального господарства</w:t>
            </w:r>
            <w:r>
              <w:rPr>
                <w:sz w:val="28"/>
                <w:szCs w:val="28"/>
              </w:rPr>
              <w:t xml:space="preserve"> облдержадміністрації</w:t>
            </w:r>
            <w:r w:rsidRPr="003341B9">
              <w:rPr>
                <w:sz w:val="28"/>
                <w:szCs w:val="28"/>
              </w:rPr>
              <w:t>, райдержадміністрації</w:t>
            </w:r>
            <w:r>
              <w:rPr>
                <w:sz w:val="28"/>
                <w:szCs w:val="28"/>
              </w:rPr>
              <w:t>, міськвиконкоми.</w:t>
            </w:r>
            <w:r w:rsidRPr="003341B9">
              <w:rPr>
                <w:sz w:val="28"/>
                <w:szCs w:val="28"/>
              </w:rPr>
              <w:t xml:space="preserve"> </w:t>
            </w:r>
          </w:p>
        </w:tc>
      </w:tr>
    </w:tbl>
    <w:p w:rsidR="004E546B" w:rsidRDefault="004E546B" w:rsidP="004E546B">
      <w:pPr>
        <w:spacing w:line="300" w:lineRule="exact"/>
        <w:jc w:val="center"/>
        <w:rPr>
          <w:sz w:val="28"/>
          <w:szCs w:val="28"/>
        </w:rPr>
      </w:pPr>
    </w:p>
    <w:p w:rsidR="004E546B" w:rsidRPr="003341B9" w:rsidRDefault="004E546B" w:rsidP="004E546B">
      <w:pPr>
        <w:ind w:firstLine="720"/>
        <w:jc w:val="both"/>
        <w:rPr>
          <w:sz w:val="28"/>
          <w:szCs w:val="28"/>
        </w:rPr>
      </w:pPr>
      <w:r>
        <w:rPr>
          <w:sz w:val="28"/>
          <w:szCs w:val="28"/>
        </w:rPr>
        <w:t xml:space="preserve">11. </w:t>
      </w:r>
      <w:r w:rsidRPr="003341B9">
        <w:rPr>
          <w:sz w:val="28"/>
          <w:szCs w:val="28"/>
        </w:rPr>
        <w:t>Забезпеч</w:t>
      </w:r>
      <w:r>
        <w:rPr>
          <w:sz w:val="28"/>
          <w:szCs w:val="28"/>
        </w:rPr>
        <w:t>и</w:t>
      </w:r>
      <w:r w:rsidRPr="003341B9">
        <w:rPr>
          <w:sz w:val="28"/>
          <w:szCs w:val="28"/>
        </w:rPr>
        <w:t xml:space="preserve">ти </w:t>
      </w:r>
      <w:r>
        <w:rPr>
          <w:sz w:val="28"/>
          <w:szCs w:val="28"/>
        </w:rPr>
        <w:t>утримання в</w:t>
      </w:r>
      <w:r w:rsidRPr="003341B9">
        <w:rPr>
          <w:sz w:val="28"/>
          <w:szCs w:val="28"/>
        </w:rPr>
        <w:t xml:space="preserve"> належн</w:t>
      </w:r>
      <w:r>
        <w:rPr>
          <w:sz w:val="28"/>
          <w:szCs w:val="28"/>
        </w:rPr>
        <w:t>ому</w:t>
      </w:r>
      <w:r w:rsidRPr="003341B9">
        <w:rPr>
          <w:sz w:val="28"/>
          <w:szCs w:val="28"/>
        </w:rPr>
        <w:t xml:space="preserve"> стан</w:t>
      </w:r>
      <w:r>
        <w:rPr>
          <w:sz w:val="28"/>
          <w:szCs w:val="28"/>
        </w:rPr>
        <w:t>і</w:t>
      </w:r>
      <w:r w:rsidRPr="003341B9">
        <w:rPr>
          <w:sz w:val="28"/>
          <w:szCs w:val="28"/>
        </w:rPr>
        <w:t xml:space="preserve"> та </w:t>
      </w:r>
      <w:r>
        <w:rPr>
          <w:sz w:val="28"/>
          <w:szCs w:val="28"/>
        </w:rPr>
        <w:t xml:space="preserve">своєчасне </w:t>
      </w:r>
      <w:r w:rsidRPr="003341B9">
        <w:rPr>
          <w:sz w:val="28"/>
          <w:szCs w:val="28"/>
        </w:rPr>
        <w:t>упорядкування прилеглих територій пам’ятників, стел, меморіалів, обелісків, пам’ятних до</w:t>
      </w:r>
      <w:r>
        <w:rPr>
          <w:sz w:val="28"/>
          <w:szCs w:val="28"/>
        </w:rPr>
        <w:t>ш</w:t>
      </w:r>
      <w:r w:rsidRPr="003341B9">
        <w:rPr>
          <w:sz w:val="28"/>
          <w:szCs w:val="28"/>
        </w:rPr>
        <w:t>ок і знаків, місць поховань, пов’язаних з увічненням пам’яті заги</w:t>
      </w:r>
      <w:r w:rsidRPr="003341B9">
        <w:rPr>
          <w:sz w:val="28"/>
          <w:szCs w:val="28"/>
        </w:rPr>
        <w:t>б</w:t>
      </w:r>
      <w:r w:rsidRPr="003341B9">
        <w:rPr>
          <w:sz w:val="28"/>
          <w:szCs w:val="28"/>
        </w:rPr>
        <w:t>лих воїнів, підпільн</w:t>
      </w:r>
      <w:r w:rsidRPr="003341B9">
        <w:rPr>
          <w:sz w:val="28"/>
          <w:szCs w:val="28"/>
        </w:rPr>
        <w:t>и</w:t>
      </w:r>
      <w:r w:rsidRPr="003341B9">
        <w:rPr>
          <w:sz w:val="28"/>
          <w:szCs w:val="28"/>
        </w:rPr>
        <w:t>ків, мирних жителів, які стали жертвами фашизму.</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Протягом 2011-2015 років до пам’ятних дат</w:t>
            </w:r>
          </w:p>
        </w:tc>
        <w:tc>
          <w:tcPr>
            <w:tcW w:w="5670" w:type="dxa"/>
          </w:tcPr>
          <w:p w:rsidR="004E546B" w:rsidRPr="003341B9" w:rsidRDefault="004E546B" w:rsidP="004E546B">
            <w:pPr>
              <w:rPr>
                <w:sz w:val="28"/>
                <w:szCs w:val="28"/>
              </w:rPr>
            </w:pPr>
            <w:r w:rsidRPr="003341B9">
              <w:rPr>
                <w:sz w:val="28"/>
                <w:szCs w:val="28"/>
              </w:rPr>
              <w:t>Головні управління житлово-комунального господарства, освіти і науки облдержадм</w:t>
            </w:r>
            <w:r w:rsidRPr="003341B9">
              <w:rPr>
                <w:sz w:val="28"/>
                <w:szCs w:val="28"/>
              </w:rPr>
              <w:t>і</w:t>
            </w:r>
            <w:r w:rsidRPr="003341B9">
              <w:rPr>
                <w:sz w:val="28"/>
                <w:szCs w:val="28"/>
              </w:rPr>
              <w:t>ністрації, управління культури, містоб</w:t>
            </w:r>
            <w:r w:rsidRPr="003341B9">
              <w:rPr>
                <w:sz w:val="28"/>
                <w:szCs w:val="28"/>
              </w:rPr>
              <w:t>у</w:t>
            </w:r>
            <w:r w:rsidRPr="003341B9">
              <w:rPr>
                <w:sz w:val="28"/>
                <w:szCs w:val="28"/>
              </w:rPr>
              <w:t xml:space="preserve">дування та архітектури облдержадміністрації, </w:t>
            </w:r>
            <w:proofErr w:type="spellStart"/>
            <w:r w:rsidRPr="003341B9">
              <w:rPr>
                <w:sz w:val="28"/>
                <w:szCs w:val="28"/>
              </w:rPr>
              <w:t>облвійськкомат</w:t>
            </w:r>
            <w:proofErr w:type="spellEnd"/>
            <w:r w:rsidRPr="003341B9">
              <w:rPr>
                <w:sz w:val="28"/>
                <w:szCs w:val="28"/>
              </w:rPr>
              <w:t xml:space="preserve"> спільно з ветеранськими організаціями, райдержадміністрації</w:t>
            </w:r>
            <w:r>
              <w:rPr>
                <w:sz w:val="28"/>
                <w:szCs w:val="28"/>
              </w:rPr>
              <w:t>, міськвиконкоми</w:t>
            </w:r>
            <w:r w:rsidRPr="003341B9">
              <w:rPr>
                <w:sz w:val="28"/>
                <w:szCs w:val="28"/>
              </w:rPr>
              <w:t>.</w:t>
            </w:r>
          </w:p>
        </w:tc>
      </w:tr>
    </w:tbl>
    <w:p w:rsidR="004E546B" w:rsidRPr="003341B9" w:rsidRDefault="004E546B" w:rsidP="004E546B">
      <w:pPr>
        <w:jc w:val="both"/>
        <w:rPr>
          <w:sz w:val="28"/>
          <w:szCs w:val="28"/>
        </w:rPr>
      </w:pPr>
      <w:r w:rsidRPr="003341B9">
        <w:rPr>
          <w:sz w:val="28"/>
          <w:szCs w:val="28"/>
        </w:rPr>
        <w:tab/>
      </w:r>
    </w:p>
    <w:p w:rsidR="004E546B" w:rsidRPr="003341B9" w:rsidRDefault="004E546B" w:rsidP="004E546B">
      <w:pPr>
        <w:ind w:firstLine="720"/>
        <w:jc w:val="both"/>
        <w:rPr>
          <w:sz w:val="28"/>
          <w:szCs w:val="28"/>
        </w:rPr>
      </w:pPr>
      <w:r>
        <w:rPr>
          <w:sz w:val="28"/>
          <w:szCs w:val="28"/>
        </w:rPr>
        <w:t>12. Забезпечити о</w:t>
      </w:r>
      <w:r w:rsidRPr="003341B9">
        <w:rPr>
          <w:sz w:val="28"/>
          <w:szCs w:val="28"/>
        </w:rPr>
        <w:t>рганіза</w:t>
      </w:r>
      <w:r>
        <w:rPr>
          <w:sz w:val="28"/>
          <w:szCs w:val="28"/>
        </w:rPr>
        <w:t>цію</w:t>
      </w:r>
      <w:r w:rsidRPr="003341B9">
        <w:rPr>
          <w:sz w:val="28"/>
          <w:szCs w:val="28"/>
        </w:rPr>
        <w:t xml:space="preserve"> проведення ремонтних та реставраційних робіт пошкоджених або зруйнованих пам’ятників та монументів у місцях поховання воїнів, які загинули під час Великої Вітчизняної війни 1941-1945 років, що перебувають на державному обліку як пам’ятки культурної спадщини</w:t>
      </w:r>
      <w:r>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Протягом 2011-2015 років</w:t>
            </w:r>
          </w:p>
        </w:tc>
        <w:tc>
          <w:tcPr>
            <w:tcW w:w="5670" w:type="dxa"/>
          </w:tcPr>
          <w:p w:rsidR="004E546B" w:rsidRPr="003341B9" w:rsidRDefault="004E546B" w:rsidP="004E546B">
            <w:pPr>
              <w:rPr>
                <w:sz w:val="28"/>
                <w:szCs w:val="28"/>
              </w:rPr>
            </w:pPr>
            <w:r>
              <w:rPr>
                <w:sz w:val="28"/>
                <w:szCs w:val="28"/>
              </w:rPr>
              <w:t xml:space="preserve">управління містобудування та архітектури, </w:t>
            </w:r>
            <w:r w:rsidRPr="003341B9">
              <w:rPr>
                <w:sz w:val="28"/>
                <w:szCs w:val="28"/>
              </w:rPr>
              <w:t>Головн</w:t>
            </w:r>
            <w:r>
              <w:rPr>
                <w:sz w:val="28"/>
                <w:szCs w:val="28"/>
              </w:rPr>
              <w:t>е</w:t>
            </w:r>
            <w:r w:rsidRPr="003341B9">
              <w:rPr>
                <w:sz w:val="28"/>
                <w:szCs w:val="28"/>
              </w:rPr>
              <w:t xml:space="preserve"> управління житлово-комунального господарства</w:t>
            </w:r>
            <w:r>
              <w:rPr>
                <w:sz w:val="28"/>
                <w:szCs w:val="28"/>
              </w:rPr>
              <w:t xml:space="preserve"> облдержадміністрації</w:t>
            </w:r>
            <w:r w:rsidRPr="003341B9">
              <w:rPr>
                <w:sz w:val="28"/>
                <w:szCs w:val="28"/>
              </w:rPr>
              <w:t xml:space="preserve">, </w:t>
            </w:r>
            <w:r>
              <w:rPr>
                <w:sz w:val="28"/>
                <w:szCs w:val="28"/>
              </w:rPr>
              <w:t xml:space="preserve">управління культури облдержадміністрації, </w:t>
            </w:r>
            <w:r w:rsidRPr="003341B9">
              <w:rPr>
                <w:sz w:val="28"/>
                <w:szCs w:val="28"/>
              </w:rPr>
              <w:t>райдержадміністрації</w:t>
            </w:r>
            <w:r>
              <w:rPr>
                <w:sz w:val="28"/>
                <w:szCs w:val="28"/>
              </w:rPr>
              <w:t xml:space="preserve"> </w:t>
            </w:r>
            <w:r w:rsidRPr="003341B9">
              <w:rPr>
                <w:sz w:val="28"/>
                <w:szCs w:val="28"/>
              </w:rPr>
              <w:t>спільно з ветеранськими організаціями</w:t>
            </w:r>
            <w:r>
              <w:rPr>
                <w:sz w:val="28"/>
                <w:szCs w:val="28"/>
              </w:rPr>
              <w:t>, міськвиконкоми</w:t>
            </w:r>
            <w:r w:rsidRPr="003341B9">
              <w:rPr>
                <w:sz w:val="28"/>
                <w:szCs w:val="28"/>
              </w:rPr>
              <w:t>.</w:t>
            </w:r>
          </w:p>
        </w:tc>
      </w:tr>
    </w:tbl>
    <w:p w:rsidR="004E546B" w:rsidRDefault="004E546B" w:rsidP="004E546B">
      <w:pPr>
        <w:spacing w:line="300" w:lineRule="exact"/>
        <w:jc w:val="center"/>
        <w:rPr>
          <w:sz w:val="28"/>
          <w:szCs w:val="28"/>
        </w:rPr>
      </w:pPr>
    </w:p>
    <w:p w:rsidR="004E546B" w:rsidRPr="00B74F40" w:rsidRDefault="004E546B" w:rsidP="004E546B">
      <w:pPr>
        <w:jc w:val="both"/>
        <w:rPr>
          <w:sz w:val="28"/>
          <w:szCs w:val="28"/>
        </w:rPr>
      </w:pPr>
      <w:r w:rsidRPr="00B74F40">
        <w:rPr>
          <w:sz w:val="28"/>
          <w:szCs w:val="28"/>
        </w:rPr>
        <w:tab/>
      </w:r>
      <w:r>
        <w:rPr>
          <w:sz w:val="28"/>
          <w:szCs w:val="28"/>
        </w:rPr>
        <w:t xml:space="preserve">13. </w:t>
      </w:r>
      <w:r w:rsidRPr="00B74F40">
        <w:rPr>
          <w:sz w:val="28"/>
          <w:szCs w:val="28"/>
        </w:rPr>
        <w:t>Забезпеч</w:t>
      </w:r>
      <w:r>
        <w:rPr>
          <w:sz w:val="28"/>
          <w:szCs w:val="28"/>
        </w:rPr>
        <w:t>ува</w:t>
      </w:r>
      <w:r w:rsidRPr="00B74F40">
        <w:rPr>
          <w:sz w:val="28"/>
          <w:szCs w:val="28"/>
        </w:rPr>
        <w:t>ти безперебійне газопостачання для горіння „Вічних вогнів”.</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 xml:space="preserve">Протягом </w:t>
            </w:r>
            <w:r w:rsidRPr="003341B9">
              <w:rPr>
                <w:sz w:val="28"/>
                <w:szCs w:val="28"/>
              </w:rPr>
              <w:t>2011</w:t>
            </w:r>
            <w:r>
              <w:rPr>
                <w:sz w:val="28"/>
                <w:szCs w:val="28"/>
              </w:rPr>
              <w:t xml:space="preserve">-2015 </w:t>
            </w:r>
            <w:r w:rsidRPr="003341B9">
              <w:rPr>
                <w:sz w:val="28"/>
                <w:szCs w:val="28"/>
              </w:rPr>
              <w:t>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промисловості та розвитку інфраструктури  облдержадм</w:t>
            </w:r>
            <w:r w:rsidRPr="003341B9">
              <w:rPr>
                <w:sz w:val="28"/>
                <w:szCs w:val="28"/>
              </w:rPr>
              <w:t>і</w:t>
            </w:r>
            <w:r w:rsidRPr="003341B9">
              <w:rPr>
                <w:sz w:val="28"/>
                <w:szCs w:val="28"/>
              </w:rPr>
              <w:t>ністрації, райдержадміністрації</w:t>
            </w:r>
            <w:r>
              <w:rPr>
                <w:sz w:val="28"/>
                <w:szCs w:val="28"/>
              </w:rPr>
              <w:t>, міськвиконкоми</w:t>
            </w:r>
            <w:r w:rsidRPr="003341B9">
              <w:rPr>
                <w:sz w:val="28"/>
                <w:szCs w:val="28"/>
              </w:rPr>
              <w:t>.</w:t>
            </w:r>
          </w:p>
        </w:tc>
      </w:tr>
    </w:tbl>
    <w:p w:rsidR="004E546B" w:rsidRDefault="004E546B" w:rsidP="004E546B">
      <w:pPr>
        <w:spacing w:line="300" w:lineRule="exact"/>
        <w:jc w:val="center"/>
        <w:rPr>
          <w:sz w:val="28"/>
          <w:szCs w:val="28"/>
        </w:rPr>
      </w:pPr>
    </w:p>
    <w:p w:rsidR="004E546B" w:rsidRPr="003341B9" w:rsidRDefault="004E546B" w:rsidP="004E546B">
      <w:pPr>
        <w:ind w:firstLine="720"/>
        <w:jc w:val="both"/>
        <w:rPr>
          <w:sz w:val="28"/>
          <w:szCs w:val="28"/>
        </w:rPr>
      </w:pPr>
      <w:r>
        <w:rPr>
          <w:sz w:val="28"/>
          <w:szCs w:val="28"/>
        </w:rPr>
        <w:t xml:space="preserve">14. </w:t>
      </w:r>
      <w:r w:rsidRPr="003341B9">
        <w:rPr>
          <w:sz w:val="28"/>
          <w:szCs w:val="28"/>
        </w:rPr>
        <w:t>Забезпеч</w:t>
      </w:r>
      <w:r>
        <w:rPr>
          <w:sz w:val="28"/>
          <w:szCs w:val="28"/>
        </w:rPr>
        <w:t>и</w:t>
      </w:r>
      <w:r w:rsidRPr="003341B9">
        <w:rPr>
          <w:sz w:val="28"/>
          <w:szCs w:val="28"/>
        </w:rPr>
        <w:t>ти запобігання актам вандалізму та руйнуванню місць поховання осіб, що загинули (пропали безвіст</w:t>
      </w:r>
      <w:r>
        <w:rPr>
          <w:sz w:val="28"/>
          <w:szCs w:val="28"/>
        </w:rPr>
        <w:t>і</w:t>
      </w:r>
      <w:r w:rsidRPr="003341B9">
        <w:rPr>
          <w:sz w:val="28"/>
          <w:szCs w:val="28"/>
        </w:rPr>
        <w:t xml:space="preserve">) під час Великої Вітчизняної війни 1941-1945 років. </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 xml:space="preserve">Протягом </w:t>
            </w:r>
            <w:r w:rsidRPr="003341B9">
              <w:rPr>
                <w:sz w:val="28"/>
                <w:szCs w:val="28"/>
              </w:rPr>
              <w:t>2011</w:t>
            </w:r>
            <w:r>
              <w:rPr>
                <w:sz w:val="28"/>
                <w:szCs w:val="28"/>
              </w:rPr>
              <w:t xml:space="preserve">-2015 </w:t>
            </w:r>
            <w:r w:rsidRPr="003341B9">
              <w:rPr>
                <w:sz w:val="28"/>
                <w:szCs w:val="28"/>
              </w:rPr>
              <w:t>рок</w:t>
            </w:r>
            <w:r>
              <w:rPr>
                <w:sz w:val="28"/>
                <w:szCs w:val="28"/>
              </w:rPr>
              <w:t>ів</w:t>
            </w:r>
          </w:p>
        </w:tc>
        <w:tc>
          <w:tcPr>
            <w:tcW w:w="5670" w:type="dxa"/>
          </w:tcPr>
          <w:p w:rsidR="004E546B" w:rsidRPr="003341B9" w:rsidRDefault="004E546B" w:rsidP="004E546B">
            <w:pPr>
              <w:rPr>
                <w:sz w:val="28"/>
                <w:szCs w:val="28"/>
              </w:rPr>
            </w:pPr>
            <w:r>
              <w:rPr>
                <w:sz w:val="28"/>
                <w:szCs w:val="28"/>
              </w:rPr>
              <w:t>сектор</w:t>
            </w:r>
            <w:r w:rsidRPr="003341B9">
              <w:rPr>
                <w:sz w:val="28"/>
                <w:szCs w:val="28"/>
              </w:rPr>
              <w:t xml:space="preserve"> взаємодії з правоохоронними органами та оборонної роботи апарату облдержадміністрації спільно з УМВС України в Полтавській області, райдержадміністрації</w:t>
            </w:r>
            <w:r>
              <w:rPr>
                <w:sz w:val="28"/>
                <w:szCs w:val="28"/>
              </w:rPr>
              <w:t>, міськвиконкоми</w:t>
            </w:r>
            <w:r w:rsidRPr="003341B9">
              <w:rPr>
                <w:sz w:val="28"/>
                <w:szCs w:val="28"/>
              </w:rPr>
              <w:t>.</w:t>
            </w:r>
          </w:p>
        </w:tc>
      </w:tr>
    </w:tbl>
    <w:p w:rsidR="004E546B" w:rsidRPr="003341B9" w:rsidRDefault="004E546B" w:rsidP="004E546B">
      <w:pPr>
        <w:rPr>
          <w:sz w:val="28"/>
          <w:szCs w:val="28"/>
        </w:rPr>
      </w:pPr>
    </w:p>
    <w:p w:rsidR="004E546B" w:rsidRPr="003341B9" w:rsidRDefault="004E546B" w:rsidP="004E546B">
      <w:pPr>
        <w:jc w:val="both"/>
        <w:rPr>
          <w:sz w:val="28"/>
          <w:szCs w:val="28"/>
        </w:rPr>
      </w:pPr>
      <w:r w:rsidRPr="003341B9">
        <w:rPr>
          <w:sz w:val="28"/>
          <w:szCs w:val="28"/>
        </w:rPr>
        <w:tab/>
      </w:r>
      <w:r>
        <w:rPr>
          <w:sz w:val="28"/>
          <w:szCs w:val="28"/>
        </w:rPr>
        <w:t xml:space="preserve">15. </w:t>
      </w:r>
      <w:r w:rsidRPr="003341B9">
        <w:rPr>
          <w:sz w:val="28"/>
          <w:szCs w:val="28"/>
        </w:rPr>
        <w:t>Забезпеч</w:t>
      </w:r>
      <w:r>
        <w:rPr>
          <w:sz w:val="28"/>
          <w:szCs w:val="28"/>
        </w:rPr>
        <w:t>и</w:t>
      </w:r>
      <w:r w:rsidRPr="003341B9">
        <w:rPr>
          <w:sz w:val="28"/>
          <w:szCs w:val="28"/>
        </w:rPr>
        <w:t xml:space="preserve">ти запобігання торгівлі бойовими нагородами та іншими відзнаками часів Великої Вітчизняної війни 1941-1945 років, пропаганді фашизму. </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 xml:space="preserve">Протягом </w:t>
            </w:r>
            <w:r w:rsidRPr="003341B9">
              <w:rPr>
                <w:sz w:val="28"/>
                <w:szCs w:val="28"/>
              </w:rPr>
              <w:t>2011</w:t>
            </w:r>
            <w:r>
              <w:rPr>
                <w:sz w:val="28"/>
                <w:szCs w:val="28"/>
              </w:rPr>
              <w:t xml:space="preserve">-2015 </w:t>
            </w:r>
            <w:r w:rsidRPr="003341B9">
              <w:rPr>
                <w:sz w:val="28"/>
                <w:szCs w:val="28"/>
              </w:rPr>
              <w:t>рок</w:t>
            </w:r>
            <w:r>
              <w:rPr>
                <w:sz w:val="28"/>
                <w:szCs w:val="28"/>
              </w:rPr>
              <w:t>ів</w:t>
            </w:r>
          </w:p>
        </w:tc>
        <w:tc>
          <w:tcPr>
            <w:tcW w:w="5670" w:type="dxa"/>
          </w:tcPr>
          <w:p w:rsidR="004E546B" w:rsidRPr="003341B9" w:rsidRDefault="004E546B" w:rsidP="004E546B">
            <w:pPr>
              <w:rPr>
                <w:sz w:val="28"/>
                <w:szCs w:val="28"/>
              </w:rPr>
            </w:pPr>
            <w:r>
              <w:rPr>
                <w:sz w:val="28"/>
                <w:szCs w:val="28"/>
              </w:rPr>
              <w:t>сектор</w:t>
            </w:r>
            <w:r w:rsidRPr="003341B9">
              <w:rPr>
                <w:sz w:val="28"/>
                <w:szCs w:val="28"/>
              </w:rPr>
              <w:t xml:space="preserve"> взаємодії з правоохоронними органами та оборонної роботи апарату облдержадміністрації спільно з УМВС України в Полтавській області, райдержадміністрації</w:t>
            </w:r>
            <w:r>
              <w:rPr>
                <w:sz w:val="28"/>
                <w:szCs w:val="28"/>
              </w:rPr>
              <w:t>, міськвиконкоми</w:t>
            </w:r>
            <w:r w:rsidRPr="003341B9">
              <w:rPr>
                <w:sz w:val="28"/>
                <w:szCs w:val="28"/>
              </w:rPr>
              <w:t>.</w:t>
            </w:r>
          </w:p>
        </w:tc>
      </w:tr>
    </w:tbl>
    <w:p w:rsidR="004E546B" w:rsidRPr="003341B9" w:rsidRDefault="004E546B" w:rsidP="004E546B">
      <w:pPr>
        <w:jc w:val="both"/>
        <w:rPr>
          <w:sz w:val="28"/>
          <w:szCs w:val="28"/>
        </w:rPr>
      </w:pPr>
      <w:r w:rsidRPr="003341B9">
        <w:rPr>
          <w:sz w:val="28"/>
          <w:szCs w:val="28"/>
        </w:rPr>
        <w:tab/>
      </w:r>
      <w:r>
        <w:rPr>
          <w:sz w:val="28"/>
          <w:szCs w:val="28"/>
        </w:rPr>
        <w:t xml:space="preserve">16. </w:t>
      </w:r>
      <w:r w:rsidRPr="003341B9">
        <w:rPr>
          <w:sz w:val="28"/>
          <w:szCs w:val="28"/>
        </w:rPr>
        <w:t>Сприяти здійсненн</w:t>
      </w:r>
      <w:r>
        <w:rPr>
          <w:sz w:val="28"/>
          <w:szCs w:val="28"/>
        </w:rPr>
        <w:t>ю</w:t>
      </w:r>
      <w:r w:rsidRPr="003341B9">
        <w:rPr>
          <w:sz w:val="28"/>
          <w:szCs w:val="28"/>
        </w:rPr>
        <w:t xml:space="preserve"> ветеранами війни безкоштовних телефонних дзвінків.</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sidRPr="003341B9">
              <w:rPr>
                <w:sz w:val="28"/>
                <w:szCs w:val="28"/>
              </w:rPr>
              <w:t>9 травня 2011-2015 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промисловості та розвитку інфраструктури  облдержадм</w:t>
            </w:r>
            <w:r w:rsidRPr="003341B9">
              <w:rPr>
                <w:sz w:val="28"/>
                <w:szCs w:val="28"/>
              </w:rPr>
              <w:t>і</w:t>
            </w:r>
            <w:r w:rsidRPr="003341B9">
              <w:rPr>
                <w:sz w:val="28"/>
                <w:szCs w:val="28"/>
              </w:rPr>
              <w:t>ністрації</w:t>
            </w:r>
            <w:r>
              <w:rPr>
                <w:sz w:val="28"/>
                <w:szCs w:val="28"/>
              </w:rPr>
              <w:t xml:space="preserve"> спільно з телекомунікаційними підприємствами</w:t>
            </w:r>
            <w:r w:rsidRPr="003341B9">
              <w:rPr>
                <w:sz w:val="28"/>
                <w:szCs w:val="28"/>
              </w:rPr>
              <w:t>.</w:t>
            </w:r>
          </w:p>
        </w:tc>
      </w:tr>
    </w:tbl>
    <w:p w:rsidR="004E546B" w:rsidRDefault="004E546B" w:rsidP="004E546B">
      <w:pPr>
        <w:spacing w:line="300" w:lineRule="exact"/>
        <w:jc w:val="center"/>
        <w:rPr>
          <w:sz w:val="28"/>
          <w:szCs w:val="28"/>
        </w:rPr>
      </w:pPr>
    </w:p>
    <w:p w:rsidR="004E546B" w:rsidRPr="00DD5F20" w:rsidRDefault="004E546B" w:rsidP="004E546B">
      <w:pPr>
        <w:pStyle w:val="BodyText"/>
        <w:ind w:firstLine="720"/>
        <w:jc w:val="both"/>
        <w:rPr>
          <w:szCs w:val="28"/>
        </w:rPr>
      </w:pPr>
      <w:r>
        <w:rPr>
          <w:szCs w:val="28"/>
        </w:rPr>
        <w:t>17. П</w:t>
      </w:r>
      <w:r w:rsidRPr="00DD5F20">
        <w:rPr>
          <w:szCs w:val="28"/>
        </w:rPr>
        <w:t>ров</w:t>
      </w:r>
      <w:r>
        <w:rPr>
          <w:szCs w:val="28"/>
        </w:rPr>
        <w:t>ести</w:t>
      </w:r>
      <w:r w:rsidRPr="00DD5F20">
        <w:rPr>
          <w:szCs w:val="28"/>
        </w:rPr>
        <w:t xml:space="preserve"> </w:t>
      </w:r>
      <w:r>
        <w:rPr>
          <w:szCs w:val="28"/>
        </w:rPr>
        <w:t>в</w:t>
      </w:r>
      <w:r w:rsidRPr="00DD5F20">
        <w:rPr>
          <w:szCs w:val="28"/>
        </w:rPr>
        <w:t xml:space="preserve"> усіх </w:t>
      </w:r>
      <w:r>
        <w:rPr>
          <w:szCs w:val="28"/>
        </w:rPr>
        <w:t>населених пунктах</w:t>
      </w:r>
      <w:r w:rsidRPr="00DD5F20">
        <w:rPr>
          <w:szCs w:val="28"/>
        </w:rPr>
        <w:t xml:space="preserve"> області, на підприємствах, в установах, </w:t>
      </w:r>
      <w:r>
        <w:rPr>
          <w:szCs w:val="28"/>
        </w:rPr>
        <w:t xml:space="preserve">організаціях, </w:t>
      </w:r>
      <w:r w:rsidRPr="00DD5F20">
        <w:rPr>
          <w:szCs w:val="28"/>
        </w:rPr>
        <w:t>у навчальних закладах урочисті збори, мітинги, з</w:t>
      </w:r>
      <w:r w:rsidRPr="00DD5F20">
        <w:rPr>
          <w:szCs w:val="28"/>
        </w:rPr>
        <w:t>у</w:t>
      </w:r>
      <w:r w:rsidRPr="00DD5F20">
        <w:rPr>
          <w:szCs w:val="28"/>
        </w:rPr>
        <w:t>стрічі з ветеранами, покладання кв</w:t>
      </w:r>
      <w:r w:rsidRPr="00DD5F20">
        <w:rPr>
          <w:szCs w:val="28"/>
        </w:rPr>
        <w:t>і</w:t>
      </w:r>
      <w:r w:rsidRPr="00DD5F20">
        <w:rPr>
          <w:szCs w:val="28"/>
        </w:rPr>
        <w:t>тів до меморіалів загиблим воїнам, жертвам війни за участ</w:t>
      </w:r>
      <w:r>
        <w:rPr>
          <w:szCs w:val="28"/>
        </w:rPr>
        <w:t>ю</w:t>
      </w:r>
      <w:r w:rsidRPr="00DD5F20">
        <w:rPr>
          <w:szCs w:val="28"/>
        </w:rPr>
        <w:t xml:space="preserve"> ветеранів війни, представників органів виконавчої влади</w:t>
      </w:r>
      <w:r>
        <w:rPr>
          <w:szCs w:val="28"/>
        </w:rPr>
        <w:t>, органів</w:t>
      </w:r>
      <w:r w:rsidRPr="00DD5F20">
        <w:rPr>
          <w:szCs w:val="28"/>
        </w:rPr>
        <w:t xml:space="preserve"> місцевого самоврядування, громадськості, молоді. </w:t>
      </w:r>
    </w:p>
    <w:tbl>
      <w:tblPr>
        <w:tblW w:w="9072" w:type="dxa"/>
        <w:tblInd w:w="817" w:type="dxa"/>
        <w:tblLayout w:type="fixed"/>
        <w:tblLook w:val="0000" w:firstRow="0" w:lastRow="0" w:firstColumn="0" w:lastColumn="0" w:noHBand="0" w:noVBand="0"/>
      </w:tblPr>
      <w:tblGrid>
        <w:gridCol w:w="3402"/>
        <w:gridCol w:w="5670"/>
      </w:tblGrid>
      <w:tr w:rsidR="004E546B" w:rsidRPr="00DD5F20">
        <w:tblPrEx>
          <w:tblCellMar>
            <w:top w:w="0" w:type="dxa"/>
            <w:bottom w:w="0" w:type="dxa"/>
          </w:tblCellMar>
        </w:tblPrEx>
        <w:tc>
          <w:tcPr>
            <w:tcW w:w="3402" w:type="dxa"/>
          </w:tcPr>
          <w:p w:rsidR="004E546B" w:rsidRDefault="004E546B" w:rsidP="004E546B">
            <w:pPr>
              <w:rPr>
                <w:sz w:val="28"/>
                <w:szCs w:val="28"/>
              </w:rPr>
            </w:pPr>
            <w:r>
              <w:rPr>
                <w:sz w:val="28"/>
                <w:szCs w:val="28"/>
              </w:rPr>
              <w:t>Щорічно протягом</w:t>
            </w:r>
            <w:r w:rsidRPr="00DD5F20">
              <w:rPr>
                <w:sz w:val="28"/>
                <w:szCs w:val="28"/>
              </w:rPr>
              <w:t xml:space="preserve"> </w:t>
            </w:r>
          </w:p>
          <w:p w:rsidR="004E546B" w:rsidRPr="00DD5F20" w:rsidRDefault="004E546B" w:rsidP="004E546B">
            <w:pPr>
              <w:rPr>
                <w:sz w:val="28"/>
                <w:szCs w:val="28"/>
              </w:rPr>
            </w:pPr>
            <w:r w:rsidRPr="00DD5F20">
              <w:rPr>
                <w:sz w:val="28"/>
                <w:szCs w:val="28"/>
              </w:rPr>
              <w:t>201</w:t>
            </w:r>
            <w:r>
              <w:rPr>
                <w:sz w:val="28"/>
                <w:szCs w:val="28"/>
              </w:rPr>
              <w:t>1-2015</w:t>
            </w:r>
            <w:r w:rsidRPr="00DD5F20">
              <w:rPr>
                <w:sz w:val="28"/>
                <w:szCs w:val="28"/>
              </w:rPr>
              <w:t xml:space="preserve"> р</w:t>
            </w:r>
            <w:r>
              <w:rPr>
                <w:sz w:val="28"/>
                <w:szCs w:val="28"/>
              </w:rPr>
              <w:t>оків до пам’ятних дат</w:t>
            </w:r>
          </w:p>
        </w:tc>
        <w:tc>
          <w:tcPr>
            <w:tcW w:w="5670" w:type="dxa"/>
          </w:tcPr>
          <w:p w:rsidR="004E546B" w:rsidRPr="00DD5F20" w:rsidRDefault="004E546B" w:rsidP="004E546B">
            <w:pPr>
              <w:rPr>
                <w:sz w:val="28"/>
                <w:szCs w:val="28"/>
              </w:rPr>
            </w:pPr>
            <w:r>
              <w:rPr>
                <w:sz w:val="28"/>
                <w:szCs w:val="28"/>
              </w:rPr>
              <w:t>управління культури</w:t>
            </w:r>
            <w:r w:rsidRPr="00DD5F20">
              <w:rPr>
                <w:sz w:val="28"/>
                <w:szCs w:val="28"/>
              </w:rPr>
              <w:t xml:space="preserve"> облдержадміністрації</w:t>
            </w:r>
            <w:r>
              <w:rPr>
                <w:sz w:val="28"/>
                <w:szCs w:val="28"/>
              </w:rPr>
              <w:t xml:space="preserve">, Головне управління освіти і науки </w:t>
            </w:r>
            <w:r w:rsidRPr="00DD5F20">
              <w:rPr>
                <w:sz w:val="28"/>
                <w:szCs w:val="28"/>
              </w:rPr>
              <w:t>облдержадміністрації</w:t>
            </w:r>
            <w:r>
              <w:rPr>
                <w:sz w:val="28"/>
                <w:szCs w:val="28"/>
              </w:rPr>
              <w:t>, райдержадміністрації, міськвиконкоми.</w:t>
            </w:r>
          </w:p>
        </w:tc>
      </w:tr>
    </w:tbl>
    <w:p w:rsidR="004E546B" w:rsidRPr="00DD5F20" w:rsidRDefault="004E546B" w:rsidP="004E546B">
      <w:pPr>
        <w:jc w:val="both"/>
        <w:rPr>
          <w:sz w:val="28"/>
          <w:szCs w:val="28"/>
        </w:rPr>
      </w:pPr>
    </w:p>
    <w:p w:rsidR="004E546B" w:rsidRPr="00DD5F20" w:rsidRDefault="004E546B" w:rsidP="004E546B">
      <w:pPr>
        <w:jc w:val="both"/>
        <w:rPr>
          <w:sz w:val="28"/>
          <w:szCs w:val="28"/>
        </w:rPr>
      </w:pPr>
      <w:r w:rsidRPr="00DD5F20">
        <w:rPr>
          <w:sz w:val="28"/>
          <w:szCs w:val="28"/>
        </w:rPr>
        <w:tab/>
      </w:r>
      <w:r>
        <w:rPr>
          <w:sz w:val="28"/>
          <w:szCs w:val="28"/>
        </w:rPr>
        <w:t>18</w:t>
      </w:r>
      <w:r w:rsidRPr="00DD5F20">
        <w:rPr>
          <w:sz w:val="28"/>
          <w:szCs w:val="28"/>
        </w:rPr>
        <w:t>.</w:t>
      </w:r>
      <w:r>
        <w:rPr>
          <w:sz w:val="28"/>
          <w:szCs w:val="28"/>
        </w:rPr>
        <w:t xml:space="preserve"> </w:t>
      </w:r>
      <w:r w:rsidRPr="00DD5F20">
        <w:rPr>
          <w:sz w:val="28"/>
          <w:szCs w:val="28"/>
        </w:rPr>
        <w:t>Пров</w:t>
      </w:r>
      <w:r>
        <w:rPr>
          <w:sz w:val="28"/>
          <w:szCs w:val="28"/>
        </w:rPr>
        <w:t>ест</w:t>
      </w:r>
      <w:r w:rsidRPr="00DD5F20">
        <w:rPr>
          <w:sz w:val="28"/>
          <w:szCs w:val="28"/>
        </w:rPr>
        <w:t>и в обласному центрі урочист</w:t>
      </w:r>
      <w:r>
        <w:rPr>
          <w:sz w:val="28"/>
          <w:szCs w:val="28"/>
        </w:rPr>
        <w:t>і</w:t>
      </w:r>
      <w:r w:rsidRPr="00DD5F20">
        <w:rPr>
          <w:sz w:val="28"/>
          <w:szCs w:val="28"/>
        </w:rPr>
        <w:t xml:space="preserve"> мітинг</w:t>
      </w:r>
      <w:r>
        <w:rPr>
          <w:sz w:val="28"/>
          <w:szCs w:val="28"/>
        </w:rPr>
        <w:t>и</w:t>
      </w:r>
      <w:r w:rsidRPr="00DD5F20">
        <w:rPr>
          <w:sz w:val="28"/>
          <w:szCs w:val="28"/>
        </w:rPr>
        <w:t xml:space="preserve"> і покладання квітів</w:t>
      </w:r>
      <w:r w:rsidRPr="00DD5F20">
        <w:rPr>
          <w:b/>
          <w:sz w:val="28"/>
          <w:szCs w:val="28"/>
        </w:rPr>
        <w:t xml:space="preserve"> </w:t>
      </w:r>
      <w:r w:rsidRPr="00DD5F20">
        <w:rPr>
          <w:sz w:val="28"/>
          <w:szCs w:val="28"/>
        </w:rPr>
        <w:t>до Меморіалу Солда</w:t>
      </w:r>
      <w:r w:rsidRPr="00DD5F20">
        <w:rPr>
          <w:sz w:val="28"/>
          <w:szCs w:val="28"/>
        </w:rPr>
        <w:t>т</w:t>
      </w:r>
      <w:r w:rsidRPr="00DD5F20">
        <w:rPr>
          <w:sz w:val="28"/>
          <w:szCs w:val="28"/>
        </w:rPr>
        <w:t>ської Слави (за окремим</w:t>
      </w:r>
      <w:r>
        <w:rPr>
          <w:sz w:val="28"/>
          <w:szCs w:val="28"/>
        </w:rPr>
        <w:t>и</w:t>
      </w:r>
      <w:r w:rsidRPr="00DD5F20">
        <w:rPr>
          <w:sz w:val="28"/>
          <w:szCs w:val="28"/>
        </w:rPr>
        <w:t xml:space="preserve"> план</w:t>
      </w:r>
      <w:r>
        <w:rPr>
          <w:sz w:val="28"/>
          <w:szCs w:val="28"/>
        </w:rPr>
        <w:t>а</w:t>
      </w:r>
      <w:r w:rsidRPr="00DD5F20">
        <w:rPr>
          <w:sz w:val="28"/>
          <w:szCs w:val="28"/>
        </w:rPr>
        <w:t>м</w:t>
      </w:r>
      <w:r>
        <w:rPr>
          <w:sz w:val="28"/>
          <w:szCs w:val="28"/>
        </w:rPr>
        <w:t>и</w:t>
      </w:r>
      <w:r w:rsidRPr="00DD5F20">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DD5F20">
        <w:tblPrEx>
          <w:tblCellMar>
            <w:top w:w="0" w:type="dxa"/>
            <w:bottom w:w="0" w:type="dxa"/>
          </w:tblCellMar>
        </w:tblPrEx>
        <w:tc>
          <w:tcPr>
            <w:tcW w:w="3402" w:type="dxa"/>
          </w:tcPr>
          <w:p w:rsidR="004E546B" w:rsidRDefault="004E546B" w:rsidP="004E546B">
            <w:pPr>
              <w:rPr>
                <w:sz w:val="28"/>
                <w:szCs w:val="28"/>
              </w:rPr>
            </w:pPr>
            <w:r>
              <w:rPr>
                <w:sz w:val="28"/>
                <w:szCs w:val="28"/>
              </w:rPr>
              <w:t>Щорічно протягом</w:t>
            </w:r>
            <w:r w:rsidRPr="00DD5F20">
              <w:rPr>
                <w:sz w:val="28"/>
                <w:szCs w:val="28"/>
              </w:rPr>
              <w:t xml:space="preserve"> </w:t>
            </w:r>
          </w:p>
          <w:p w:rsidR="004E546B" w:rsidRPr="00DD5F20" w:rsidRDefault="004E546B" w:rsidP="004E546B">
            <w:pPr>
              <w:rPr>
                <w:sz w:val="28"/>
                <w:szCs w:val="28"/>
              </w:rPr>
            </w:pPr>
            <w:r w:rsidRPr="00DD5F20">
              <w:rPr>
                <w:sz w:val="28"/>
                <w:szCs w:val="28"/>
              </w:rPr>
              <w:t>201</w:t>
            </w:r>
            <w:r>
              <w:rPr>
                <w:sz w:val="28"/>
                <w:szCs w:val="28"/>
              </w:rPr>
              <w:t>1-2015</w:t>
            </w:r>
            <w:r w:rsidRPr="00DD5F20">
              <w:rPr>
                <w:sz w:val="28"/>
                <w:szCs w:val="28"/>
              </w:rPr>
              <w:t xml:space="preserve"> р</w:t>
            </w:r>
            <w:r>
              <w:rPr>
                <w:sz w:val="28"/>
                <w:szCs w:val="28"/>
              </w:rPr>
              <w:t xml:space="preserve">оків до пам’ятних дат </w:t>
            </w:r>
          </w:p>
        </w:tc>
        <w:tc>
          <w:tcPr>
            <w:tcW w:w="5670" w:type="dxa"/>
          </w:tcPr>
          <w:p w:rsidR="004E546B" w:rsidRPr="00DD5F20" w:rsidRDefault="004E546B" w:rsidP="004E546B">
            <w:pPr>
              <w:rPr>
                <w:sz w:val="28"/>
                <w:szCs w:val="28"/>
              </w:rPr>
            </w:pPr>
            <w:r>
              <w:rPr>
                <w:sz w:val="28"/>
                <w:szCs w:val="28"/>
              </w:rPr>
              <w:t xml:space="preserve">управління культури </w:t>
            </w:r>
            <w:r w:rsidRPr="00DD5F20">
              <w:rPr>
                <w:sz w:val="28"/>
                <w:szCs w:val="28"/>
              </w:rPr>
              <w:t>облдержадміністрації</w:t>
            </w:r>
            <w:r>
              <w:rPr>
                <w:sz w:val="28"/>
                <w:szCs w:val="28"/>
              </w:rPr>
              <w:t xml:space="preserve"> спільно з </w:t>
            </w:r>
            <w:r w:rsidRPr="00DD5F20">
              <w:rPr>
                <w:sz w:val="28"/>
                <w:szCs w:val="28"/>
              </w:rPr>
              <w:t>Полтавськи</w:t>
            </w:r>
            <w:r>
              <w:rPr>
                <w:sz w:val="28"/>
                <w:szCs w:val="28"/>
              </w:rPr>
              <w:t>м</w:t>
            </w:r>
            <w:r w:rsidRPr="00DD5F20">
              <w:rPr>
                <w:sz w:val="28"/>
                <w:szCs w:val="28"/>
              </w:rPr>
              <w:t xml:space="preserve"> міськвиконком</w:t>
            </w:r>
            <w:r>
              <w:rPr>
                <w:sz w:val="28"/>
                <w:szCs w:val="28"/>
              </w:rPr>
              <w:t>ом</w:t>
            </w:r>
            <w:r w:rsidRPr="00DD5F20">
              <w:rPr>
                <w:sz w:val="28"/>
                <w:szCs w:val="28"/>
              </w:rPr>
              <w:t xml:space="preserve">, </w:t>
            </w:r>
            <w:r>
              <w:rPr>
                <w:sz w:val="28"/>
                <w:szCs w:val="28"/>
              </w:rPr>
              <w:t>о</w:t>
            </w:r>
            <w:r w:rsidRPr="00DD5F20">
              <w:rPr>
                <w:sz w:val="28"/>
                <w:szCs w:val="28"/>
              </w:rPr>
              <w:t xml:space="preserve">рганізаційний відділ апарату облдержадміністрації, </w:t>
            </w:r>
            <w:r>
              <w:rPr>
                <w:sz w:val="28"/>
                <w:szCs w:val="28"/>
              </w:rPr>
              <w:t xml:space="preserve">Головне </w:t>
            </w:r>
            <w:r w:rsidRPr="00F07783">
              <w:rPr>
                <w:sz w:val="28"/>
                <w:szCs w:val="28"/>
              </w:rPr>
              <w:t xml:space="preserve"> </w:t>
            </w:r>
            <w:r>
              <w:rPr>
                <w:sz w:val="28"/>
                <w:szCs w:val="28"/>
              </w:rPr>
              <w:t xml:space="preserve">управління інформаційної та внутрішньої політики облдержадміністрації спільно з </w:t>
            </w:r>
            <w:r w:rsidRPr="00DD5F20">
              <w:rPr>
                <w:sz w:val="28"/>
                <w:szCs w:val="28"/>
              </w:rPr>
              <w:t>обласн</w:t>
            </w:r>
            <w:r>
              <w:rPr>
                <w:sz w:val="28"/>
                <w:szCs w:val="28"/>
              </w:rPr>
              <w:t>ими</w:t>
            </w:r>
            <w:r w:rsidRPr="00DD5F20">
              <w:rPr>
                <w:sz w:val="28"/>
                <w:szCs w:val="28"/>
              </w:rPr>
              <w:t xml:space="preserve">  організаці</w:t>
            </w:r>
            <w:r>
              <w:rPr>
                <w:sz w:val="28"/>
                <w:szCs w:val="28"/>
              </w:rPr>
              <w:t>ями</w:t>
            </w:r>
            <w:r w:rsidRPr="00DD5F20">
              <w:rPr>
                <w:sz w:val="28"/>
                <w:szCs w:val="28"/>
              </w:rPr>
              <w:t xml:space="preserve"> ветеранів</w:t>
            </w:r>
            <w:r>
              <w:rPr>
                <w:sz w:val="28"/>
                <w:szCs w:val="28"/>
              </w:rPr>
              <w:t>.</w:t>
            </w:r>
          </w:p>
        </w:tc>
      </w:tr>
    </w:tbl>
    <w:p w:rsidR="004E546B" w:rsidRDefault="004E546B" w:rsidP="004E546B">
      <w:pPr>
        <w:jc w:val="both"/>
        <w:rPr>
          <w:sz w:val="28"/>
          <w:szCs w:val="28"/>
        </w:rPr>
      </w:pPr>
    </w:p>
    <w:p w:rsidR="004E546B" w:rsidRPr="00DD5F20" w:rsidRDefault="004E546B" w:rsidP="004E546B">
      <w:pPr>
        <w:jc w:val="both"/>
        <w:rPr>
          <w:sz w:val="28"/>
          <w:szCs w:val="28"/>
        </w:rPr>
      </w:pPr>
      <w:r w:rsidRPr="00DD5F20">
        <w:rPr>
          <w:sz w:val="28"/>
          <w:szCs w:val="28"/>
        </w:rPr>
        <w:tab/>
      </w:r>
      <w:r>
        <w:rPr>
          <w:sz w:val="28"/>
          <w:szCs w:val="28"/>
        </w:rPr>
        <w:t>19</w:t>
      </w:r>
      <w:r w:rsidRPr="00DD5F20">
        <w:rPr>
          <w:sz w:val="28"/>
          <w:szCs w:val="28"/>
        </w:rPr>
        <w:t>.</w:t>
      </w:r>
      <w:r>
        <w:rPr>
          <w:sz w:val="28"/>
          <w:szCs w:val="28"/>
        </w:rPr>
        <w:t xml:space="preserve"> </w:t>
      </w:r>
      <w:r w:rsidRPr="00DD5F20">
        <w:rPr>
          <w:sz w:val="28"/>
          <w:szCs w:val="28"/>
        </w:rPr>
        <w:t>Пров</w:t>
      </w:r>
      <w:r>
        <w:rPr>
          <w:sz w:val="28"/>
          <w:szCs w:val="28"/>
        </w:rPr>
        <w:t>ест</w:t>
      </w:r>
      <w:r w:rsidRPr="00DD5F20">
        <w:rPr>
          <w:sz w:val="28"/>
          <w:szCs w:val="28"/>
        </w:rPr>
        <w:t xml:space="preserve">и </w:t>
      </w:r>
      <w:r>
        <w:rPr>
          <w:sz w:val="28"/>
          <w:szCs w:val="28"/>
        </w:rPr>
        <w:t xml:space="preserve">урочисті заходи біля Меморіального комплексу Воїнам Південно-західного фронту в урочищі Шумейкове </w:t>
      </w:r>
      <w:proofErr w:type="spellStart"/>
      <w:r>
        <w:rPr>
          <w:sz w:val="28"/>
          <w:szCs w:val="28"/>
        </w:rPr>
        <w:t>Лохвицького</w:t>
      </w:r>
      <w:proofErr w:type="spellEnd"/>
      <w:r>
        <w:rPr>
          <w:sz w:val="28"/>
          <w:szCs w:val="28"/>
        </w:rPr>
        <w:t xml:space="preserve"> району та Меморіалу </w:t>
      </w:r>
      <w:r w:rsidRPr="003341B9">
        <w:rPr>
          <w:sz w:val="28"/>
        </w:rPr>
        <w:t>„</w:t>
      </w:r>
      <w:r w:rsidRPr="00FE1FC3">
        <w:rPr>
          <w:sz w:val="28"/>
          <w:szCs w:val="28"/>
        </w:rPr>
        <w:t xml:space="preserve"> </w:t>
      </w:r>
      <w:proofErr w:type="spellStart"/>
      <w:r>
        <w:rPr>
          <w:sz w:val="28"/>
          <w:szCs w:val="28"/>
        </w:rPr>
        <w:t>Хорольська</w:t>
      </w:r>
      <w:proofErr w:type="spellEnd"/>
      <w:r>
        <w:rPr>
          <w:sz w:val="28"/>
          <w:szCs w:val="28"/>
        </w:rPr>
        <w:t xml:space="preserve"> яма</w:t>
      </w:r>
      <w:r w:rsidRPr="003341B9">
        <w:rPr>
          <w:sz w:val="28"/>
        </w:rPr>
        <w:t>”</w:t>
      </w:r>
      <w:r w:rsidRPr="00DD5F20">
        <w:rPr>
          <w:sz w:val="28"/>
          <w:szCs w:val="28"/>
        </w:rPr>
        <w:t xml:space="preserve"> (за окремим</w:t>
      </w:r>
      <w:r>
        <w:rPr>
          <w:sz w:val="28"/>
          <w:szCs w:val="28"/>
        </w:rPr>
        <w:t>и</w:t>
      </w:r>
      <w:r w:rsidRPr="00DD5F20">
        <w:rPr>
          <w:sz w:val="28"/>
          <w:szCs w:val="28"/>
        </w:rPr>
        <w:t xml:space="preserve"> план</w:t>
      </w:r>
      <w:r>
        <w:rPr>
          <w:sz w:val="28"/>
          <w:szCs w:val="28"/>
        </w:rPr>
        <w:t>а</w:t>
      </w:r>
      <w:r w:rsidRPr="00DD5F20">
        <w:rPr>
          <w:sz w:val="28"/>
          <w:szCs w:val="28"/>
        </w:rPr>
        <w:t>м</w:t>
      </w:r>
      <w:r>
        <w:rPr>
          <w:sz w:val="28"/>
          <w:szCs w:val="28"/>
        </w:rPr>
        <w:t>и</w:t>
      </w:r>
      <w:r w:rsidRPr="00DD5F20">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DD5F20">
        <w:tblPrEx>
          <w:tblCellMar>
            <w:top w:w="0" w:type="dxa"/>
            <w:bottom w:w="0" w:type="dxa"/>
          </w:tblCellMar>
        </w:tblPrEx>
        <w:tc>
          <w:tcPr>
            <w:tcW w:w="3402" w:type="dxa"/>
          </w:tcPr>
          <w:p w:rsidR="004E546B" w:rsidRPr="00DD5F20" w:rsidRDefault="004E546B" w:rsidP="004E546B">
            <w:pPr>
              <w:rPr>
                <w:sz w:val="28"/>
                <w:szCs w:val="28"/>
              </w:rPr>
            </w:pPr>
            <w:r>
              <w:rPr>
                <w:sz w:val="28"/>
                <w:szCs w:val="28"/>
              </w:rPr>
              <w:t xml:space="preserve">7 травня </w:t>
            </w:r>
            <w:r w:rsidRPr="00DD5F20">
              <w:rPr>
                <w:sz w:val="28"/>
                <w:szCs w:val="28"/>
              </w:rPr>
              <w:t>201</w:t>
            </w:r>
            <w:r>
              <w:rPr>
                <w:sz w:val="28"/>
                <w:szCs w:val="28"/>
              </w:rPr>
              <w:t>1-2015</w:t>
            </w:r>
            <w:r w:rsidRPr="00DD5F20">
              <w:rPr>
                <w:sz w:val="28"/>
                <w:szCs w:val="28"/>
              </w:rPr>
              <w:t xml:space="preserve"> р</w:t>
            </w:r>
            <w:r>
              <w:rPr>
                <w:sz w:val="28"/>
                <w:szCs w:val="28"/>
              </w:rPr>
              <w:t xml:space="preserve">оків </w:t>
            </w:r>
          </w:p>
        </w:tc>
        <w:tc>
          <w:tcPr>
            <w:tcW w:w="5670" w:type="dxa"/>
          </w:tcPr>
          <w:p w:rsidR="004E546B" w:rsidRPr="00DD5F20" w:rsidRDefault="004E546B" w:rsidP="004E546B">
            <w:pPr>
              <w:rPr>
                <w:sz w:val="28"/>
                <w:szCs w:val="28"/>
              </w:rPr>
            </w:pPr>
            <w:proofErr w:type="spellStart"/>
            <w:r>
              <w:rPr>
                <w:sz w:val="28"/>
                <w:szCs w:val="28"/>
              </w:rPr>
              <w:t>Лохвицька</w:t>
            </w:r>
            <w:proofErr w:type="spellEnd"/>
            <w:r>
              <w:rPr>
                <w:sz w:val="28"/>
                <w:szCs w:val="28"/>
              </w:rPr>
              <w:t xml:space="preserve">, </w:t>
            </w:r>
            <w:proofErr w:type="spellStart"/>
            <w:r>
              <w:rPr>
                <w:sz w:val="28"/>
                <w:szCs w:val="28"/>
              </w:rPr>
              <w:t>Хорольська</w:t>
            </w:r>
            <w:proofErr w:type="spellEnd"/>
            <w:r>
              <w:rPr>
                <w:sz w:val="28"/>
                <w:szCs w:val="28"/>
              </w:rPr>
              <w:t xml:space="preserve"> райдержадміністрації спільно з громадськими </w:t>
            </w:r>
            <w:r w:rsidRPr="00DD5F20">
              <w:rPr>
                <w:sz w:val="28"/>
                <w:szCs w:val="28"/>
              </w:rPr>
              <w:t>організаці</w:t>
            </w:r>
            <w:r>
              <w:rPr>
                <w:sz w:val="28"/>
                <w:szCs w:val="28"/>
              </w:rPr>
              <w:t>ями</w:t>
            </w:r>
            <w:r w:rsidRPr="00DD5F20">
              <w:rPr>
                <w:sz w:val="28"/>
                <w:szCs w:val="28"/>
              </w:rPr>
              <w:t xml:space="preserve"> ветеранів</w:t>
            </w:r>
            <w:r>
              <w:rPr>
                <w:sz w:val="28"/>
                <w:szCs w:val="28"/>
              </w:rPr>
              <w:t>.</w:t>
            </w:r>
          </w:p>
        </w:tc>
      </w:tr>
    </w:tbl>
    <w:p w:rsidR="004E546B"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20. Забезпечити п</w:t>
      </w:r>
      <w:r w:rsidRPr="003341B9">
        <w:rPr>
          <w:sz w:val="28"/>
          <w:szCs w:val="28"/>
        </w:rPr>
        <w:t>ров</w:t>
      </w:r>
      <w:r>
        <w:rPr>
          <w:sz w:val="28"/>
          <w:szCs w:val="28"/>
        </w:rPr>
        <w:t>едення</w:t>
      </w:r>
      <w:r w:rsidRPr="003341B9">
        <w:rPr>
          <w:sz w:val="28"/>
          <w:szCs w:val="28"/>
        </w:rPr>
        <w:t xml:space="preserve"> обласн</w:t>
      </w:r>
      <w:r>
        <w:rPr>
          <w:sz w:val="28"/>
          <w:szCs w:val="28"/>
        </w:rPr>
        <w:t>ого</w:t>
      </w:r>
      <w:r w:rsidRPr="003341B9">
        <w:rPr>
          <w:sz w:val="28"/>
          <w:szCs w:val="28"/>
        </w:rPr>
        <w:t xml:space="preserve"> свят</w:t>
      </w:r>
      <w:r>
        <w:rPr>
          <w:sz w:val="28"/>
          <w:szCs w:val="28"/>
        </w:rPr>
        <w:t>а</w:t>
      </w:r>
      <w:r w:rsidRPr="003341B9">
        <w:rPr>
          <w:sz w:val="28"/>
          <w:szCs w:val="28"/>
        </w:rPr>
        <w:t xml:space="preserve"> духової музики та ма</w:t>
      </w:r>
      <w:r>
        <w:rPr>
          <w:sz w:val="28"/>
          <w:szCs w:val="28"/>
        </w:rPr>
        <w:t xml:space="preserve">рш-парад духових оркестрів у м. </w:t>
      </w:r>
      <w:r w:rsidRPr="003341B9">
        <w:rPr>
          <w:sz w:val="28"/>
          <w:szCs w:val="28"/>
        </w:rPr>
        <w:t>Полтав</w:t>
      </w:r>
      <w:r>
        <w:rPr>
          <w:sz w:val="28"/>
          <w:szCs w:val="28"/>
        </w:rPr>
        <w:t>а</w:t>
      </w:r>
      <w:r w:rsidRPr="003341B9">
        <w:rPr>
          <w:sz w:val="28"/>
          <w:szCs w:val="28"/>
        </w:rPr>
        <w:t xml:space="preserve"> на відзначення Перемоги у Великій Вітчизняній війні</w:t>
      </w:r>
      <w:r>
        <w:rPr>
          <w:sz w:val="28"/>
          <w:szCs w:val="28"/>
        </w:rPr>
        <w:t>.</w:t>
      </w:r>
      <w:r w:rsidRPr="003341B9">
        <w:rPr>
          <w:sz w:val="28"/>
          <w:szCs w:val="28"/>
        </w:rPr>
        <w:t xml:space="preserve"> </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Щорічно до 9 травня протягом</w:t>
            </w:r>
            <w:r w:rsidRPr="003341B9">
              <w:rPr>
                <w:sz w:val="28"/>
                <w:szCs w:val="28"/>
              </w:rPr>
              <w:t xml:space="preserve"> 2011</w:t>
            </w:r>
            <w:r>
              <w:rPr>
                <w:sz w:val="28"/>
                <w:szCs w:val="28"/>
              </w:rPr>
              <w:t>-2015</w:t>
            </w:r>
            <w:r w:rsidRPr="003341B9">
              <w:rPr>
                <w:sz w:val="28"/>
                <w:szCs w:val="28"/>
              </w:rPr>
              <w:t xml:space="preserve"> рок</w:t>
            </w:r>
            <w:r>
              <w:rPr>
                <w:sz w:val="28"/>
                <w:szCs w:val="28"/>
              </w:rPr>
              <w:t>ів</w:t>
            </w:r>
          </w:p>
        </w:tc>
        <w:tc>
          <w:tcPr>
            <w:tcW w:w="5670" w:type="dxa"/>
          </w:tcPr>
          <w:p w:rsidR="004E546B" w:rsidRPr="003341B9" w:rsidRDefault="004E546B" w:rsidP="004E546B">
            <w:pPr>
              <w:rPr>
                <w:sz w:val="28"/>
                <w:szCs w:val="28"/>
              </w:rPr>
            </w:pPr>
            <w:r w:rsidRPr="003341B9">
              <w:rPr>
                <w:sz w:val="28"/>
                <w:szCs w:val="28"/>
              </w:rPr>
              <w:t>управління культури облде</w:t>
            </w:r>
            <w:r w:rsidRPr="003341B9">
              <w:rPr>
                <w:sz w:val="28"/>
                <w:szCs w:val="28"/>
              </w:rPr>
              <w:t>р</w:t>
            </w:r>
            <w:r w:rsidRPr="003341B9">
              <w:rPr>
                <w:sz w:val="28"/>
                <w:szCs w:val="28"/>
              </w:rPr>
              <w:t>жадміністрації</w:t>
            </w:r>
            <w:r>
              <w:rPr>
                <w:sz w:val="28"/>
                <w:szCs w:val="28"/>
              </w:rPr>
              <w:t xml:space="preserve"> спільно з Полтавським міськвиконкомом,</w:t>
            </w:r>
            <w:r w:rsidRPr="003341B9">
              <w:rPr>
                <w:sz w:val="28"/>
                <w:szCs w:val="28"/>
              </w:rPr>
              <w:t xml:space="preserve"> райдержадміністрації.</w:t>
            </w:r>
          </w:p>
        </w:tc>
      </w:tr>
    </w:tbl>
    <w:p w:rsidR="004E546B"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 xml:space="preserve">21. </w:t>
      </w:r>
      <w:r w:rsidRPr="003341B9">
        <w:rPr>
          <w:sz w:val="28"/>
          <w:szCs w:val="28"/>
        </w:rPr>
        <w:t>Пров</w:t>
      </w:r>
      <w:r>
        <w:rPr>
          <w:sz w:val="28"/>
          <w:szCs w:val="28"/>
        </w:rPr>
        <w:t>ести</w:t>
      </w:r>
      <w:r w:rsidRPr="003341B9">
        <w:rPr>
          <w:sz w:val="28"/>
          <w:szCs w:val="28"/>
        </w:rPr>
        <w:t xml:space="preserve"> </w:t>
      </w:r>
      <w:r>
        <w:rPr>
          <w:sz w:val="28"/>
          <w:szCs w:val="28"/>
        </w:rPr>
        <w:t xml:space="preserve">тематичні </w:t>
      </w:r>
      <w:r w:rsidRPr="003341B9">
        <w:rPr>
          <w:sz w:val="28"/>
          <w:szCs w:val="28"/>
        </w:rPr>
        <w:t xml:space="preserve">мистецькі акції </w:t>
      </w:r>
      <w:r w:rsidRPr="003341B9">
        <w:rPr>
          <w:sz w:val="28"/>
        </w:rPr>
        <w:t>„</w:t>
      </w:r>
      <w:r w:rsidRPr="003341B9">
        <w:rPr>
          <w:sz w:val="28"/>
          <w:szCs w:val="28"/>
        </w:rPr>
        <w:t>Майстри мистецтв – трудівникам села</w:t>
      </w:r>
      <w:r w:rsidRPr="003341B9">
        <w:rPr>
          <w:sz w:val="28"/>
        </w:rPr>
        <w:t>”</w:t>
      </w:r>
      <w:r w:rsidRPr="003341B9">
        <w:rPr>
          <w:sz w:val="28"/>
          <w:szCs w:val="28"/>
        </w:rPr>
        <w:t xml:space="preserve">, </w:t>
      </w:r>
      <w:r w:rsidRPr="003341B9">
        <w:rPr>
          <w:sz w:val="28"/>
        </w:rPr>
        <w:t>„</w:t>
      </w:r>
      <w:r w:rsidRPr="003341B9">
        <w:rPr>
          <w:sz w:val="28"/>
          <w:szCs w:val="28"/>
        </w:rPr>
        <w:t>Майстри мистецтв – сільській молоді</w:t>
      </w:r>
      <w:r w:rsidRPr="003341B9">
        <w:rPr>
          <w:sz w:val="28"/>
        </w:rPr>
        <w:t>”</w:t>
      </w:r>
      <w:r w:rsidRPr="003341B9">
        <w:rPr>
          <w:sz w:val="28"/>
          <w:szCs w:val="28"/>
        </w:rPr>
        <w:t xml:space="preserve"> у районах та містах області з нагоди Перем</w:t>
      </w:r>
      <w:r>
        <w:rPr>
          <w:sz w:val="28"/>
          <w:szCs w:val="28"/>
        </w:rPr>
        <w:t>оги у Великій Вітчизняній війні.</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 xml:space="preserve">Травень </w:t>
            </w:r>
            <w:r w:rsidRPr="003341B9">
              <w:rPr>
                <w:sz w:val="28"/>
                <w:szCs w:val="28"/>
              </w:rPr>
              <w:t>2011</w:t>
            </w:r>
            <w:r>
              <w:rPr>
                <w:sz w:val="28"/>
                <w:szCs w:val="28"/>
              </w:rPr>
              <w:t>-2015</w:t>
            </w:r>
            <w:r w:rsidRPr="003341B9">
              <w:rPr>
                <w:sz w:val="28"/>
                <w:szCs w:val="28"/>
              </w:rPr>
              <w:t xml:space="preserve"> рок</w:t>
            </w:r>
            <w:r>
              <w:rPr>
                <w:sz w:val="28"/>
                <w:szCs w:val="28"/>
              </w:rPr>
              <w:t>ів</w:t>
            </w:r>
          </w:p>
        </w:tc>
        <w:tc>
          <w:tcPr>
            <w:tcW w:w="5670" w:type="dxa"/>
          </w:tcPr>
          <w:p w:rsidR="004E546B" w:rsidRPr="003341B9" w:rsidRDefault="004E546B" w:rsidP="004E546B">
            <w:pPr>
              <w:rPr>
                <w:sz w:val="28"/>
                <w:szCs w:val="28"/>
              </w:rPr>
            </w:pPr>
            <w:r w:rsidRPr="003341B9">
              <w:rPr>
                <w:sz w:val="28"/>
                <w:szCs w:val="28"/>
              </w:rPr>
              <w:t>управління культури облде</w:t>
            </w:r>
            <w:r w:rsidRPr="003341B9">
              <w:rPr>
                <w:sz w:val="28"/>
                <w:szCs w:val="28"/>
              </w:rPr>
              <w:t>р</w:t>
            </w:r>
            <w:r w:rsidRPr="003341B9">
              <w:rPr>
                <w:sz w:val="28"/>
                <w:szCs w:val="28"/>
              </w:rPr>
              <w:t>жадміністрації, райдержадміністрації</w:t>
            </w:r>
            <w:r>
              <w:rPr>
                <w:sz w:val="28"/>
                <w:szCs w:val="28"/>
              </w:rPr>
              <w:t>, міськвиконкоми</w:t>
            </w:r>
            <w:r w:rsidRPr="003341B9">
              <w:rPr>
                <w:sz w:val="28"/>
                <w:szCs w:val="28"/>
              </w:rPr>
              <w:t>.</w:t>
            </w:r>
          </w:p>
        </w:tc>
      </w:tr>
    </w:tbl>
    <w:p w:rsidR="004E546B" w:rsidRDefault="004E546B" w:rsidP="004E546B">
      <w:pPr>
        <w:jc w:val="both"/>
        <w:rPr>
          <w:sz w:val="28"/>
          <w:szCs w:val="28"/>
        </w:rPr>
      </w:pPr>
    </w:p>
    <w:p w:rsidR="004E546B" w:rsidRPr="00DD5F20" w:rsidRDefault="004E546B" w:rsidP="004E546B">
      <w:pPr>
        <w:jc w:val="both"/>
        <w:rPr>
          <w:sz w:val="28"/>
          <w:szCs w:val="28"/>
        </w:rPr>
      </w:pPr>
      <w:r w:rsidRPr="00DD5F20">
        <w:rPr>
          <w:sz w:val="28"/>
          <w:szCs w:val="28"/>
        </w:rPr>
        <w:tab/>
      </w:r>
      <w:r>
        <w:rPr>
          <w:sz w:val="28"/>
          <w:szCs w:val="28"/>
        </w:rPr>
        <w:t>22</w:t>
      </w:r>
      <w:r w:rsidRPr="00DD5F20">
        <w:rPr>
          <w:sz w:val="28"/>
          <w:szCs w:val="28"/>
        </w:rPr>
        <w:t xml:space="preserve">. Організувати </w:t>
      </w:r>
      <w:r>
        <w:rPr>
          <w:sz w:val="28"/>
          <w:szCs w:val="28"/>
        </w:rPr>
        <w:t>в</w:t>
      </w:r>
      <w:r w:rsidRPr="00DD5F20">
        <w:rPr>
          <w:sz w:val="28"/>
          <w:szCs w:val="28"/>
        </w:rPr>
        <w:t xml:space="preserve"> населених пунктах області </w:t>
      </w:r>
      <w:r>
        <w:rPr>
          <w:sz w:val="28"/>
          <w:szCs w:val="28"/>
        </w:rPr>
        <w:t xml:space="preserve">тематичні </w:t>
      </w:r>
      <w:r w:rsidRPr="00DD5F20">
        <w:rPr>
          <w:sz w:val="28"/>
          <w:szCs w:val="28"/>
        </w:rPr>
        <w:t>святкові культурно-мистецькі, спортивні та ярмаркові заходи, присвячені  відзначенню в області Перемоги у В</w:t>
      </w:r>
      <w:r w:rsidRPr="00DD5F20">
        <w:rPr>
          <w:sz w:val="28"/>
          <w:szCs w:val="28"/>
        </w:rPr>
        <w:t>е</w:t>
      </w:r>
      <w:r w:rsidRPr="00DD5F20">
        <w:rPr>
          <w:sz w:val="28"/>
          <w:szCs w:val="28"/>
        </w:rPr>
        <w:t>ликій Вітчизняній війні 1941-1945 років</w:t>
      </w:r>
      <w:r>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DD5F20">
        <w:tblPrEx>
          <w:tblCellMar>
            <w:top w:w="0" w:type="dxa"/>
            <w:bottom w:w="0" w:type="dxa"/>
          </w:tblCellMar>
        </w:tblPrEx>
        <w:tc>
          <w:tcPr>
            <w:tcW w:w="3402" w:type="dxa"/>
          </w:tcPr>
          <w:p w:rsidR="004E546B" w:rsidRPr="00DD5F20" w:rsidRDefault="004E546B" w:rsidP="004E546B">
            <w:pPr>
              <w:jc w:val="both"/>
              <w:rPr>
                <w:sz w:val="28"/>
                <w:szCs w:val="28"/>
              </w:rPr>
            </w:pPr>
            <w:r w:rsidRPr="00DD5F20">
              <w:rPr>
                <w:sz w:val="28"/>
                <w:szCs w:val="28"/>
              </w:rPr>
              <w:t>Травень 201</w:t>
            </w:r>
            <w:r>
              <w:rPr>
                <w:sz w:val="28"/>
                <w:szCs w:val="28"/>
              </w:rPr>
              <w:t>1-2015</w:t>
            </w:r>
            <w:r w:rsidRPr="00DD5F20">
              <w:rPr>
                <w:sz w:val="28"/>
                <w:szCs w:val="28"/>
              </w:rPr>
              <w:t xml:space="preserve"> р</w:t>
            </w:r>
            <w:r>
              <w:rPr>
                <w:sz w:val="28"/>
                <w:szCs w:val="28"/>
              </w:rPr>
              <w:t>оків</w:t>
            </w:r>
          </w:p>
        </w:tc>
        <w:tc>
          <w:tcPr>
            <w:tcW w:w="5670" w:type="dxa"/>
          </w:tcPr>
          <w:p w:rsidR="004E546B" w:rsidRPr="00DD5F20" w:rsidRDefault="004E546B" w:rsidP="004E546B">
            <w:pPr>
              <w:rPr>
                <w:sz w:val="28"/>
                <w:szCs w:val="28"/>
              </w:rPr>
            </w:pPr>
            <w:r>
              <w:rPr>
                <w:sz w:val="28"/>
                <w:szCs w:val="28"/>
              </w:rPr>
              <w:t>у</w:t>
            </w:r>
            <w:r w:rsidRPr="00DD5F20">
              <w:rPr>
                <w:sz w:val="28"/>
                <w:szCs w:val="28"/>
              </w:rPr>
              <w:t>правління культури облдержадмініс</w:t>
            </w:r>
            <w:r w:rsidRPr="00DD5F20">
              <w:rPr>
                <w:sz w:val="28"/>
                <w:szCs w:val="28"/>
              </w:rPr>
              <w:t>т</w:t>
            </w:r>
            <w:r w:rsidRPr="00DD5F20">
              <w:rPr>
                <w:sz w:val="28"/>
                <w:szCs w:val="28"/>
              </w:rPr>
              <w:t>рації, відділ у справах сім’ї та молоді облдержадмініс</w:t>
            </w:r>
            <w:r w:rsidRPr="00DD5F20">
              <w:rPr>
                <w:sz w:val="28"/>
                <w:szCs w:val="28"/>
              </w:rPr>
              <w:t>т</w:t>
            </w:r>
            <w:r w:rsidRPr="00DD5F20">
              <w:rPr>
                <w:sz w:val="28"/>
                <w:szCs w:val="28"/>
              </w:rPr>
              <w:t>рації, управління з питань фізичної культури і спорту облдержадмініс</w:t>
            </w:r>
            <w:r w:rsidRPr="00DD5F20">
              <w:rPr>
                <w:sz w:val="28"/>
                <w:szCs w:val="28"/>
              </w:rPr>
              <w:t>т</w:t>
            </w:r>
            <w:r w:rsidRPr="00DD5F20">
              <w:rPr>
                <w:sz w:val="28"/>
                <w:szCs w:val="28"/>
              </w:rPr>
              <w:t>рації, управління з питань ро</w:t>
            </w:r>
            <w:r w:rsidRPr="00DD5F20">
              <w:rPr>
                <w:sz w:val="28"/>
                <w:szCs w:val="28"/>
              </w:rPr>
              <w:t>з</w:t>
            </w:r>
            <w:r w:rsidRPr="00DD5F20">
              <w:rPr>
                <w:sz w:val="28"/>
                <w:szCs w:val="28"/>
              </w:rPr>
              <w:t>витку споживчого ринку, сфери побут</w:t>
            </w:r>
            <w:r w:rsidRPr="00DD5F20">
              <w:rPr>
                <w:sz w:val="28"/>
                <w:szCs w:val="28"/>
              </w:rPr>
              <w:t>о</w:t>
            </w:r>
            <w:r w:rsidRPr="00DD5F20">
              <w:rPr>
                <w:sz w:val="28"/>
                <w:szCs w:val="28"/>
              </w:rPr>
              <w:t>вих послуг та підприємництва облдержадмініс</w:t>
            </w:r>
            <w:r w:rsidRPr="00DD5F20">
              <w:rPr>
                <w:sz w:val="28"/>
                <w:szCs w:val="28"/>
              </w:rPr>
              <w:t>т</w:t>
            </w:r>
            <w:r w:rsidRPr="00DD5F20">
              <w:rPr>
                <w:sz w:val="28"/>
                <w:szCs w:val="28"/>
              </w:rPr>
              <w:t>рації, райдержадміністрації</w:t>
            </w:r>
            <w:r>
              <w:rPr>
                <w:sz w:val="28"/>
                <w:szCs w:val="28"/>
              </w:rPr>
              <w:t>, міськвиконкоми.</w:t>
            </w:r>
          </w:p>
        </w:tc>
      </w:tr>
    </w:tbl>
    <w:p w:rsidR="004E546B" w:rsidRDefault="004E546B" w:rsidP="004E546B">
      <w:pPr>
        <w:jc w:val="both"/>
        <w:rPr>
          <w:sz w:val="28"/>
          <w:szCs w:val="28"/>
        </w:rPr>
      </w:pPr>
    </w:p>
    <w:p w:rsidR="004E546B" w:rsidRPr="00DD5F20" w:rsidRDefault="004E546B" w:rsidP="004E546B">
      <w:pPr>
        <w:jc w:val="both"/>
        <w:rPr>
          <w:sz w:val="28"/>
          <w:szCs w:val="28"/>
        </w:rPr>
      </w:pPr>
      <w:r w:rsidRPr="00DD5F20">
        <w:rPr>
          <w:sz w:val="28"/>
          <w:szCs w:val="28"/>
        </w:rPr>
        <w:tab/>
      </w:r>
      <w:r>
        <w:rPr>
          <w:sz w:val="28"/>
          <w:szCs w:val="28"/>
        </w:rPr>
        <w:t xml:space="preserve">23. </w:t>
      </w:r>
      <w:r w:rsidRPr="00DD5F20">
        <w:rPr>
          <w:sz w:val="28"/>
          <w:szCs w:val="28"/>
        </w:rPr>
        <w:t>Забезпеч</w:t>
      </w:r>
      <w:r>
        <w:rPr>
          <w:sz w:val="28"/>
          <w:szCs w:val="28"/>
        </w:rPr>
        <w:t>и</w:t>
      </w:r>
      <w:r w:rsidRPr="00DD5F20">
        <w:rPr>
          <w:sz w:val="28"/>
          <w:szCs w:val="28"/>
        </w:rPr>
        <w:t xml:space="preserve">ти громадський порядок під час проведення масових заходів, </w:t>
      </w:r>
      <w:r>
        <w:rPr>
          <w:sz w:val="28"/>
          <w:szCs w:val="28"/>
        </w:rPr>
        <w:t>приурочених</w:t>
      </w:r>
      <w:r w:rsidRPr="00DD5F20">
        <w:rPr>
          <w:sz w:val="28"/>
          <w:szCs w:val="28"/>
        </w:rPr>
        <w:t xml:space="preserve"> </w:t>
      </w:r>
      <w:r>
        <w:rPr>
          <w:sz w:val="28"/>
          <w:szCs w:val="28"/>
        </w:rPr>
        <w:t>пам’ятним і святковим дням, пов’язаних з подіями</w:t>
      </w:r>
      <w:r w:rsidRPr="00DD5F20">
        <w:rPr>
          <w:sz w:val="28"/>
          <w:szCs w:val="28"/>
        </w:rPr>
        <w:t xml:space="preserve"> В</w:t>
      </w:r>
      <w:r w:rsidRPr="00DD5F20">
        <w:rPr>
          <w:sz w:val="28"/>
          <w:szCs w:val="28"/>
        </w:rPr>
        <w:t>е</w:t>
      </w:r>
      <w:r>
        <w:rPr>
          <w:sz w:val="28"/>
          <w:szCs w:val="28"/>
        </w:rPr>
        <w:t>ликої</w:t>
      </w:r>
      <w:r w:rsidRPr="00DD5F20">
        <w:rPr>
          <w:sz w:val="28"/>
          <w:szCs w:val="28"/>
        </w:rPr>
        <w:t xml:space="preserve"> Вітчизнян</w:t>
      </w:r>
      <w:r>
        <w:rPr>
          <w:sz w:val="28"/>
          <w:szCs w:val="28"/>
        </w:rPr>
        <w:t>ої</w:t>
      </w:r>
      <w:r w:rsidRPr="00DD5F20">
        <w:rPr>
          <w:sz w:val="28"/>
          <w:szCs w:val="28"/>
        </w:rPr>
        <w:t xml:space="preserve"> війн</w:t>
      </w:r>
      <w:r>
        <w:rPr>
          <w:sz w:val="28"/>
          <w:szCs w:val="28"/>
        </w:rPr>
        <w:t>и</w:t>
      </w:r>
      <w:r w:rsidRPr="00DD5F20">
        <w:rPr>
          <w:sz w:val="28"/>
          <w:szCs w:val="28"/>
        </w:rPr>
        <w:t xml:space="preserve"> 1941-1945 років.</w:t>
      </w:r>
    </w:p>
    <w:tbl>
      <w:tblPr>
        <w:tblW w:w="9072" w:type="dxa"/>
        <w:tblInd w:w="817" w:type="dxa"/>
        <w:tblLayout w:type="fixed"/>
        <w:tblLook w:val="0000" w:firstRow="0" w:lastRow="0" w:firstColumn="0" w:lastColumn="0" w:noHBand="0" w:noVBand="0"/>
      </w:tblPr>
      <w:tblGrid>
        <w:gridCol w:w="3402"/>
        <w:gridCol w:w="5670"/>
      </w:tblGrid>
      <w:tr w:rsidR="004E546B" w:rsidRPr="00DD5F20">
        <w:tblPrEx>
          <w:tblCellMar>
            <w:top w:w="0" w:type="dxa"/>
            <w:bottom w:w="0" w:type="dxa"/>
          </w:tblCellMar>
        </w:tblPrEx>
        <w:tc>
          <w:tcPr>
            <w:tcW w:w="3402" w:type="dxa"/>
          </w:tcPr>
          <w:p w:rsidR="004E546B" w:rsidRDefault="004E546B" w:rsidP="004E546B">
            <w:pPr>
              <w:rPr>
                <w:sz w:val="28"/>
                <w:szCs w:val="28"/>
              </w:rPr>
            </w:pPr>
            <w:r>
              <w:rPr>
                <w:sz w:val="28"/>
                <w:szCs w:val="28"/>
              </w:rPr>
              <w:t>Щорічно протягом</w:t>
            </w:r>
          </w:p>
          <w:p w:rsidR="004E546B" w:rsidRPr="00DD5F20" w:rsidRDefault="004E546B" w:rsidP="004E546B">
            <w:pPr>
              <w:rPr>
                <w:sz w:val="28"/>
                <w:szCs w:val="28"/>
              </w:rPr>
            </w:pPr>
            <w:r>
              <w:rPr>
                <w:sz w:val="28"/>
                <w:szCs w:val="28"/>
              </w:rPr>
              <w:t>2011-2015 років</w:t>
            </w:r>
          </w:p>
        </w:tc>
        <w:tc>
          <w:tcPr>
            <w:tcW w:w="5670" w:type="dxa"/>
          </w:tcPr>
          <w:p w:rsidR="004E546B" w:rsidRPr="00DD5F20" w:rsidRDefault="004E546B" w:rsidP="004E546B">
            <w:pPr>
              <w:rPr>
                <w:sz w:val="28"/>
                <w:szCs w:val="28"/>
              </w:rPr>
            </w:pPr>
            <w:r>
              <w:rPr>
                <w:sz w:val="28"/>
                <w:szCs w:val="28"/>
              </w:rPr>
              <w:t>сектор</w:t>
            </w:r>
            <w:r w:rsidRPr="00DD5F20">
              <w:rPr>
                <w:sz w:val="28"/>
                <w:szCs w:val="28"/>
              </w:rPr>
              <w:t xml:space="preserve"> взаємодії з правоохоронними органами та оборонної роботи апарату облдержадміністрації </w:t>
            </w:r>
            <w:r>
              <w:rPr>
                <w:sz w:val="28"/>
                <w:szCs w:val="28"/>
              </w:rPr>
              <w:t>спільно з</w:t>
            </w:r>
            <w:r w:rsidRPr="00DD5F20">
              <w:rPr>
                <w:sz w:val="28"/>
                <w:szCs w:val="28"/>
              </w:rPr>
              <w:t xml:space="preserve"> </w:t>
            </w:r>
            <w:r>
              <w:rPr>
                <w:sz w:val="28"/>
                <w:szCs w:val="28"/>
              </w:rPr>
              <w:t>У</w:t>
            </w:r>
            <w:r w:rsidRPr="00DD5F20">
              <w:rPr>
                <w:sz w:val="28"/>
                <w:szCs w:val="28"/>
              </w:rPr>
              <w:t>МВС України в Полтавській області</w:t>
            </w:r>
            <w:r>
              <w:rPr>
                <w:sz w:val="28"/>
                <w:szCs w:val="28"/>
              </w:rPr>
              <w:t>.</w:t>
            </w:r>
          </w:p>
        </w:tc>
      </w:tr>
    </w:tbl>
    <w:p w:rsidR="004E546B"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24. Організувати п</w:t>
      </w:r>
      <w:r w:rsidRPr="003341B9">
        <w:rPr>
          <w:sz w:val="28"/>
          <w:szCs w:val="28"/>
        </w:rPr>
        <w:t>онов</w:t>
      </w:r>
      <w:r>
        <w:rPr>
          <w:sz w:val="28"/>
          <w:szCs w:val="28"/>
        </w:rPr>
        <w:t>лення</w:t>
      </w:r>
      <w:r w:rsidRPr="003341B9">
        <w:rPr>
          <w:sz w:val="28"/>
          <w:szCs w:val="28"/>
        </w:rPr>
        <w:t xml:space="preserve"> експозиці</w:t>
      </w:r>
      <w:r>
        <w:rPr>
          <w:sz w:val="28"/>
          <w:szCs w:val="28"/>
        </w:rPr>
        <w:t>й</w:t>
      </w:r>
      <w:r w:rsidRPr="003341B9">
        <w:rPr>
          <w:sz w:val="28"/>
          <w:szCs w:val="28"/>
        </w:rPr>
        <w:t>, стенд</w:t>
      </w:r>
      <w:r>
        <w:rPr>
          <w:sz w:val="28"/>
          <w:szCs w:val="28"/>
        </w:rPr>
        <w:t>ів</w:t>
      </w:r>
      <w:r w:rsidRPr="003341B9">
        <w:rPr>
          <w:sz w:val="28"/>
          <w:szCs w:val="28"/>
        </w:rPr>
        <w:t xml:space="preserve"> </w:t>
      </w:r>
      <w:r>
        <w:rPr>
          <w:sz w:val="28"/>
          <w:szCs w:val="28"/>
        </w:rPr>
        <w:t xml:space="preserve">у </w:t>
      </w:r>
      <w:r w:rsidRPr="003341B9">
        <w:rPr>
          <w:sz w:val="28"/>
          <w:szCs w:val="28"/>
        </w:rPr>
        <w:t>музе</w:t>
      </w:r>
      <w:r>
        <w:rPr>
          <w:sz w:val="28"/>
          <w:szCs w:val="28"/>
        </w:rPr>
        <w:t>ях</w:t>
      </w:r>
      <w:r w:rsidRPr="003341B9">
        <w:rPr>
          <w:sz w:val="28"/>
          <w:szCs w:val="28"/>
        </w:rPr>
        <w:t xml:space="preserve"> області</w:t>
      </w:r>
      <w:r>
        <w:rPr>
          <w:sz w:val="28"/>
          <w:szCs w:val="28"/>
        </w:rPr>
        <w:t xml:space="preserve">, шкільних музеях, </w:t>
      </w:r>
      <w:r w:rsidRPr="003341B9">
        <w:rPr>
          <w:sz w:val="28"/>
          <w:szCs w:val="28"/>
        </w:rPr>
        <w:t>поповн</w:t>
      </w:r>
      <w:r>
        <w:rPr>
          <w:sz w:val="28"/>
          <w:szCs w:val="28"/>
        </w:rPr>
        <w:t xml:space="preserve">ення </w:t>
      </w:r>
      <w:r w:rsidRPr="003341B9">
        <w:rPr>
          <w:sz w:val="28"/>
          <w:szCs w:val="28"/>
        </w:rPr>
        <w:t xml:space="preserve">їх новими матеріалами про внесок українського народу </w:t>
      </w:r>
      <w:r>
        <w:rPr>
          <w:sz w:val="28"/>
          <w:szCs w:val="28"/>
        </w:rPr>
        <w:t>в</w:t>
      </w:r>
      <w:r w:rsidRPr="003341B9">
        <w:rPr>
          <w:sz w:val="28"/>
          <w:szCs w:val="28"/>
        </w:rPr>
        <w:t xml:space="preserve"> Перемогу</w:t>
      </w:r>
      <w:r>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 xml:space="preserve">Протягом </w:t>
            </w:r>
            <w:r w:rsidRPr="003341B9">
              <w:rPr>
                <w:sz w:val="28"/>
                <w:szCs w:val="28"/>
              </w:rPr>
              <w:t>2011</w:t>
            </w:r>
            <w:r>
              <w:rPr>
                <w:sz w:val="28"/>
                <w:szCs w:val="28"/>
              </w:rPr>
              <w:t xml:space="preserve">-2015 </w:t>
            </w:r>
            <w:r w:rsidRPr="003341B9">
              <w:rPr>
                <w:sz w:val="28"/>
                <w:szCs w:val="28"/>
              </w:rPr>
              <w:t>рок</w:t>
            </w:r>
            <w:r>
              <w:rPr>
                <w:sz w:val="28"/>
                <w:szCs w:val="28"/>
              </w:rPr>
              <w:t>ів</w:t>
            </w:r>
          </w:p>
        </w:tc>
        <w:tc>
          <w:tcPr>
            <w:tcW w:w="5670" w:type="dxa"/>
          </w:tcPr>
          <w:p w:rsidR="004E546B" w:rsidRPr="003341B9" w:rsidRDefault="004E546B" w:rsidP="004E546B">
            <w:pPr>
              <w:rPr>
                <w:sz w:val="28"/>
                <w:szCs w:val="28"/>
              </w:rPr>
            </w:pPr>
            <w:r w:rsidRPr="003341B9">
              <w:rPr>
                <w:sz w:val="28"/>
                <w:szCs w:val="28"/>
              </w:rPr>
              <w:t>управління культури облде</w:t>
            </w:r>
            <w:r w:rsidRPr="003341B9">
              <w:rPr>
                <w:sz w:val="28"/>
                <w:szCs w:val="28"/>
              </w:rPr>
              <w:t>р</w:t>
            </w:r>
            <w:r w:rsidRPr="003341B9">
              <w:rPr>
                <w:sz w:val="28"/>
                <w:szCs w:val="28"/>
              </w:rPr>
              <w:t>жадміністрації</w:t>
            </w:r>
            <w:r>
              <w:rPr>
                <w:sz w:val="28"/>
                <w:szCs w:val="28"/>
              </w:rPr>
              <w:t>, Головне управління освіти і науки</w:t>
            </w:r>
            <w:r w:rsidRPr="003341B9">
              <w:rPr>
                <w:sz w:val="28"/>
                <w:szCs w:val="28"/>
              </w:rPr>
              <w:t xml:space="preserve"> облде</w:t>
            </w:r>
            <w:r w:rsidRPr="003341B9">
              <w:rPr>
                <w:sz w:val="28"/>
                <w:szCs w:val="28"/>
              </w:rPr>
              <w:t>р</w:t>
            </w:r>
            <w:r w:rsidRPr="003341B9">
              <w:rPr>
                <w:sz w:val="28"/>
                <w:szCs w:val="28"/>
              </w:rPr>
              <w:t>жадміністрації, райдержадміністрації</w:t>
            </w:r>
            <w:r>
              <w:rPr>
                <w:sz w:val="28"/>
                <w:szCs w:val="28"/>
              </w:rPr>
              <w:t>, міськвиконкоми</w:t>
            </w:r>
            <w:r w:rsidRPr="003341B9">
              <w:rPr>
                <w:sz w:val="28"/>
                <w:szCs w:val="28"/>
              </w:rPr>
              <w:t>.</w:t>
            </w:r>
          </w:p>
        </w:tc>
      </w:tr>
    </w:tbl>
    <w:p w:rsidR="004E546B" w:rsidRPr="003341B9"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25. Поповнювати</w:t>
      </w:r>
      <w:r w:rsidRPr="003341B9">
        <w:rPr>
          <w:sz w:val="28"/>
          <w:szCs w:val="28"/>
        </w:rPr>
        <w:t xml:space="preserve"> </w:t>
      </w:r>
      <w:r>
        <w:rPr>
          <w:sz w:val="28"/>
          <w:szCs w:val="28"/>
        </w:rPr>
        <w:t>новими матеріалами</w:t>
      </w:r>
      <w:r w:rsidRPr="003341B9">
        <w:rPr>
          <w:sz w:val="28"/>
          <w:szCs w:val="28"/>
        </w:rPr>
        <w:t xml:space="preserve"> постійно діючу експозицію Полтавського краєзнавчого музею </w:t>
      </w:r>
      <w:r w:rsidRPr="003341B9">
        <w:rPr>
          <w:sz w:val="28"/>
        </w:rPr>
        <w:t>„</w:t>
      </w:r>
      <w:r w:rsidRPr="003341B9">
        <w:rPr>
          <w:sz w:val="28"/>
          <w:szCs w:val="28"/>
        </w:rPr>
        <w:t>Полтавщина у роки Великої Вітчизняної війни 194</w:t>
      </w:r>
      <w:r>
        <w:rPr>
          <w:sz w:val="28"/>
          <w:szCs w:val="28"/>
        </w:rPr>
        <w:t>1-1945 роки</w:t>
      </w:r>
      <w:r w:rsidRPr="003341B9">
        <w:rPr>
          <w:sz w:val="28"/>
        </w:rPr>
        <w:t>”</w:t>
      </w:r>
      <w:r>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 xml:space="preserve">Протягом </w:t>
            </w:r>
            <w:r w:rsidRPr="003341B9">
              <w:rPr>
                <w:sz w:val="28"/>
                <w:szCs w:val="28"/>
              </w:rPr>
              <w:t>2011</w:t>
            </w:r>
            <w:r>
              <w:rPr>
                <w:sz w:val="28"/>
                <w:szCs w:val="28"/>
              </w:rPr>
              <w:t xml:space="preserve">-2015 </w:t>
            </w:r>
            <w:r w:rsidRPr="003341B9">
              <w:rPr>
                <w:sz w:val="28"/>
                <w:szCs w:val="28"/>
              </w:rPr>
              <w:t>рок</w:t>
            </w:r>
            <w:r>
              <w:rPr>
                <w:sz w:val="28"/>
                <w:szCs w:val="28"/>
              </w:rPr>
              <w:t>ів</w:t>
            </w:r>
          </w:p>
        </w:tc>
        <w:tc>
          <w:tcPr>
            <w:tcW w:w="5670" w:type="dxa"/>
          </w:tcPr>
          <w:p w:rsidR="004E546B" w:rsidRPr="003341B9" w:rsidRDefault="004E546B" w:rsidP="004E546B">
            <w:pPr>
              <w:jc w:val="both"/>
              <w:rPr>
                <w:sz w:val="28"/>
                <w:szCs w:val="28"/>
              </w:rPr>
            </w:pPr>
            <w:r w:rsidRPr="003341B9">
              <w:rPr>
                <w:sz w:val="28"/>
                <w:szCs w:val="28"/>
              </w:rPr>
              <w:t>управління культури облде</w:t>
            </w:r>
            <w:r w:rsidRPr="003341B9">
              <w:rPr>
                <w:sz w:val="28"/>
                <w:szCs w:val="28"/>
              </w:rPr>
              <w:t>р</w:t>
            </w:r>
            <w:r w:rsidRPr="003341B9">
              <w:rPr>
                <w:sz w:val="28"/>
                <w:szCs w:val="28"/>
              </w:rPr>
              <w:t>жадміністрації.</w:t>
            </w:r>
          </w:p>
        </w:tc>
      </w:tr>
    </w:tbl>
    <w:p w:rsidR="004E546B" w:rsidRDefault="004E546B" w:rsidP="004E546B">
      <w:pPr>
        <w:ind w:firstLine="720"/>
        <w:jc w:val="both"/>
        <w:rPr>
          <w:sz w:val="28"/>
        </w:rPr>
      </w:pPr>
    </w:p>
    <w:p w:rsidR="004E546B" w:rsidRPr="00912820" w:rsidRDefault="004E546B" w:rsidP="004E546B">
      <w:pPr>
        <w:ind w:firstLine="720"/>
        <w:jc w:val="both"/>
      </w:pPr>
      <w:r>
        <w:rPr>
          <w:sz w:val="28"/>
          <w:szCs w:val="28"/>
        </w:rPr>
        <w:t xml:space="preserve">26. Сприяти організації екскурсій ветеранів війни до меморіального комплексу </w:t>
      </w:r>
      <w:r w:rsidRPr="003341B9">
        <w:rPr>
          <w:sz w:val="28"/>
        </w:rPr>
        <w:t>„</w:t>
      </w:r>
      <w:r>
        <w:rPr>
          <w:sz w:val="28"/>
        </w:rPr>
        <w:t>Букринський плацдарм</w:t>
      </w:r>
      <w:r w:rsidRPr="003341B9">
        <w:rPr>
          <w:sz w:val="28"/>
        </w:rPr>
        <w:t>”</w:t>
      </w:r>
      <w:r>
        <w:rPr>
          <w:sz w:val="28"/>
        </w:rPr>
        <w:t xml:space="preserve"> (Київська область) та переправи через річку Дніпро (Кобеляцький район).</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Травень</w:t>
            </w:r>
            <w:r w:rsidRPr="003341B9">
              <w:rPr>
                <w:sz w:val="28"/>
                <w:szCs w:val="28"/>
              </w:rPr>
              <w:t xml:space="preserve"> 2011</w:t>
            </w:r>
            <w:r>
              <w:rPr>
                <w:sz w:val="28"/>
                <w:szCs w:val="28"/>
              </w:rPr>
              <w:t xml:space="preserve">-2015 </w:t>
            </w:r>
            <w:r w:rsidRPr="003341B9">
              <w:rPr>
                <w:sz w:val="28"/>
                <w:szCs w:val="28"/>
              </w:rPr>
              <w:t>рок</w:t>
            </w:r>
            <w:r>
              <w:rPr>
                <w:sz w:val="28"/>
                <w:szCs w:val="28"/>
              </w:rPr>
              <w:t>ів</w:t>
            </w:r>
          </w:p>
        </w:tc>
        <w:tc>
          <w:tcPr>
            <w:tcW w:w="5670" w:type="dxa"/>
          </w:tcPr>
          <w:p w:rsidR="004E546B" w:rsidRPr="00AA66D8" w:rsidRDefault="004E546B" w:rsidP="004E546B">
            <w:pPr>
              <w:rPr>
                <w:sz w:val="28"/>
                <w:szCs w:val="28"/>
              </w:rPr>
            </w:pPr>
            <w:r w:rsidRPr="00AA66D8">
              <w:rPr>
                <w:sz w:val="28"/>
                <w:szCs w:val="28"/>
              </w:rPr>
              <w:t>відділ з питань туризму і курортів</w:t>
            </w:r>
            <w:r w:rsidRPr="003341B9">
              <w:rPr>
                <w:sz w:val="28"/>
                <w:szCs w:val="28"/>
              </w:rPr>
              <w:t xml:space="preserve"> облде</w:t>
            </w:r>
            <w:r w:rsidRPr="003341B9">
              <w:rPr>
                <w:sz w:val="28"/>
                <w:szCs w:val="28"/>
              </w:rPr>
              <w:t>р</w:t>
            </w:r>
            <w:r w:rsidRPr="003341B9">
              <w:rPr>
                <w:sz w:val="28"/>
                <w:szCs w:val="28"/>
              </w:rPr>
              <w:t>жадміністрації</w:t>
            </w:r>
            <w:r>
              <w:rPr>
                <w:sz w:val="28"/>
                <w:szCs w:val="28"/>
              </w:rPr>
              <w:t>.</w:t>
            </w:r>
          </w:p>
        </w:tc>
      </w:tr>
    </w:tbl>
    <w:p w:rsidR="004E546B" w:rsidRDefault="004E546B" w:rsidP="004E546B">
      <w:pPr>
        <w:ind w:firstLine="720"/>
        <w:jc w:val="both"/>
        <w:rPr>
          <w:sz w:val="28"/>
        </w:rPr>
      </w:pPr>
    </w:p>
    <w:p w:rsidR="004E546B" w:rsidRPr="003341B9" w:rsidRDefault="004E546B" w:rsidP="004E546B">
      <w:pPr>
        <w:ind w:firstLine="720"/>
        <w:jc w:val="both"/>
        <w:rPr>
          <w:sz w:val="28"/>
          <w:szCs w:val="28"/>
        </w:rPr>
      </w:pPr>
      <w:r>
        <w:rPr>
          <w:sz w:val="28"/>
          <w:szCs w:val="28"/>
        </w:rPr>
        <w:t xml:space="preserve">27. </w:t>
      </w:r>
      <w:r w:rsidRPr="003341B9">
        <w:rPr>
          <w:sz w:val="28"/>
          <w:szCs w:val="28"/>
        </w:rPr>
        <w:t>Організ</w:t>
      </w:r>
      <w:r>
        <w:rPr>
          <w:sz w:val="28"/>
          <w:szCs w:val="28"/>
        </w:rPr>
        <w:t>ов</w:t>
      </w:r>
      <w:r w:rsidRPr="003341B9">
        <w:rPr>
          <w:sz w:val="28"/>
          <w:szCs w:val="28"/>
        </w:rPr>
        <w:t>увати в бібліотеках області тематичні книжково-ілюстративні виставки, пров</w:t>
      </w:r>
      <w:r>
        <w:rPr>
          <w:sz w:val="28"/>
          <w:szCs w:val="28"/>
        </w:rPr>
        <w:t xml:space="preserve">одити </w:t>
      </w:r>
      <w:r w:rsidRPr="003341B9">
        <w:rPr>
          <w:sz w:val="28"/>
          <w:szCs w:val="28"/>
        </w:rPr>
        <w:t>бібліографічні огляди, перегляди літератури, вечори</w:t>
      </w:r>
      <w:r>
        <w:rPr>
          <w:sz w:val="28"/>
          <w:szCs w:val="28"/>
        </w:rPr>
        <w:t>-</w:t>
      </w:r>
      <w:r w:rsidRPr="003341B9">
        <w:rPr>
          <w:sz w:val="28"/>
          <w:szCs w:val="28"/>
        </w:rPr>
        <w:t>зустрічі з ветеранами війни</w:t>
      </w:r>
      <w:r>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 xml:space="preserve">Протягом </w:t>
            </w:r>
            <w:r w:rsidRPr="003341B9">
              <w:rPr>
                <w:sz w:val="28"/>
                <w:szCs w:val="28"/>
              </w:rPr>
              <w:t>2011</w:t>
            </w:r>
            <w:r>
              <w:rPr>
                <w:sz w:val="28"/>
                <w:szCs w:val="28"/>
              </w:rPr>
              <w:t>-2015</w:t>
            </w:r>
            <w:r w:rsidRPr="003341B9">
              <w:rPr>
                <w:sz w:val="28"/>
                <w:szCs w:val="28"/>
              </w:rPr>
              <w:t xml:space="preserve"> рок</w:t>
            </w:r>
            <w:r>
              <w:rPr>
                <w:sz w:val="28"/>
                <w:szCs w:val="28"/>
              </w:rPr>
              <w:t>ів</w:t>
            </w:r>
          </w:p>
        </w:tc>
        <w:tc>
          <w:tcPr>
            <w:tcW w:w="5670" w:type="dxa"/>
          </w:tcPr>
          <w:p w:rsidR="004E546B" w:rsidRPr="003341B9" w:rsidRDefault="004E546B" w:rsidP="004E546B">
            <w:pPr>
              <w:rPr>
                <w:sz w:val="28"/>
                <w:szCs w:val="28"/>
              </w:rPr>
            </w:pPr>
            <w:r w:rsidRPr="003341B9">
              <w:rPr>
                <w:sz w:val="28"/>
                <w:szCs w:val="28"/>
              </w:rPr>
              <w:t xml:space="preserve">управління культури </w:t>
            </w:r>
            <w:r>
              <w:rPr>
                <w:sz w:val="28"/>
                <w:szCs w:val="28"/>
              </w:rPr>
              <w:t xml:space="preserve">облдержадміністрації, </w:t>
            </w:r>
            <w:r w:rsidRPr="003341B9">
              <w:rPr>
                <w:sz w:val="28"/>
                <w:szCs w:val="28"/>
              </w:rPr>
              <w:t>Головне управління освіти і науки облде</w:t>
            </w:r>
            <w:r w:rsidRPr="003341B9">
              <w:rPr>
                <w:sz w:val="28"/>
                <w:szCs w:val="28"/>
              </w:rPr>
              <w:t>р</w:t>
            </w:r>
            <w:r w:rsidRPr="003341B9">
              <w:rPr>
                <w:sz w:val="28"/>
                <w:szCs w:val="28"/>
              </w:rPr>
              <w:t>жадміністрації, райдержадміністрації,</w:t>
            </w:r>
            <w:r>
              <w:rPr>
                <w:sz w:val="28"/>
                <w:szCs w:val="28"/>
              </w:rPr>
              <w:t xml:space="preserve"> міськвиконкоми</w:t>
            </w:r>
            <w:r w:rsidRPr="003341B9">
              <w:rPr>
                <w:sz w:val="28"/>
                <w:szCs w:val="28"/>
              </w:rPr>
              <w:t>.</w:t>
            </w:r>
          </w:p>
        </w:tc>
      </w:tr>
    </w:tbl>
    <w:p w:rsidR="004E546B" w:rsidRPr="003341B9"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28. Забезпечити проведення у навчальних закладах області</w:t>
      </w:r>
      <w:r w:rsidRPr="003341B9">
        <w:rPr>
          <w:sz w:val="28"/>
          <w:szCs w:val="28"/>
        </w:rPr>
        <w:t xml:space="preserve"> святков</w:t>
      </w:r>
      <w:r>
        <w:rPr>
          <w:sz w:val="28"/>
          <w:szCs w:val="28"/>
        </w:rPr>
        <w:t>их</w:t>
      </w:r>
      <w:r w:rsidRPr="003341B9">
        <w:rPr>
          <w:sz w:val="28"/>
          <w:szCs w:val="28"/>
        </w:rPr>
        <w:t xml:space="preserve"> концерт</w:t>
      </w:r>
      <w:r>
        <w:rPr>
          <w:sz w:val="28"/>
          <w:szCs w:val="28"/>
        </w:rPr>
        <w:t>ів</w:t>
      </w:r>
      <w:r w:rsidRPr="003341B9">
        <w:rPr>
          <w:sz w:val="28"/>
          <w:szCs w:val="28"/>
        </w:rPr>
        <w:t>, тематичн</w:t>
      </w:r>
      <w:r>
        <w:rPr>
          <w:sz w:val="28"/>
          <w:szCs w:val="28"/>
        </w:rPr>
        <w:t>их</w:t>
      </w:r>
      <w:r w:rsidRPr="003341B9">
        <w:rPr>
          <w:sz w:val="28"/>
          <w:szCs w:val="28"/>
        </w:rPr>
        <w:t xml:space="preserve"> вечор</w:t>
      </w:r>
      <w:r>
        <w:rPr>
          <w:sz w:val="28"/>
          <w:szCs w:val="28"/>
        </w:rPr>
        <w:t>ів</w:t>
      </w:r>
      <w:r w:rsidRPr="003341B9">
        <w:rPr>
          <w:sz w:val="28"/>
          <w:szCs w:val="28"/>
        </w:rPr>
        <w:t xml:space="preserve">, </w:t>
      </w:r>
      <w:r w:rsidRPr="003341B9">
        <w:rPr>
          <w:sz w:val="28"/>
        </w:rPr>
        <w:t>„</w:t>
      </w:r>
      <w:r w:rsidRPr="003341B9">
        <w:rPr>
          <w:sz w:val="28"/>
          <w:szCs w:val="28"/>
        </w:rPr>
        <w:t>кругл</w:t>
      </w:r>
      <w:r>
        <w:rPr>
          <w:sz w:val="28"/>
          <w:szCs w:val="28"/>
        </w:rPr>
        <w:t>их</w:t>
      </w:r>
      <w:r w:rsidRPr="003341B9">
        <w:rPr>
          <w:sz w:val="28"/>
        </w:rPr>
        <w:t>”</w:t>
      </w:r>
      <w:r>
        <w:rPr>
          <w:sz w:val="28"/>
        </w:rPr>
        <w:t xml:space="preserve"> </w:t>
      </w:r>
      <w:r w:rsidRPr="003341B9">
        <w:rPr>
          <w:sz w:val="28"/>
          <w:szCs w:val="28"/>
        </w:rPr>
        <w:t>стол</w:t>
      </w:r>
      <w:r>
        <w:rPr>
          <w:sz w:val="28"/>
          <w:szCs w:val="28"/>
        </w:rPr>
        <w:t>ів</w:t>
      </w:r>
      <w:r w:rsidRPr="003341B9">
        <w:rPr>
          <w:sz w:val="28"/>
          <w:szCs w:val="28"/>
        </w:rPr>
        <w:t>, виховн</w:t>
      </w:r>
      <w:r>
        <w:rPr>
          <w:sz w:val="28"/>
          <w:szCs w:val="28"/>
        </w:rPr>
        <w:t>их</w:t>
      </w:r>
      <w:r w:rsidRPr="003341B9">
        <w:rPr>
          <w:sz w:val="28"/>
          <w:szCs w:val="28"/>
        </w:rPr>
        <w:t xml:space="preserve"> годин за участю ветеранів Великої Вітчизняної війни</w:t>
      </w:r>
      <w:r>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Протягом</w:t>
            </w:r>
            <w:r w:rsidRPr="003341B9">
              <w:rPr>
                <w:sz w:val="28"/>
                <w:szCs w:val="28"/>
              </w:rPr>
              <w:t xml:space="preserve"> 2011</w:t>
            </w:r>
            <w:r>
              <w:rPr>
                <w:sz w:val="28"/>
                <w:szCs w:val="28"/>
              </w:rPr>
              <w:t>-2015 років</w:t>
            </w:r>
          </w:p>
        </w:tc>
        <w:tc>
          <w:tcPr>
            <w:tcW w:w="5670" w:type="dxa"/>
          </w:tcPr>
          <w:p w:rsidR="004E546B" w:rsidRPr="003341B9" w:rsidRDefault="004E546B" w:rsidP="004E546B">
            <w:pPr>
              <w:rPr>
                <w:sz w:val="28"/>
                <w:szCs w:val="28"/>
              </w:rPr>
            </w:pPr>
            <w:r w:rsidRPr="003341B9">
              <w:rPr>
                <w:sz w:val="28"/>
                <w:szCs w:val="28"/>
              </w:rPr>
              <w:t>Головне управління освіти і науки облде</w:t>
            </w:r>
            <w:r w:rsidRPr="003341B9">
              <w:rPr>
                <w:sz w:val="28"/>
                <w:szCs w:val="28"/>
              </w:rPr>
              <w:t>р</w:t>
            </w:r>
            <w:r w:rsidRPr="003341B9">
              <w:rPr>
                <w:sz w:val="28"/>
                <w:szCs w:val="28"/>
              </w:rPr>
              <w:t>жадміністрації, райдержадміністрації</w:t>
            </w:r>
            <w:r>
              <w:rPr>
                <w:sz w:val="28"/>
                <w:szCs w:val="28"/>
              </w:rPr>
              <w:t>, міськвиконкоми</w:t>
            </w:r>
            <w:r w:rsidRPr="003341B9">
              <w:rPr>
                <w:sz w:val="28"/>
                <w:szCs w:val="28"/>
              </w:rPr>
              <w:t>.</w:t>
            </w:r>
          </w:p>
        </w:tc>
      </w:tr>
    </w:tbl>
    <w:p w:rsidR="004E546B" w:rsidRDefault="004E546B" w:rsidP="004E546B">
      <w:pPr>
        <w:jc w:val="both"/>
        <w:rPr>
          <w:sz w:val="28"/>
          <w:szCs w:val="28"/>
        </w:rPr>
      </w:pPr>
    </w:p>
    <w:p w:rsidR="004E546B" w:rsidRPr="005C7E25" w:rsidRDefault="004E546B" w:rsidP="004E546B">
      <w:pPr>
        <w:ind w:firstLine="720"/>
        <w:jc w:val="both"/>
        <w:rPr>
          <w:sz w:val="28"/>
          <w:szCs w:val="28"/>
        </w:rPr>
      </w:pPr>
      <w:r>
        <w:rPr>
          <w:sz w:val="28"/>
          <w:szCs w:val="28"/>
        </w:rPr>
        <w:t>29</w:t>
      </w:r>
      <w:r w:rsidRPr="005C7E25">
        <w:rPr>
          <w:sz w:val="28"/>
          <w:szCs w:val="28"/>
        </w:rPr>
        <w:t>. Організ</w:t>
      </w:r>
      <w:r>
        <w:rPr>
          <w:sz w:val="28"/>
          <w:szCs w:val="28"/>
        </w:rPr>
        <w:t>ов</w:t>
      </w:r>
      <w:r w:rsidRPr="005C7E25">
        <w:rPr>
          <w:sz w:val="28"/>
          <w:szCs w:val="28"/>
        </w:rPr>
        <w:t>увати тематичн</w:t>
      </w:r>
      <w:r>
        <w:rPr>
          <w:sz w:val="28"/>
          <w:szCs w:val="28"/>
        </w:rPr>
        <w:t>і</w:t>
      </w:r>
      <w:r w:rsidRPr="005C7E25">
        <w:rPr>
          <w:sz w:val="28"/>
          <w:szCs w:val="28"/>
        </w:rPr>
        <w:t xml:space="preserve"> виставк</w:t>
      </w:r>
      <w:r>
        <w:rPr>
          <w:sz w:val="28"/>
          <w:szCs w:val="28"/>
        </w:rPr>
        <w:t>и</w:t>
      </w:r>
      <w:r w:rsidRPr="005C7E25">
        <w:rPr>
          <w:sz w:val="28"/>
          <w:szCs w:val="28"/>
        </w:rPr>
        <w:t xml:space="preserve"> архівних документів, їх оприлюднення </w:t>
      </w:r>
      <w:r>
        <w:rPr>
          <w:sz w:val="28"/>
          <w:szCs w:val="28"/>
        </w:rPr>
        <w:t>в</w:t>
      </w:r>
      <w:r w:rsidRPr="005C7E25">
        <w:rPr>
          <w:sz w:val="28"/>
          <w:szCs w:val="28"/>
        </w:rPr>
        <w:t xml:space="preserve"> засобах масової інформації. </w:t>
      </w:r>
    </w:p>
    <w:tbl>
      <w:tblPr>
        <w:tblW w:w="9072" w:type="dxa"/>
        <w:tblInd w:w="817" w:type="dxa"/>
        <w:tblLayout w:type="fixed"/>
        <w:tblLook w:val="0000" w:firstRow="0" w:lastRow="0" w:firstColumn="0" w:lastColumn="0" w:noHBand="0" w:noVBand="0"/>
      </w:tblPr>
      <w:tblGrid>
        <w:gridCol w:w="3402"/>
        <w:gridCol w:w="5670"/>
      </w:tblGrid>
      <w:tr w:rsidR="004E546B" w:rsidRPr="00DD5F20">
        <w:tblPrEx>
          <w:tblCellMar>
            <w:top w:w="0" w:type="dxa"/>
            <w:bottom w:w="0" w:type="dxa"/>
          </w:tblCellMar>
        </w:tblPrEx>
        <w:tc>
          <w:tcPr>
            <w:tcW w:w="3402" w:type="dxa"/>
          </w:tcPr>
          <w:p w:rsidR="004E546B" w:rsidRPr="005C7E25" w:rsidRDefault="004E546B" w:rsidP="004E546B">
            <w:pPr>
              <w:jc w:val="both"/>
              <w:rPr>
                <w:sz w:val="28"/>
                <w:szCs w:val="28"/>
                <w:lang w:val="en-US"/>
              </w:rPr>
            </w:pPr>
            <w:r w:rsidRPr="005C7E25">
              <w:rPr>
                <w:sz w:val="28"/>
                <w:szCs w:val="28"/>
              </w:rPr>
              <w:t>Протягом 2011-2015 років</w:t>
            </w:r>
          </w:p>
        </w:tc>
        <w:tc>
          <w:tcPr>
            <w:tcW w:w="5670" w:type="dxa"/>
          </w:tcPr>
          <w:p w:rsidR="004E546B" w:rsidRPr="00DD5F20" w:rsidRDefault="004E546B" w:rsidP="004E546B">
            <w:pPr>
              <w:jc w:val="both"/>
              <w:rPr>
                <w:sz w:val="28"/>
                <w:szCs w:val="28"/>
              </w:rPr>
            </w:pPr>
            <w:r w:rsidRPr="005C7E25">
              <w:rPr>
                <w:sz w:val="28"/>
                <w:szCs w:val="28"/>
              </w:rPr>
              <w:t>Державний архів Полтавської області</w:t>
            </w:r>
          </w:p>
        </w:tc>
      </w:tr>
    </w:tbl>
    <w:p w:rsidR="004E546B" w:rsidRPr="003341B9"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30. Забезпечити п</w:t>
      </w:r>
      <w:r w:rsidRPr="003341B9">
        <w:rPr>
          <w:sz w:val="28"/>
          <w:szCs w:val="28"/>
        </w:rPr>
        <w:t>ров</w:t>
      </w:r>
      <w:r>
        <w:rPr>
          <w:sz w:val="28"/>
          <w:szCs w:val="28"/>
        </w:rPr>
        <w:t>едення</w:t>
      </w:r>
      <w:r w:rsidRPr="003341B9">
        <w:rPr>
          <w:sz w:val="28"/>
          <w:szCs w:val="28"/>
        </w:rPr>
        <w:t xml:space="preserve"> обласн</w:t>
      </w:r>
      <w:r>
        <w:rPr>
          <w:sz w:val="28"/>
          <w:szCs w:val="28"/>
        </w:rPr>
        <w:t>ого</w:t>
      </w:r>
      <w:r w:rsidRPr="003341B9">
        <w:rPr>
          <w:sz w:val="28"/>
          <w:szCs w:val="28"/>
        </w:rPr>
        <w:t xml:space="preserve"> традиційн</w:t>
      </w:r>
      <w:r>
        <w:rPr>
          <w:sz w:val="28"/>
          <w:szCs w:val="28"/>
        </w:rPr>
        <w:t>ого</w:t>
      </w:r>
      <w:r w:rsidRPr="003341B9">
        <w:rPr>
          <w:sz w:val="28"/>
          <w:szCs w:val="28"/>
        </w:rPr>
        <w:t xml:space="preserve"> легкоатлетичн</w:t>
      </w:r>
      <w:r>
        <w:rPr>
          <w:sz w:val="28"/>
          <w:szCs w:val="28"/>
        </w:rPr>
        <w:t>ого пробігу</w:t>
      </w:r>
      <w:r w:rsidRPr="003341B9">
        <w:rPr>
          <w:sz w:val="28"/>
          <w:szCs w:val="28"/>
        </w:rPr>
        <w:t xml:space="preserve"> </w:t>
      </w:r>
      <w:r>
        <w:rPr>
          <w:sz w:val="28"/>
          <w:szCs w:val="28"/>
        </w:rPr>
        <w:t>(вело</w:t>
      </w:r>
      <w:r w:rsidRPr="003341B9">
        <w:rPr>
          <w:sz w:val="28"/>
          <w:szCs w:val="28"/>
        </w:rPr>
        <w:t>пробіг</w:t>
      </w:r>
      <w:r>
        <w:rPr>
          <w:sz w:val="28"/>
          <w:szCs w:val="28"/>
        </w:rPr>
        <w:t>у)</w:t>
      </w:r>
      <w:r w:rsidRPr="003341B9">
        <w:rPr>
          <w:sz w:val="28"/>
          <w:szCs w:val="28"/>
        </w:rPr>
        <w:t xml:space="preserve"> </w:t>
      </w:r>
      <w:r w:rsidRPr="003341B9">
        <w:rPr>
          <w:sz w:val="28"/>
        </w:rPr>
        <w:t>„</w:t>
      </w:r>
      <w:r w:rsidRPr="003341B9">
        <w:rPr>
          <w:sz w:val="28"/>
          <w:szCs w:val="28"/>
        </w:rPr>
        <w:t>По</w:t>
      </w:r>
      <w:r w:rsidRPr="003341B9">
        <w:rPr>
          <w:sz w:val="28"/>
          <w:szCs w:val="28"/>
        </w:rPr>
        <w:t>л</w:t>
      </w:r>
      <w:r w:rsidRPr="003341B9">
        <w:rPr>
          <w:sz w:val="28"/>
          <w:szCs w:val="28"/>
        </w:rPr>
        <w:t>тава – Ш</w:t>
      </w:r>
      <w:r w:rsidRPr="003341B9">
        <w:rPr>
          <w:sz w:val="28"/>
          <w:szCs w:val="28"/>
        </w:rPr>
        <w:t>у</w:t>
      </w:r>
      <w:r w:rsidRPr="003341B9">
        <w:rPr>
          <w:sz w:val="28"/>
          <w:szCs w:val="28"/>
        </w:rPr>
        <w:t>мейкове – Полтава</w:t>
      </w:r>
      <w:r w:rsidRPr="003341B9">
        <w:rPr>
          <w:sz w:val="28"/>
        </w:rPr>
        <w:t>”</w:t>
      </w:r>
      <w:r w:rsidRPr="003341B9">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sidRPr="003341B9">
              <w:rPr>
                <w:sz w:val="28"/>
                <w:szCs w:val="28"/>
              </w:rPr>
              <w:t>5 травня 2011</w:t>
            </w:r>
            <w:r>
              <w:rPr>
                <w:sz w:val="28"/>
                <w:szCs w:val="28"/>
              </w:rPr>
              <w:t>-2015</w:t>
            </w:r>
            <w:r w:rsidRPr="003341B9">
              <w:rPr>
                <w:sz w:val="28"/>
                <w:szCs w:val="28"/>
              </w:rPr>
              <w:t xml:space="preserve"> рок</w:t>
            </w:r>
            <w:r>
              <w:rPr>
                <w:sz w:val="28"/>
                <w:szCs w:val="28"/>
              </w:rPr>
              <w:t>ів</w:t>
            </w:r>
          </w:p>
        </w:tc>
        <w:tc>
          <w:tcPr>
            <w:tcW w:w="5670" w:type="dxa"/>
          </w:tcPr>
          <w:p w:rsidR="004E546B" w:rsidRPr="003341B9" w:rsidRDefault="004E546B" w:rsidP="004E546B">
            <w:pPr>
              <w:jc w:val="both"/>
              <w:rPr>
                <w:sz w:val="28"/>
                <w:szCs w:val="28"/>
              </w:rPr>
            </w:pPr>
            <w:r w:rsidRPr="003341B9">
              <w:rPr>
                <w:sz w:val="28"/>
                <w:szCs w:val="28"/>
              </w:rPr>
              <w:t>управління з питань фізичної культури і спорту облдержадміністрації.</w:t>
            </w:r>
          </w:p>
        </w:tc>
      </w:tr>
    </w:tbl>
    <w:p w:rsidR="004E546B" w:rsidRDefault="004E546B" w:rsidP="004E546B">
      <w:pPr>
        <w:jc w:val="both"/>
        <w:rPr>
          <w:sz w:val="28"/>
          <w:szCs w:val="28"/>
        </w:rPr>
      </w:pPr>
      <w:r w:rsidRPr="003341B9">
        <w:rPr>
          <w:sz w:val="28"/>
          <w:szCs w:val="28"/>
        </w:rPr>
        <w:tab/>
      </w:r>
    </w:p>
    <w:p w:rsidR="004E546B" w:rsidRPr="003341B9" w:rsidRDefault="004E546B" w:rsidP="004E546B">
      <w:pPr>
        <w:ind w:firstLine="720"/>
        <w:jc w:val="both"/>
        <w:rPr>
          <w:sz w:val="28"/>
          <w:szCs w:val="28"/>
        </w:rPr>
      </w:pPr>
      <w:r>
        <w:rPr>
          <w:sz w:val="28"/>
          <w:szCs w:val="28"/>
        </w:rPr>
        <w:t>31. Забезпечити підг</w:t>
      </w:r>
      <w:r w:rsidRPr="003341B9">
        <w:rPr>
          <w:sz w:val="28"/>
          <w:szCs w:val="28"/>
        </w:rPr>
        <w:t>от</w:t>
      </w:r>
      <w:r>
        <w:rPr>
          <w:sz w:val="28"/>
          <w:szCs w:val="28"/>
        </w:rPr>
        <w:t>о</w:t>
      </w:r>
      <w:r w:rsidRPr="003341B9">
        <w:rPr>
          <w:sz w:val="28"/>
          <w:szCs w:val="28"/>
        </w:rPr>
        <w:t>в</w:t>
      </w:r>
      <w:r>
        <w:rPr>
          <w:sz w:val="28"/>
          <w:szCs w:val="28"/>
        </w:rPr>
        <w:t>ку</w:t>
      </w:r>
      <w:r w:rsidRPr="003341B9">
        <w:rPr>
          <w:sz w:val="28"/>
          <w:szCs w:val="28"/>
        </w:rPr>
        <w:t xml:space="preserve"> </w:t>
      </w:r>
      <w:proofErr w:type="spellStart"/>
      <w:r>
        <w:rPr>
          <w:sz w:val="28"/>
          <w:szCs w:val="28"/>
        </w:rPr>
        <w:t>теле-</w:t>
      </w:r>
      <w:proofErr w:type="spellEnd"/>
      <w:r>
        <w:rPr>
          <w:sz w:val="28"/>
          <w:szCs w:val="28"/>
        </w:rPr>
        <w:t xml:space="preserve">, </w:t>
      </w:r>
      <w:proofErr w:type="spellStart"/>
      <w:r>
        <w:rPr>
          <w:sz w:val="28"/>
          <w:szCs w:val="28"/>
        </w:rPr>
        <w:t>радіо</w:t>
      </w:r>
      <w:r w:rsidRPr="003341B9">
        <w:rPr>
          <w:sz w:val="28"/>
          <w:szCs w:val="28"/>
        </w:rPr>
        <w:t>інформаційн</w:t>
      </w:r>
      <w:r>
        <w:rPr>
          <w:sz w:val="28"/>
          <w:szCs w:val="28"/>
        </w:rPr>
        <w:t>их</w:t>
      </w:r>
      <w:proofErr w:type="spellEnd"/>
      <w:r w:rsidRPr="003341B9">
        <w:rPr>
          <w:sz w:val="28"/>
          <w:szCs w:val="28"/>
        </w:rPr>
        <w:t xml:space="preserve"> випуск</w:t>
      </w:r>
      <w:r>
        <w:rPr>
          <w:sz w:val="28"/>
          <w:szCs w:val="28"/>
        </w:rPr>
        <w:t>ів</w:t>
      </w:r>
      <w:r w:rsidRPr="003341B9">
        <w:rPr>
          <w:sz w:val="28"/>
          <w:szCs w:val="28"/>
        </w:rPr>
        <w:t>, присвячен</w:t>
      </w:r>
      <w:r>
        <w:rPr>
          <w:sz w:val="28"/>
          <w:szCs w:val="28"/>
        </w:rPr>
        <w:t>их</w:t>
      </w:r>
      <w:r w:rsidRPr="003341B9">
        <w:rPr>
          <w:sz w:val="28"/>
          <w:szCs w:val="28"/>
        </w:rPr>
        <w:t xml:space="preserve"> увічненн</w:t>
      </w:r>
      <w:r>
        <w:rPr>
          <w:sz w:val="28"/>
          <w:szCs w:val="28"/>
        </w:rPr>
        <w:t>ю</w:t>
      </w:r>
      <w:r w:rsidRPr="003341B9">
        <w:rPr>
          <w:sz w:val="28"/>
          <w:szCs w:val="28"/>
        </w:rPr>
        <w:t xml:space="preserve"> пам’яті про події В</w:t>
      </w:r>
      <w:r w:rsidRPr="003341B9">
        <w:rPr>
          <w:sz w:val="28"/>
          <w:szCs w:val="28"/>
        </w:rPr>
        <w:t>е</w:t>
      </w:r>
      <w:r w:rsidRPr="003341B9">
        <w:rPr>
          <w:sz w:val="28"/>
          <w:szCs w:val="28"/>
        </w:rPr>
        <w:t>ликої Вітчизняної війни 1941-1945 років та її учасників</w:t>
      </w:r>
      <w:r>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rPr>
                <w:sz w:val="28"/>
                <w:szCs w:val="28"/>
              </w:rPr>
            </w:pPr>
            <w:r>
              <w:rPr>
                <w:sz w:val="28"/>
                <w:szCs w:val="28"/>
              </w:rPr>
              <w:t>Протягом</w:t>
            </w:r>
            <w:r w:rsidRPr="003341B9">
              <w:rPr>
                <w:sz w:val="28"/>
                <w:szCs w:val="28"/>
              </w:rPr>
              <w:t xml:space="preserve"> 2011</w:t>
            </w:r>
            <w:r>
              <w:rPr>
                <w:sz w:val="28"/>
                <w:szCs w:val="28"/>
              </w:rPr>
              <w:t>-2015 років</w:t>
            </w:r>
          </w:p>
        </w:tc>
        <w:tc>
          <w:tcPr>
            <w:tcW w:w="5670" w:type="dxa"/>
          </w:tcPr>
          <w:p w:rsidR="004E546B" w:rsidRPr="003341B9" w:rsidRDefault="004E546B" w:rsidP="004E546B">
            <w:pPr>
              <w:rPr>
                <w:sz w:val="28"/>
                <w:szCs w:val="28"/>
              </w:rPr>
            </w:pPr>
            <w:r w:rsidRPr="003341B9">
              <w:rPr>
                <w:sz w:val="28"/>
                <w:szCs w:val="28"/>
              </w:rPr>
              <w:t>Головне управління інформаційної та внутрішньої політики облде</w:t>
            </w:r>
            <w:r w:rsidRPr="003341B9">
              <w:rPr>
                <w:sz w:val="28"/>
                <w:szCs w:val="28"/>
              </w:rPr>
              <w:t>р</w:t>
            </w:r>
            <w:r w:rsidRPr="003341B9">
              <w:rPr>
                <w:sz w:val="28"/>
                <w:szCs w:val="28"/>
              </w:rPr>
              <w:t xml:space="preserve">жадміністрації спільно з ОДТРК </w:t>
            </w:r>
            <w:r w:rsidRPr="003341B9">
              <w:rPr>
                <w:sz w:val="28"/>
              </w:rPr>
              <w:t>„</w:t>
            </w:r>
            <w:proofErr w:type="spellStart"/>
            <w:r w:rsidRPr="003341B9">
              <w:rPr>
                <w:sz w:val="28"/>
                <w:szCs w:val="28"/>
              </w:rPr>
              <w:t>Лтава</w:t>
            </w:r>
            <w:proofErr w:type="spellEnd"/>
            <w:r w:rsidRPr="003341B9">
              <w:rPr>
                <w:sz w:val="28"/>
              </w:rPr>
              <w:t>”</w:t>
            </w:r>
            <w:r w:rsidRPr="003341B9">
              <w:rPr>
                <w:sz w:val="28"/>
                <w:szCs w:val="28"/>
              </w:rPr>
              <w:t>, райдержадміністрації</w:t>
            </w:r>
            <w:r>
              <w:rPr>
                <w:sz w:val="28"/>
                <w:szCs w:val="28"/>
              </w:rPr>
              <w:t>, міськвиконкоми</w:t>
            </w:r>
            <w:r w:rsidRPr="003341B9">
              <w:rPr>
                <w:sz w:val="28"/>
                <w:szCs w:val="28"/>
              </w:rPr>
              <w:t>.</w:t>
            </w:r>
          </w:p>
        </w:tc>
      </w:tr>
    </w:tbl>
    <w:p w:rsidR="004E546B" w:rsidRPr="003341B9"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32</w:t>
      </w:r>
      <w:r w:rsidRPr="00B6226F">
        <w:rPr>
          <w:sz w:val="28"/>
          <w:szCs w:val="28"/>
        </w:rPr>
        <w:t xml:space="preserve"> </w:t>
      </w:r>
      <w:r>
        <w:rPr>
          <w:sz w:val="28"/>
          <w:szCs w:val="28"/>
        </w:rPr>
        <w:t>Забезпечити підг</w:t>
      </w:r>
      <w:r w:rsidRPr="003341B9">
        <w:rPr>
          <w:sz w:val="28"/>
          <w:szCs w:val="28"/>
        </w:rPr>
        <w:t>от</w:t>
      </w:r>
      <w:r>
        <w:rPr>
          <w:sz w:val="28"/>
          <w:szCs w:val="28"/>
        </w:rPr>
        <w:t>о</w:t>
      </w:r>
      <w:r w:rsidRPr="003341B9">
        <w:rPr>
          <w:sz w:val="28"/>
          <w:szCs w:val="28"/>
        </w:rPr>
        <w:t>в</w:t>
      </w:r>
      <w:r>
        <w:rPr>
          <w:sz w:val="28"/>
          <w:szCs w:val="28"/>
        </w:rPr>
        <w:t>ку</w:t>
      </w:r>
      <w:r w:rsidRPr="003341B9">
        <w:rPr>
          <w:sz w:val="28"/>
          <w:szCs w:val="28"/>
        </w:rPr>
        <w:t xml:space="preserve"> </w:t>
      </w:r>
      <w:r>
        <w:rPr>
          <w:sz w:val="28"/>
          <w:szCs w:val="28"/>
        </w:rPr>
        <w:t xml:space="preserve">циклу </w:t>
      </w:r>
      <w:r w:rsidRPr="003341B9">
        <w:rPr>
          <w:sz w:val="28"/>
          <w:szCs w:val="28"/>
        </w:rPr>
        <w:t>теленарис</w:t>
      </w:r>
      <w:r>
        <w:rPr>
          <w:sz w:val="28"/>
          <w:szCs w:val="28"/>
        </w:rPr>
        <w:t>ів</w:t>
      </w:r>
      <w:r w:rsidRPr="003341B9">
        <w:rPr>
          <w:sz w:val="28"/>
          <w:szCs w:val="28"/>
        </w:rPr>
        <w:t xml:space="preserve"> про учасників Великої Вітчизняної війни</w:t>
      </w:r>
      <w:r>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Протягом</w:t>
            </w:r>
            <w:r w:rsidRPr="003341B9">
              <w:rPr>
                <w:sz w:val="28"/>
                <w:szCs w:val="28"/>
              </w:rPr>
              <w:t xml:space="preserve"> 2011</w:t>
            </w:r>
            <w:r>
              <w:rPr>
                <w:sz w:val="28"/>
                <w:szCs w:val="28"/>
              </w:rPr>
              <w:t>-2015</w:t>
            </w:r>
            <w:r w:rsidRPr="003341B9">
              <w:rPr>
                <w:sz w:val="28"/>
                <w:szCs w:val="28"/>
              </w:rPr>
              <w:t xml:space="preserve"> 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інформаційної та внутрішньої політики облде</w:t>
            </w:r>
            <w:r w:rsidRPr="003341B9">
              <w:rPr>
                <w:sz w:val="28"/>
                <w:szCs w:val="28"/>
              </w:rPr>
              <w:t>р</w:t>
            </w:r>
            <w:r w:rsidRPr="003341B9">
              <w:rPr>
                <w:sz w:val="28"/>
                <w:szCs w:val="28"/>
              </w:rPr>
              <w:t>жадмі</w:t>
            </w:r>
            <w:r>
              <w:rPr>
                <w:sz w:val="28"/>
                <w:szCs w:val="28"/>
              </w:rPr>
              <w:t xml:space="preserve">ністрації спільно з ОДТРК </w:t>
            </w:r>
            <w:r w:rsidRPr="003341B9">
              <w:rPr>
                <w:sz w:val="28"/>
              </w:rPr>
              <w:t>„</w:t>
            </w:r>
            <w:proofErr w:type="spellStart"/>
            <w:r w:rsidRPr="003341B9">
              <w:rPr>
                <w:sz w:val="28"/>
                <w:szCs w:val="28"/>
              </w:rPr>
              <w:t>Лтава</w:t>
            </w:r>
            <w:proofErr w:type="spellEnd"/>
            <w:r w:rsidRPr="003341B9">
              <w:rPr>
                <w:sz w:val="28"/>
              </w:rPr>
              <w:t>”</w:t>
            </w:r>
            <w:r w:rsidRPr="003341B9">
              <w:rPr>
                <w:sz w:val="28"/>
                <w:szCs w:val="28"/>
              </w:rPr>
              <w:t>.</w:t>
            </w:r>
          </w:p>
        </w:tc>
      </w:tr>
    </w:tbl>
    <w:p w:rsidR="004E546B" w:rsidRPr="003341B9"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33. Забезпечити п</w:t>
      </w:r>
      <w:r w:rsidRPr="003341B9">
        <w:rPr>
          <w:sz w:val="28"/>
          <w:szCs w:val="28"/>
        </w:rPr>
        <w:t xml:space="preserve">редставлення на Міжнародному </w:t>
      </w:r>
      <w:proofErr w:type="spellStart"/>
      <w:r w:rsidRPr="003341B9">
        <w:rPr>
          <w:sz w:val="28"/>
          <w:szCs w:val="28"/>
        </w:rPr>
        <w:t>телерадіофестивалі</w:t>
      </w:r>
      <w:proofErr w:type="spellEnd"/>
      <w:r w:rsidRPr="003341B9">
        <w:rPr>
          <w:sz w:val="28"/>
          <w:szCs w:val="28"/>
        </w:rPr>
        <w:t xml:space="preserve"> </w:t>
      </w:r>
      <w:r w:rsidRPr="003341B9">
        <w:rPr>
          <w:sz w:val="28"/>
        </w:rPr>
        <w:t>„</w:t>
      </w:r>
      <w:r w:rsidRPr="003341B9">
        <w:rPr>
          <w:sz w:val="28"/>
          <w:szCs w:val="28"/>
        </w:rPr>
        <w:t>Перемогли разом</w:t>
      </w:r>
      <w:r w:rsidRPr="003341B9">
        <w:rPr>
          <w:sz w:val="28"/>
        </w:rPr>
        <w:t>”</w:t>
      </w:r>
      <w:r w:rsidRPr="003341B9">
        <w:rPr>
          <w:sz w:val="28"/>
          <w:szCs w:val="28"/>
        </w:rPr>
        <w:t xml:space="preserve"> телефільму </w:t>
      </w:r>
      <w:r>
        <w:rPr>
          <w:sz w:val="28"/>
          <w:szCs w:val="28"/>
        </w:rPr>
        <w:t>телестудії ОДТРК</w:t>
      </w:r>
      <w:r w:rsidRPr="003341B9">
        <w:rPr>
          <w:sz w:val="28"/>
          <w:szCs w:val="28"/>
        </w:rPr>
        <w:t xml:space="preserve"> </w:t>
      </w:r>
      <w:r w:rsidRPr="003341B9">
        <w:rPr>
          <w:sz w:val="28"/>
        </w:rPr>
        <w:t>„</w:t>
      </w:r>
      <w:proofErr w:type="spellStart"/>
      <w:r w:rsidRPr="003341B9">
        <w:rPr>
          <w:sz w:val="28"/>
          <w:szCs w:val="28"/>
        </w:rPr>
        <w:t>Лтава</w:t>
      </w:r>
      <w:proofErr w:type="spellEnd"/>
      <w:r w:rsidRPr="003341B9">
        <w:rPr>
          <w:sz w:val="28"/>
        </w:rPr>
        <w:t>”</w:t>
      </w:r>
      <w:r w:rsidRPr="003341B9">
        <w:rPr>
          <w:sz w:val="28"/>
          <w:szCs w:val="28"/>
        </w:rPr>
        <w:t xml:space="preserve"> </w:t>
      </w:r>
      <w:r w:rsidRPr="003341B9">
        <w:rPr>
          <w:sz w:val="28"/>
        </w:rPr>
        <w:t>„</w:t>
      </w:r>
      <w:r w:rsidRPr="003341B9">
        <w:rPr>
          <w:sz w:val="28"/>
          <w:szCs w:val="28"/>
        </w:rPr>
        <w:t>Повернення в Нюрнберг</w:t>
      </w:r>
      <w:r w:rsidRPr="003341B9">
        <w:rPr>
          <w:sz w:val="28"/>
        </w:rPr>
        <w:t>”</w:t>
      </w:r>
      <w:r w:rsidRPr="003341B9">
        <w:rPr>
          <w:sz w:val="28"/>
          <w:szCs w:val="28"/>
        </w:rPr>
        <w:t xml:space="preserve"> (розповідь про учасника Нюрнберзького процесу Й.Гофмана)</w:t>
      </w:r>
      <w:r>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sidRPr="003341B9">
              <w:rPr>
                <w:sz w:val="28"/>
                <w:szCs w:val="28"/>
              </w:rPr>
              <w:t>Травень 2011 року</w:t>
            </w:r>
          </w:p>
        </w:tc>
        <w:tc>
          <w:tcPr>
            <w:tcW w:w="5670" w:type="dxa"/>
          </w:tcPr>
          <w:p w:rsidR="004E546B" w:rsidRPr="003341B9" w:rsidRDefault="004E546B" w:rsidP="004E546B">
            <w:pPr>
              <w:rPr>
                <w:sz w:val="28"/>
                <w:szCs w:val="28"/>
              </w:rPr>
            </w:pPr>
            <w:r w:rsidRPr="003341B9">
              <w:rPr>
                <w:sz w:val="28"/>
                <w:szCs w:val="28"/>
              </w:rPr>
              <w:t>Головне управління інформаційної та внутрішньої політики облде</w:t>
            </w:r>
            <w:r w:rsidRPr="003341B9">
              <w:rPr>
                <w:sz w:val="28"/>
                <w:szCs w:val="28"/>
              </w:rPr>
              <w:t>р</w:t>
            </w:r>
            <w:r w:rsidRPr="003341B9">
              <w:rPr>
                <w:sz w:val="28"/>
                <w:szCs w:val="28"/>
              </w:rPr>
              <w:t xml:space="preserve">жадміністрації спільно з ОДТРК </w:t>
            </w:r>
            <w:r w:rsidRPr="003341B9">
              <w:rPr>
                <w:sz w:val="28"/>
              </w:rPr>
              <w:t>„</w:t>
            </w:r>
            <w:proofErr w:type="spellStart"/>
            <w:r w:rsidRPr="003341B9">
              <w:rPr>
                <w:sz w:val="28"/>
                <w:szCs w:val="28"/>
              </w:rPr>
              <w:t>Лтава</w:t>
            </w:r>
            <w:proofErr w:type="spellEnd"/>
            <w:r w:rsidRPr="003341B9">
              <w:rPr>
                <w:sz w:val="28"/>
              </w:rPr>
              <w:t>”</w:t>
            </w:r>
            <w:r w:rsidRPr="003341B9">
              <w:rPr>
                <w:sz w:val="28"/>
                <w:szCs w:val="28"/>
              </w:rPr>
              <w:t>.</w:t>
            </w:r>
          </w:p>
        </w:tc>
      </w:tr>
    </w:tbl>
    <w:p w:rsidR="004E546B" w:rsidRPr="003341B9"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34. Забезпечувати підготовку</w:t>
      </w:r>
      <w:r w:rsidRPr="003341B9">
        <w:rPr>
          <w:sz w:val="28"/>
          <w:szCs w:val="28"/>
        </w:rPr>
        <w:t xml:space="preserve"> </w:t>
      </w:r>
      <w:r>
        <w:rPr>
          <w:sz w:val="28"/>
          <w:szCs w:val="28"/>
        </w:rPr>
        <w:t>тематичних теле</w:t>
      </w:r>
      <w:r w:rsidRPr="003341B9">
        <w:rPr>
          <w:sz w:val="28"/>
          <w:szCs w:val="28"/>
        </w:rPr>
        <w:t>програм</w:t>
      </w:r>
      <w:r>
        <w:rPr>
          <w:sz w:val="28"/>
          <w:szCs w:val="28"/>
        </w:rPr>
        <w:t xml:space="preserve"> циклу </w:t>
      </w:r>
      <w:r w:rsidRPr="003341B9">
        <w:rPr>
          <w:sz w:val="28"/>
        </w:rPr>
        <w:t>„</w:t>
      </w:r>
      <w:r>
        <w:rPr>
          <w:sz w:val="28"/>
        </w:rPr>
        <w:t xml:space="preserve">Ранок на </w:t>
      </w:r>
      <w:proofErr w:type="spellStart"/>
      <w:r>
        <w:rPr>
          <w:sz w:val="28"/>
        </w:rPr>
        <w:t>Лтаві</w:t>
      </w:r>
      <w:proofErr w:type="spellEnd"/>
      <w:r w:rsidRPr="003341B9">
        <w:rPr>
          <w:sz w:val="28"/>
        </w:rPr>
        <w:t>”</w:t>
      </w:r>
      <w:r>
        <w:rPr>
          <w:sz w:val="28"/>
        </w:rPr>
        <w:t xml:space="preserve">, </w:t>
      </w:r>
      <w:r w:rsidRPr="003341B9">
        <w:rPr>
          <w:sz w:val="28"/>
        </w:rPr>
        <w:t>„</w:t>
      </w:r>
      <w:r>
        <w:rPr>
          <w:sz w:val="28"/>
        </w:rPr>
        <w:t>Відверто про…</w:t>
      </w:r>
      <w:r w:rsidRPr="003341B9">
        <w:rPr>
          <w:sz w:val="28"/>
        </w:rPr>
        <w:t>”</w:t>
      </w:r>
      <w:r>
        <w:rPr>
          <w:sz w:val="28"/>
          <w:szCs w:val="28"/>
        </w:rPr>
        <w:t>, присвячених подіям Великої Вітчизняної війни</w:t>
      </w:r>
      <w:r w:rsidRPr="003341B9">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rPr>
                <w:sz w:val="28"/>
                <w:szCs w:val="28"/>
              </w:rPr>
            </w:pPr>
            <w:r>
              <w:rPr>
                <w:sz w:val="28"/>
                <w:szCs w:val="28"/>
              </w:rPr>
              <w:t xml:space="preserve">Протягом </w:t>
            </w:r>
            <w:r w:rsidRPr="003341B9">
              <w:rPr>
                <w:sz w:val="28"/>
                <w:szCs w:val="28"/>
              </w:rPr>
              <w:t>2011</w:t>
            </w:r>
            <w:r>
              <w:rPr>
                <w:sz w:val="28"/>
                <w:szCs w:val="28"/>
              </w:rPr>
              <w:t>-2015</w:t>
            </w:r>
            <w:r w:rsidRPr="003341B9">
              <w:rPr>
                <w:sz w:val="28"/>
                <w:szCs w:val="28"/>
              </w:rPr>
              <w:t xml:space="preserve"> 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інформаційної та внутрішньої політики облде</w:t>
            </w:r>
            <w:r w:rsidRPr="003341B9">
              <w:rPr>
                <w:sz w:val="28"/>
                <w:szCs w:val="28"/>
              </w:rPr>
              <w:t>р</w:t>
            </w:r>
            <w:r w:rsidRPr="003341B9">
              <w:rPr>
                <w:sz w:val="28"/>
                <w:szCs w:val="28"/>
              </w:rPr>
              <w:t>жадмі</w:t>
            </w:r>
            <w:r>
              <w:rPr>
                <w:sz w:val="28"/>
                <w:szCs w:val="28"/>
              </w:rPr>
              <w:t xml:space="preserve">ністрації спільно з ОДТРК </w:t>
            </w:r>
            <w:r w:rsidRPr="003341B9">
              <w:rPr>
                <w:sz w:val="28"/>
              </w:rPr>
              <w:t>„</w:t>
            </w:r>
            <w:proofErr w:type="spellStart"/>
            <w:r w:rsidRPr="003341B9">
              <w:rPr>
                <w:sz w:val="28"/>
                <w:szCs w:val="28"/>
              </w:rPr>
              <w:t>Лтава</w:t>
            </w:r>
            <w:proofErr w:type="spellEnd"/>
            <w:r w:rsidRPr="003341B9">
              <w:rPr>
                <w:sz w:val="28"/>
              </w:rPr>
              <w:t>”</w:t>
            </w:r>
            <w:r w:rsidRPr="003341B9">
              <w:rPr>
                <w:sz w:val="28"/>
                <w:szCs w:val="28"/>
              </w:rPr>
              <w:t>.</w:t>
            </w:r>
          </w:p>
        </w:tc>
      </w:tr>
    </w:tbl>
    <w:p w:rsidR="004E546B" w:rsidRPr="003341B9" w:rsidRDefault="004E546B" w:rsidP="004E546B">
      <w:pPr>
        <w:ind w:firstLine="720"/>
        <w:jc w:val="both"/>
        <w:rPr>
          <w:sz w:val="28"/>
          <w:szCs w:val="28"/>
        </w:rPr>
      </w:pPr>
    </w:p>
    <w:p w:rsidR="004E546B" w:rsidRPr="003341B9" w:rsidRDefault="004E546B" w:rsidP="004E546B">
      <w:pPr>
        <w:ind w:firstLine="720"/>
        <w:jc w:val="both"/>
        <w:rPr>
          <w:sz w:val="28"/>
          <w:szCs w:val="28"/>
        </w:rPr>
      </w:pPr>
      <w:r>
        <w:rPr>
          <w:sz w:val="28"/>
          <w:szCs w:val="28"/>
        </w:rPr>
        <w:t>35. Забезпечувати п</w:t>
      </w:r>
      <w:r w:rsidRPr="003341B9">
        <w:rPr>
          <w:sz w:val="28"/>
          <w:szCs w:val="28"/>
        </w:rPr>
        <w:t>ідгот</w:t>
      </w:r>
      <w:r>
        <w:rPr>
          <w:sz w:val="28"/>
          <w:szCs w:val="28"/>
        </w:rPr>
        <w:t>о</w:t>
      </w:r>
      <w:r w:rsidRPr="003341B9">
        <w:rPr>
          <w:sz w:val="28"/>
          <w:szCs w:val="28"/>
        </w:rPr>
        <w:t>в</w:t>
      </w:r>
      <w:r>
        <w:rPr>
          <w:sz w:val="28"/>
          <w:szCs w:val="28"/>
        </w:rPr>
        <w:t>ку</w:t>
      </w:r>
      <w:r w:rsidRPr="003341B9">
        <w:rPr>
          <w:sz w:val="28"/>
          <w:szCs w:val="28"/>
        </w:rPr>
        <w:t xml:space="preserve"> спеціальн</w:t>
      </w:r>
      <w:r>
        <w:rPr>
          <w:sz w:val="28"/>
          <w:szCs w:val="28"/>
        </w:rPr>
        <w:t>ого</w:t>
      </w:r>
      <w:r w:rsidRPr="003341B9">
        <w:rPr>
          <w:sz w:val="28"/>
          <w:szCs w:val="28"/>
        </w:rPr>
        <w:t xml:space="preserve"> випуск</w:t>
      </w:r>
      <w:r>
        <w:rPr>
          <w:sz w:val="28"/>
          <w:szCs w:val="28"/>
        </w:rPr>
        <w:t>у</w:t>
      </w:r>
      <w:r w:rsidRPr="003341B9">
        <w:rPr>
          <w:sz w:val="28"/>
          <w:szCs w:val="28"/>
        </w:rPr>
        <w:t xml:space="preserve"> дитячої програми </w:t>
      </w:r>
      <w:r>
        <w:rPr>
          <w:sz w:val="28"/>
          <w:szCs w:val="28"/>
        </w:rPr>
        <w:t xml:space="preserve">студії </w:t>
      </w:r>
      <w:r w:rsidRPr="003341B9">
        <w:rPr>
          <w:sz w:val="28"/>
        </w:rPr>
        <w:t>„</w:t>
      </w:r>
      <w:r w:rsidRPr="003341B9">
        <w:rPr>
          <w:sz w:val="28"/>
          <w:szCs w:val="28"/>
        </w:rPr>
        <w:t>Разом</w:t>
      </w:r>
      <w:r w:rsidRPr="003341B9">
        <w:rPr>
          <w:sz w:val="28"/>
        </w:rPr>
        <w:t>”</w:t>
      </w:r>
      <w:r>
        <w:rPr>
          <w:sz w:val="28"/>
        </w:rPr>
        <w:t xml:space="preserve"> до Дня Перемоги</w:t>
      </w:r>
      <w:r w:rsidRPr="003341B9">
        <w:rPr>
          <w:sz w:val="28"/>
          <w:szCs w:val="28"/>
        </w:rPr>
        <w:t>.</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sidRPr="003341B9">
              <w:rPr>
                <w:sz w:val="28"/>
                <w:szCs w:val="28"/>
              </w:rPr>
              <w:t>Травень 2011</w:t>
            </w:r>
            <w:r>
              <w:rPr>
                <w:sz w:val="28"/>
                <w:szCs w:val="28"/>
              </w:rPr>
              <w:t>-2015</w:t>
            </w:r>
            <w:r w:rsidRPr="003341B9">
              <w:rPr>
                <w:sz w:val="28"/>
                <w:szCs w:val="28"/>
              </w:rPr>
              <w:t xml:space="preserve"> рок</w:t>
            </w:r>
            <w:r>
              <w:rPr>
                <w:sz w:val="28"/>
                <w:szCs w:val="28"/>
              </w:rPr>
              <w:t>ів</w:t>
            </w:r>
          </w:p>
        </w:tc>
        <w:tc>
          <w:tcPr>
            <w:tcW w:w="5670" w:type="dxa"/>
          </w:tcPr>
          <w:p w:rsidR="004E546B" w:rsidRPr="003341B9" w:rsidRDefault="004E546B" w:rsidP="004E546B">
            <w:pPr>
              <w:rPr>
                <w:sz w:val="28"/>
                <w:szCs w:val="28"/>
              </w:rPr>
            </w:pPr>
            <w:r w:rsidRPr="003341B9">
              <w:rPr>
                <w:sz w:val="28"/>
                <w:szCs w:val="28"/>
              </w:rPr>
              <w:t>Головне управління інформаційної та внутрішньої політики облде</w:t>
            </w:r>
            <w:r w:rsidRPr="003341B9">
              <w:rPr>
                <w:sz w:val="28"/>
                <w:szCs w:val="28"/>
              </w:rPr>
              <w:t>р</w:t>
            </w:r>
            <w:r w:rsidRPr="003341B9">
              <w:rPr>
                <w:sz w:val="28"/>
                <w:szCs w:val="28"/>
              </w:rPr>
              <w:t xml:space="preserve">жадміністрації спільно з ОДТРК </w:t>
            </w:r>
            <w:r w:rsidRPr="003341B9">
              <w:rPr>
                <w:sz w:val="28"/>
              </w:rPr>
              <w:t>„</w:t>
            </w:r>
            <w:proofErr w:type="spellStart"/>
            <w:r w:rsidRPr="003341B9">
              <w:rPr>
                <w:sz w:val="28"/>
                <w:szCs w:val="28"/>
              </w:rPr>
              <w:t>Лтава</w:t>
            </w:r>
            <w:proofErr w:type="spellEnd"/>
            <w:r w:rsidRPr="003341B9">
              <w:rPr>
                <w:sz w:val="28"/>
              </w:rPr>
              <w:t>”</w:t>
            </w:r>
            <w:r w:rsidRPr="003341B9">
              <w:rPr>
                <w:sz w:val="28"/>
                <w:szCs w:val="28"/>
              </w:rPr>
              <w:t>.</w:t>
            </w:r>
          </w:p>
        </w:tc>
      </w:tr>
    </w:tbl>
    <w:p w:rsidR="004E546B" w:rsidRPr="003341B9" w:rsidRDefault="004E546B" w:rsidP="004E546B">
      <w:pPr>
        <w:jc w:val="both"/>
        <w:rPr>
          <w:sz w:val="28"/>
          <w:szCs w:val="28"/>
        </w:rPr>
      </w:pPr>
    </w:p>
    <w:p w:rsidR="004E546B" w:rsidRPr="003341B9" w:rsidRDefault="004E546B" w:rsidP="004E546B">
      <w:pPr>
        <w:ind w:firstLine="720"/>
        <w:jc w:val="both"/>
        <w:rPr>
          <w:sz w:val="28"/>
          <w:szCs w:val="28"/>
        </w:rPr>
      </w:pPr>
      <w:r>
        <w:rPr>
          <w:sz w:val="28"/>
          <w:szCs w:val="28"/>
        </w:rPr>
        <w:t xml:space="preserve">36. </w:t>
      </w:r>
      <w:r w:rsidRPr="003341B9">
        <w:rPr>
          <w:sz w:val="28"/>
          <w:szCs w:val="28"/>
        </w:rPr>
        <w:t>Забезпеч</w:t>
      </w:r>
      <w:r>
        <w:rPr>
          <w:sz w:val="28"/>
          <w:szCs w:val="28"/>
        </w:rPr>
        <w:t>ува</w:t>
      </w:r>
      <w:r w:rsidRPr="003341B9">
        <w:rPr>
          <w:sz w:val="28"/>
          <w:szCs w:val="28"/>
        </w:rPr>
        <w:t xml:space="preserve">ти висвітлення </w:t>
      </w:r>
      <w:r>
        <w:rPr>
          <w:sz w:val="28"/>
          <w:szCs w:val="28"/>
        </w:rPr>
        <w:t>в</w:t>
      </w:r>
      <w:r w:rsidRPr="003341B9">
        <w:rPr>
          <w:sz w:val="28"/>
          <w:szCs w:val="28"/>
        </w:rPr>
        <w:t xml:space="preserve"> регіональних засобах масової інформації подій Великої Вітчизняної війни 1941-1945 років, показ художніх фільмів та документальних творів, присвячених героїзму та самовідданості воїнів.</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sidRPr="003341B9">
              <w:rPr>
                <w:sz w:val="28"/>
                <w:szCs w:val="28"/>
              </w:rPr>
              <w:t>Постійно</w:t>
            </w:r>
          </w:p>
        </w:tc>
        <w:tc>
          <w:tcPr>
            <w:tcW w:w="5670" w:type="dxa"/>
          </w:tcPr>
          <w:p w:rsidR="004E546B" w:rsidRPr="003341B9" w:rsidRDefault="004E546B" w:rsidP="004E546B">
            <w:pPr>
              <w:rPr>
                <w:sz w:val="28"/>
                <w:szCs w:val="28"/>
              </w:rPr>
            </w:pPr>
            <w:r w:rsidRPr="003341B9">
              <w:rPr>
                <w:sz w:val="28"/>
                <w:szCs w:val="28"/>
              </w:rPr>
              <w:t>Головне управління інформ</w:t>
            </w:r>
            <w:r w:rsidRPr="003341B9">
              <w:rPr>
                <w:sz w:val="28"/>
                <w:szCs w:val="28"/>
              </w:rPr>
              <w:t>а</w:t>
            </w:r>
            <w:r w:rsidRPr="003341B9">
              <w:rPr>
                <w:sz w:val="28"/>
                <w:szCs w:val="28"/>
              </w:rPr>
              <w:t>ційної та внутрішньої політики, управління культури облдержадміністрації спільно з ОДТРК „</w:t>
            </w:r>
            <w:proofErr w:type="spellStart"/>
            <w:r w:rsidRPr="003341B9">
              <w:rPr>
                <w:sz w:val="28"/>
                <w:szCs w:val="28"/>
              </w:rPr>
              <w:t>Лтава</w:t>
            </w:r>
            <w:proofErr w:type="spellEnd"/>
            <w:r w:rsidRPr="003341B9">
              <w:rPr>
                <w:sz w:val="28"/>
                <w:szCs w:val="28"/>
              </w:rPr>
              <w:t>”, райдержадміністрації</w:t>
            </w:r>
            <w:r>
              <w:rPr>
                <w:sz w:val="28"/>
                <w:szCs w:val="28"/>
              </w:rPr>
              <w:t>, міськвиконкоми</w:t>
            </w:r>
            <w:r w:rsidRPr="003341B9">
              <w:rPr>
                <w:sz w:val="28"/>
                <w:szCs w:val="28"/>
              </w:rPr>
              <w:t>.</w:t>
            </w:r>
          </w:p>
        </w:tc>
      </w:tr>
    </w:tbl>
    <w:p w:rsidR="004E546B" w:rsidRDefault="004E546B" w:rsidP="004E546B">
      <w:pPr>
        <w:jc w:val="both"/>
        <w:rPr>
          <w:sz w:val="28"/>
          <w:szCs w:val="28"/>
        </w:rPr>
      </w:pPr>
    </w:p>
    <w:p w:rsidR="004E546B" w:rsidRDefault="004E546B" w:rsidP="004E546B">
      <w:pPr>
        <w:jc w:val="both"/>
        <w:rPr>
          <w:sz w:val="28"/>
          <w:szCs w:val="28"/>
        </w:rPr>
      </w:pPr>
      <w:r>
        <w:rPr>
          <w:sz w:val="28"/>
          <w:szCs w:val="28"/>
        </w:rPr>
        <w:tab/>
        <w:t xml:space="preserve">37. Забезпечити підготовку тематичних робочих планів з відзначення в області пам’ятних та святкових днів, пов’язаних з подіями Великої Вітчизняної війни. </w:t>
      </w:r>
    </w:p>
    <w:tbl>
      <w:tblPr>
        <w:tblW w:w="9072" w:type="dxa"/>
        <w:tblInd w:w="817" w:type="dxa"/>
        <w:tblLayout w:type="fixed"/>
        <w:tblLook w:val="0000" w:firstRow="0" w:lastRow="0" w:firstColumn="0" w:lastColumn="0" w:noHBand="0" w:noVBand="0"/>
      </w:tblPr>
      <w:tblGrid>
        <w:gridCol w:w="3402"/>
        <w:gridCol w:w="5670"/>
      </w:tblGrid>
      <w:tr w:rsidR="004E546B" w:rsidRPr="003341B9">
        <w:tblPrEx>
          <w:tblCellMar>
            <w:top w:w="0" w:type="dxa"/>
            <w:bottom w:w="0" w:type="dxa"/>
          </w:tblCellMar>
        </w:tblPrEx>
        <w:tc>
          <w:tcPr>
            <w:tcW w:w="3402" w:type="dxa"/>
          </w:tcPr>
          <w:p w:rsidR="004E546B" w:rsidRPr="003341B9" w:rsidRDefault="004E546B" w:rsidP="004E546B">
            <w:pPr>
              <w:jc w:val="both"/>
              <w:rPr>
                <w:sz w:val="28"/>
                <w:szCs w:val="28"/>
              </w:rPr>
            </w:pPr>
            <w:r>
              <w:rPr>
                <w:sz w:val="28"/>
                <w:szCs w:val="28"/>
              </w:rPr>
              <w:t xml:space="preserve">Протягом </w:t>
            </w:r>
            <w:r w:rsidRPr="003341B9">
              <w:rPr>
                <w:sz w:val="28"/>
                <w:szCs w:val="28"/>
              </w:rPr>
              <w:t>2011</w:t>
            </w:r>
            <w:r>
              <w:rPr>
                <w:sz w:val="28"/>
                <w:szCs w:val="28"/>
              </w:rPr>
              <w:t>-2015</w:t>
            </w:r>
            <w:r w:rsidRPr="003341B9">
              <w:rPr>
                <w:sz w:val="28"/>
                <w:szCs w:val="28"/>
              </w:rPr>
              <w:t xml:space="preserve"> рок</w:t>
            </w:r>
            <w:r>
              <w:rPr>
                <w:sz w:val="28"/>
                <w:szCs w:val="28"/>
              </w:rPr>
              <w:t>ів</w:t>
            </w:r>
          </w:p>
        </w:tc>
        <w:tc>
          <w:tcPr>
            <w:tcW w:w="5670" w:type="dxa"/>
          </w:tcPr>
          <w:p w:rsidR="004E546B" w:rsidRPr="003341B9" w:rsidRDefault="004E546B" w:rsidP="004E546B">
            <w:pPr>
              <w:rPr>
                <w:sz w:val="28"/>
                <w:szCs w:val="28"/>
              </w:rPr>
            </w:pPr>
            <w:r>
              <w:rPr>
                <w:sz w:val="28"/>
                <w:szCs w:val="28"/>
              </w:rPr>
              <w:t xml:space="preserve">організаційний відділ апарату облдержадміністрації, структурні підрозділи облдержадміністрації, </w:t>
            </w:r>
            <w:r w:rsidRPr="003341B9">
              <w:rPr>
                <w:sz w:val="28"/>
                <w:szCs w:val="28"/>
              </w:rPr>
              <w:t>райдержадміністрації</w:t>
            </w:r>
            <w:r>
              <w:rPr>
                <w:sz w:val="28"/>
                <w:szCs w:val="28"/>
              </w:rPr>
              <w:t>, міськвиконкоми</w:t>
            </w:r>
            <w:r w:rsidRPr="003341B9">
              <w:rPr>
                <w:sz w:val="28"/>
                <w:szCs w:val="28"/>
              </w:rPr>
              <w:t>.</w:t>
            </w:r>
          </w:p>
        </w:tc>
      </w:tr>
    </w:tbl>
    <w:p w:rsidR="004E546B" w:rsidRDefault="004E546B" w:rsidP="004E546B">
      <w:pPr>
        <w:jc w:val="both"/>
        <w:rPr>
          <w:sz w:val="28"/>
          <w:szCs w:val="28"/>
        </w:rPr>
      </w:pPr>
    </w:p>
    <w:p w:rsidR="004E546B" w:rsidRPr="003341B9" w:rsidRDefault="004E546B" w:rsidP="004E546B">
      <w:pPr>
        <w:jc w:val="both"/>
        <w:rPr>
          <w:sz w:val="28"/>
          <w:szCs w:val="28"/>
        </w:rPr>
      </w:pPr>
    </w:p>
    <w:p w:rsidR="004E546B" w:rsidRPr="003341B9" w:rsidRDefault="004E546B" w:rsidP="004E546B">
      <w:pPr>
        <w:rPr>
          <w:sz w:val="28"/>
          <w:szCs w:val="28"/>
        </w:rPr>
      </w:pPr>
      <w:r w:rsidRPr="003341B9">
        <w:rPr>
          <w:sz w:val="28"/>
          <w:szCs w:val="28"/>
        </w:rPr>
        <w:t xml:space="preserve">Заступник голови – керівник </w:t>
      </w:r>
    </w:p>
    <w:p w:rsidR="004E546B" w:rsidRPr="003341B9" w:rsidRDefault="004E546B" w:rsidP="004E546B">
      <w:pPr>
        <w:rPr>
          <w:sz w:val="28"/>
          <w:szCs w:val="28"/>
        </w:rPr>
      </w:pPr>
      <w:r w:rsidRPr="003341B9">
        <w:rPr>
          <w:sz w:val="28"/>
          <w:szCs w:val="28"/>
        </w:rPr>
        <w:t xml:space="preserve">апарату облдержадміністрації </w:t>
      </w:r>
      <w:r w:rsidRPr="003341B9">
        <w:rPr>
          <w:sz w:val="28"/>
          <w:szCs w:val="28"/>
        </w:rPr>
        <w:tab/>
      </w:r>
      <w:r w:rsidRPr="003341B9">
        <w:rPr>
          <w:sz w:val="28"/>
          <w:szCs w:val="28"/>
        </w:rPr>
        <w:tab/>
      </w:r>
      <w:r w:rsidRPr="003341B9">
        <w:rPr>
          <w:sz w:val="28"/>
          <w:szCs w:val="28"/>
        </w:rPr>
        <w:tab/>
      </w:r>
      <w:r w:rsidRPr="003341B9">
        <w:rPr>
          <w:sz w:val="28"/>
          <w:szCs w:val="28"/>
        </w:rPr>
        <w:tab/>
      </w:r>
      <w:r w:rsidRPr="003341B9">
        <w:rPr>
          <w:sz w:val="28"/>
          <w:szCs w:val="28"/>
        </w:rPr>
        <w:tab/>
        <w:t>В.О.Пархоменко</w:t>
      </w:r>
    </w:p>
    <w:p w:rsidR="004E546B" w:rsidRPr="003341B9" w:rsidRDefault="004E546B" w:rsidP="004E546B">
      <w:pPr>
        <w:rPr>
          <w:sz w:val="28"/>
          <w:szCs w:val="28"/>
        </w:rPr>
      </w:pPr>
    </w:p>
    <w:p w:rsidR="004E546B" w:rsidRPr="003341B9" w:rsidRDefault="004E546B" w:rsidP="004E546B">
      <w:pPr>
        <w:rPr>
          <w:sz w:val="28"/>
          <w:szCs w:val="28"/>
        </w:rPr>
      </w:pPr>
    </w:p>
    <w:p w:rsidR="004E546B" w:rsidRPr="000D4787" w:rsidRDefault="004E546B" w:rsidP="004E546B"/>
    <w:p w:rsidR="00731B33" w:rsidRDefault="00731B33"/>
    <w:sectPr w:rsidR="00731B33" w:rsidSect="004E546B">
      <w:headerReference w:type="even"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F137B">
      <w:r>
        <w:separator/>
      </w:r>
    </w:p>
  </w:endnote>
  <w:endnote w:type="continuationSeparator" w:id="0">
    <w:p w:rsidR="00000000" w:rsidRDefault="00DF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F137B">
      <w:r>
        <w:separator/>
      </w:r>
    </w:p>
  </w:footnote>
  <w:footnote w:type="continuationSeparator" w:id="0">
    <w:p w:rsidR="00000000" w:rsidRDefault="00DF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46B" w:rsidRDefault="004E546B" w:rsidP="004E54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546B" w:rsidRDefault="004E5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46B"/>
    <w:rsid w:val="00176FA5"/>
    <w:rsid w:val="004E546B"/>
    <w:rsid w:val="00653798"/>
    <w:rsid w:val="00731B33"/>
    <w:rsid w:val="00DF137B"/>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714D5-B1B3-46F2-8062-3209C734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46B"/>
    <w:rPr>
      <w:sz w:val="24"/>
      <w:szCs w:val="24"/>
      <w:lang w:val="uk-UA" w:eastAsia="ru-RU"/>
    </w:rPr>
  </w:style>
  <w:style w:type="paragraph" w:styleId="Heading1">
    <w:name w:val="heading 1"/>
    <w:basedOn w:val="Normal"/>
    <w:next w:val="Normal"/>
    <w:qFormat/>
    <w:rsid w:val="004E546B"/>
    <w:pPr>
      <w:keepNext/>
      <w:jc w:val="right"/>
      <w:outlineLvl w:val="0"/>
    </w:pPr>
    <w:rPr>
      <w:sz w:val="28"/>
      <w:szCs w:val="20"/>
    </w:rPr>
  </w:style>
  <w:style w:type="paragraph" w:styleId="Heading2">
    <w:name w:val="heading 2"/>
    <w:basedOn w:val="Normal"/>
    <w:next w:val="Normal"/>
    <w:qFormat/>
    <w:rsid w:val="004E546B"/>
    <w:pPr>
      <w:keepNext/>
      <w:jc w:val="center"/>
      <w:outlineLvl w:val="1"/>
    </w:pPr>
    <w:rPr>
      <w:sz w:val="28"/>
      <w:szCs w:val="20"/>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link w:val="DefaultParagraphFont"/>
    <w:rsid w:val="004E546B"/>
    <w:rPr>
      <w:rFonts w:ascii="Verdana" w:eastAsia="MS Mincho" w:hAnsi="Verdana" w:cs="Verdana"/>
      <w:sz w:val="20"/>
      <w:szCs w:val="20"/>
      <w:lang w:val="en-US" w:eastAsia="en-US"/>
    </w:rPr>
  </w:style>
  <w:style w:type="paragraph" w:styleId="Header">
    <w:name w:val="header"/>
    <w:basedOn w:val="Normal"/>
    <w:rsid w:val="004E546B"/>
    <w:pPr>
      <w:tabs>
        <w:tab w:val="center" w:pos="4677"/>
        <w:tab w:val="right" w:pos="9355"/>
      </w:tabs>
    </w:pPr>
  </w:style>
  <w:style w:type="character" w:styleId="PageNumber">
    <w:name w:val="page number"/>
    <w:basedOn w:val="DefaultParagraphFont"/>
    <w:rsid w:val="004E546B"/>
  </w:style>
  <w:style w:type="paragraph" w:styleId="BodyText">
    <w:name w:val="Body Text"/>
    <w:basedOn w:val="Normal"/>
    <w:rsid w:val="004E546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1911</Words>
  <Characters>10894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2023-06-08T12:41:00Z</dcterms:created>
  <dcterms:modified xsi:type="dcterms:W3CDTF">2023-06-08T12:41:00Z</dcterms:modified>
</cp:coreProperties>
</file>