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19DD" w:rsidRPr="00682E87" w:rsidRDefault="000D19DD" w:rsidP="000D19DD">
      <w:pPr>
        <w:pStyle w:val="Heading4"/>
        <w:tabs>
          <w:tab w:val="left" w:pos="1134"/>
        </w:tabs>
        <w:spacing w:before="0" w:after="0"/>
        <w:ind w:left="5040" w:right="363" w:firstLine="63"/>
        <w:rPr>
          <w:b w:val="0"/>
          <w:lang w:val="ru-RU"/>
        </w:rPr>
      </w:pPr>
      <w:r w:rsidRPr="00682E87">
        <w:rPr>
          <w:b w:val="0"/>
        </w:rPr>
        <w:t xml:space="preserve">ЗАТВЕРДЖЕНО </w:t>
      </w:r>
    </w:p>
    <w:p w:rsidR="000D19DD" w:rsidRPr="00682E87" w:rsidRDefault="000D19DD" w:rsidP="000D19DD">
      <w:pPr>
        <w:pStyle w:val="Heading4"/>
        <w:tabs>
          <w:tab w:val="left" w:pos="1134"/>
        </w:tabs>
        <w:spacing w:before="0" w:after="0"/>
        <w:ind w:left="5040" w:right="363" w:firstLine="63"/>
        <w:rPr>
          <w:b w:val="0"/>
          <w:lang w:val="ru-RU"/>
        </w:rPr>
      </w:pPr>
      <w:r w:rsidRPr="00682E87">
        <w:rPr>
          <w:b w:val="0"/>
        </w:rPr>
        <w:t xml:space="preserve">Розпорядження  голови </w:t>
      </w:r>
    </w:p>
    <w:p w:rsidR="000D19DD" w:rsidRPr="00682E87" w:rsidRDefault="000D19DD" w:rsidP="000D19DD">
      <w:pPr>
        <w:pStyle w:val="Heading4"/>
        <w:tabs>
          <w:tab w:val="left" w:pos="1134"/>
        </w:tabs>
        <w:spacing w:before="0" w:after="0"/>
        <w:ind w:left="5040" w:right="363" w:firstLine="63"/>
        <w:rPr>
          <w:b w:val="0"/>
          <w:lang w:val="ru-RU"/>
        </w:rPr>
      </w:pPr>
      <w:r w:rsidRPr="00682E87">
        <w:rPr>
          <w:b w:val="0"/>
        </w:rPr>
        <w:t xml:space="preserve">облдержадміністрації </w:t>
      </w:r>
    </w:p>
    <w:p w:rsidR="000D19DD" w:rsidRPr="0076361E" w:rsidRDefault="000D19DD" w:rsidP="000D19DD">
      <w:pPr>
        <w:ind w:left="5040" w:firstLine="63"/>
        <w:rPr>
          <w:color w:val="FFFFFF"/>
          <w:sz w:val="28"/>
          <w:szCs w:val="28"/>
        </w:rPr>
      </w:pPr>
      <w:r w:rsidRPr="0076361E">
        <w:rPr>
          <w:color w:val="FFFFFF"/>
          <w:sz w:val="28"/>
          <w:szCs w:val="28"/>
          <w:lang w:val="ru-RU"/>
        </w:rPr>
        <w:t xml:space="preserve">24.06.2009          </w:t>
      </w:r>
      <w:r w:rsidRPr="0076361E">
        <w:rPr>
          <w:color w:val="FFFFFF"/>
          <w:sz w:val="28"/>
          <w:szCs w:val="28"/>
        </w:rPr>
        <w:t>№ 211</w:t>
      </w:r>
    </w:p>
    <w:p w:rsidR="000D19DD" w:rsidRPr="00682E87" w:rsidRDefault="000D19DD" w:rsidP="000D19DD">
      <w:pPr>
        <w:rPr>
          <w:sz w:val="28"/>
          <w:szCs w:val="28"/>
        </w:rPr>
      </w:pPr>
    </w:p>
    <w:p w:rsidR="000D19DD" w:rsidRPr="00682E87" w:rsidRDefault="000D19DD" w:rsidP="000D19DD">
      <w:pPr>
        <w:pStyle w:val="Heading1"/>
        <w:jc w:val="center"/>
      </w:pPr>
      <w:r w:rsidRPr="00682E87">
        <w:t>ПЛАН  ЗАХОДІВ</w:t>
      </w:r>
    </w:p>
    <w:p w:rsidR="000D19DD" w:rsidRPr="00682E87" w:rsidRDefault="000D19DD" w:rsidP="000D19DD">
      <w:pPr>
        <w:ind w:firstLine="709"/>
        <w:jc w:val="center"/>
        <w:rPr>
          <w:sz w:val="28"/>
          <w:szCs w:val="28"/>
        </w:rPr>
      </w:pPr>
      <w:r w:rsidRPr="00682E87">
        <w:rPr>
          <w:sz w:val="28"/>
          <w:szCs w:val="28"/>
        </w:rPr>
        <w:t xml:space="preserve">щодо підготовки та відзначення у 2009 році </w:t>
      </w:r>
    </w:p>
    <w:p w:rsidR="000D19DD" w:rsidRPr="00682E87" w:rsidRDefault="000D19DD" w:rsidP="000D19DD">
      <w:pPr>
        <w:ind w:firstLine="709"/>
        <w:jc w:val="center"/>
        <w:rPr>
          <w:sz w:val="28"/>
          <w:szCs w:val="28"/>
        </w:rPr>
      </w:pPr>
      <w:r w:rsidRPr="00682E87">
        <w:rPr>
          <w:sz w:val="28"/>
          <w:szCs w:val="28"/>
        </w:rPr>
        <w:t>в області Дня  Конституції України</w:t>
      </w:r>
    </w:p>
    <w:p w:rsidR="000D19DD" w:rsidRPr="00682E87" w:rsidRDefault="000D19DD" w:rsidP="000D19DD">
      <w:pPr>
        <w:rPr>
          <w:sz w:val="28"/>
          <w:szCs w:val="28"/>
        </w:rPr>
      </w:pPr>
    </w:p>
    <w:p w:rsidR="000D19DD" w:rsidRPr="00682E87" w:rsidRDefault="000D19DD" w:rsidP="000D19DD">
      <w:pPr>
        <w:pStyle w:val="BodyTextIndent2"/>
        <w:spacing w:after="0" w:line="240" w:lineRule="auto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82E87">
        <w:rPr>
          <w:sz w:val="28"/>
          <w:szCs w:val="28"/>
        </w:rPr>
        <w:t>1. Забезпечити проведення в обласному та районних центрах, населених пунктах області урочистостей з нагоди 1</w:t>
      </w:r>
      <w:r w:rsidRPr="00682E87">
        <w:rPr>
          <w:sz w:val="28"/>
          <w:szCs w:val="28"/>
          <w:lang w:val="ru-RU"/>
        </w:rPr>
        <w:t>3</w:t>
      </w:r>
      <w:r w:rsidRPr="00682E87">
        <w:rPr>
          <w:sz w:val="28"/>
          <w:szCs w:val="28"/>
        </w:rPr>
        <w:t xml:space="preserve">-ї річниці Конституції України. Передбачити проведення урочистих зборів, конференцій, </w:t>
      </w:r>
      <w:r>
        <w:rPr>
          <w:sz w:val="28"/>
          <w:szCs w:val="28"/>
        </w:rPr>
        <w:t>„</w:t>
      </w:r>
      <w:r w:rsidRPr="00682E87">
        <w:rPr>
          <w:sz w:val="28"/>
          <w:szCs w:val="28"/>
        </w:rPr>
        <w:t xml:space="preserve">круглих </w:t>
      </w:r>
      <w:proofErr w:type="spellStart"/>
      <w:r w:rsidRPr="00682E87">
        <w:rPr>
          <w:sz w:val="28"/>
          <w:szCs w:val="28"/>
        </w:rPr>
        <w:t>столів”</w:t>
      </w:r>
      <w:proofErr w:type="spellEnd"/>
      <w:r w:rsidRPr="00682E87">
        <w:rPr>
          <w:sz w:val="28"/>
          <w:szCs w:val="28"/>
        </w:rPr>
        <w:t>, громадських слухань, читань тощо. Заходи спрямувати на утвердження й виховання  патріотизму,</w:t>
      </w:r>
      <w:r>
        <w:rPr>
          <w:sz w:val="28"/>
          <w:szCs w:val="28"/>
        </w:rPr>
        <w:t xml:space="preserve"> поваги до Конституції України.</w:t>
      </w:r>
    </w:p>
    <w:tbl>
      <w:tblPr>
        <w:tblW w:w="9214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431"/>
        <w:gridCol w:w="5783"/>
      </w:tblGrid>
      <w:tr w:rsidR="000D19DD" w:rsidRPr="00682E87" w:rsidTr="000D19DD">
        <w:tblPrEx>
          <w:tblCellMar>
            <w:top w:w="0" w:type="dxa"/>
            <w:bottom w:w="0" w:type="dxa"/>
          </w:tblCellMar>
        </w:tblPrEx>
        <w:tc>
          <w:tcPr>
            <w:tcW w:w="3431" w:type="dxa"/>
          </w:tcPr>
          <w:p w:rsidR="000D19DD" w:rsidRPr="00682E87" w:rsidRDefault="000D19DD" w:rsidP="000D19DD">
            <w:pPr>
              <w:jc w:val="both"/>
              <w:rPr>
                <w:sz w:val="28"/>
                <w:szCs w:val="28"/>
              </w:rPr>
            </w:pPr>
            <w:r w:rsidRPr="00682E87">
              <w:rPr>
                <w:sz w:val="28"/>
                <w:szCs w:val="28"/>
              </w:rPr>
              <w:t>28 червня 200</w:t>
            </w:r>
            <w:r w:rsidRPr="00682E87">
              <w:rPr>
                <w:sz w:val="28"/>
                <w:szCs w:val="28"/>
                <w:lang w:val="en-US"/>
              </w:rPr>
              <w:t>9</w:t>
            </w:r>
            <w:r w:rsidRPr="00682E87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5783" w:type="dxa"/>
          </w:tcPr>
          <w:p w:rsidR="000D19DD" w:rsidRPr="00682E87" w:rsidRDefault="000D19DD" w:rsidP="000D19DD">
            <w:pPr>
              <w:jc w:val="both"/>
              <w:rPr>
                <w:sz w:val="28"/>
                <w:szCs w:val="28"/>
              </w:rPr>
            </w:pPr>
            <w:r w:rsidRPr="00682E87">
              <w:rPr>
                <w:sz w:val="28"/>
                <w:szCs w:val="28"/>
              </w:rPr>
              <w:t xml:space="preserve">Головні управління інформаційної та внутрішньої політики, освіти і науки, управління культури,  відділ у справах сім’ї та молоді облдержадміністрації, райдержадміністрації, міськвиконкоми  </w:t>
            </w:r>
          </w:p>
        </w:tc>
      </w:tr>
    </w:tbl>
    <w:p w:rsidR="000D19DD" w:rsidRPr="00682E87" w:rsidRDefault="000D19DD" w:rsidP="000D19DD">
      <w:pPr>
        <w:pStyle w:val="BodyTextIndent"/>
        <w:spacing w:after="0"/>
        <w:ind w:firstLine="567"/>
        <w:rPr>
          <w:sz w:val="28"/>
          <w:szCs w:val="28"/>
        </w:rPr>
      </w:pPr>
    </w:p>
    <w:p w:rsidR="000D19DD" w:rsidRPr="00682E87" w:rsidRDefault="000D19DD" w:rsidP="000D19DD">
      <w:pPr>
        <w:ind w:firstLine="720"/>
        <w:jc w:val="both"/>
        <w:rPr>
          <w:sz w:val="28"/>
          <w:szCs w:val="28"/>
        </w:rPr>
      </w:pPr>
      <w:r w:rsidRPr="00682E87">
        <w:rPr>
          <w:sz w:val="28"/>
          <w:szCs w:val="28"/>
        </w:rPr>
        <w:t>2. Забезпечити благоустрій та відповідне тематичне оформлення населених пунктів області, закладів освіти та культури. Своєчасно виконати необхідні роботи з оформлення приміщень, територій, використовуючи державну та місцеву символіку.</w:t>
      </w:r>
    </w:p>
    <w:tbl>
      <w:tblPr>
        <w:tblW w:w="9214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0D19DD" w:rsidRPr="00682E87" w:rsidTr="000D19DD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0D19DD" w:rsidRPr="00682E87" w:rsidRDefault="000D19DD" w:rsidP="000D19DD">
            <w:pPr>
              <w:jc w:val="both"/>
              <w:rPr>
                <w:sz w:val="28"/>
                <w:szCs w:val="28"/>
              </w:rPr>
            </w:pPr>
            <w:r w:rsidRPr="00682E87">
              <w:rPr>
                <w:sz w:val="28"/>
                <w:szCs w:val="28"/>
              </w:rPr>
              <w:t>Червень 2009 р.</w:t>
            </w:r>
          </w:p>
        </w:tc>
        <w:tc>
          <w:tcPr>
            <w:tcW w:w="5245" w:type="dxa"/>
          </w:tcPr>
          <w:p w:rsidR="000D19DD" w:rsidRPr="00682E87" w:rsidRDefault="000D19DD" w:rsidP="000D19DD">
            <w:pPr>
              <w:jc w:val="both"/>
              <w:rPr>
                <w:sz w:val="28"/>
                <w:szCs w:val="28"/>
              </w:rPr>
            </w:pPr>
            <w:r w:rsidRPr="00682E87">
              <w:rPr>
                <w:sz w:val="28"/>
                <w:szCs w:val="28"/>
              </w:rPr>
              <w:t>Головні  управління  житлово-комунального господарства, освіти і науки облдержадміністрації, інформаційної та внутрішньої політики, управління культури облдержадміністрації, райдержадміністрації, міськвиконкоми</w:t>
            </w:r>
          </w:p>
        </w:tc>
      </w:tr>
    </w:tbl>
    <w:p w:rsidR="000D19DD" w:rsidRPr="00682E87" w:rsidRDefault="000D19DD" w:rsidP="000D19DD">
      <w:pPr>
        <w:ind w:firstLine="720"/>
        <w:jc w:val="both"/>
        <w:rPr>
          <w:sz w:val="28"/>
          <w:szCs w:val="28"/>
        </w:rPr>
      </w:pPr>
    </w:p>
    <w:p w:rsidR="000D19DD" w:rsidRPr="00682E87" w:rsidRDefault="000D19DD" w:rsidP="000D19DD">
      <w:pPr>
        <w:ind w:firstLine="720"/>
        <w:jc w:val="both"/>
        <w:rPr>
          <w:i/>
          <w:sz w:val="28"/>
          <w:szCs w:val="28"/>
        </w:rPr>
      </w:pPr>
      <w:r w:rsidRPr="00682E87">
        <w:rPr>
          <w:sz w:val="28"/>
          <w:szCs w:val="28"/>
        </w:rPr>
        <w:t>3. Підготувати  матеріали  для  привітання громадян керівництвом області з нагоди 13-ї річниці Конституції України в засобах масової інформації.</w:t>
      </w:r>
    </w:p>
    <w:tbl>
      <w:tblPr>
        <w:tblW w:w="9214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0D19DD" w:rsidRPr="00682E87" w:rsidTr="000D19DD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0D19DD" w:rsidRPr="00682E87" w:rsidRDefault="000D19DD" w:rsidP="000D19DD">
            <w:pPr>
              <w:jc w:val="both"/>
              <w:rPr>
                <w:sz w:val="28"/>
                <w:szCs w:val="28"/>
              </w:rPr>
            </w:pPr>
            <w:r w:rsidRPr="00682E87">
              <w:rPr>
                <w:sz w:val="28"/>
                <w:szCs w:val="28"/>
              </w:rPr>
              <w:t>До 26 червня 2009 р.</w:t>
            </w:r>
          </w:p>
        </w:tc>
        <w:tc>
          <w:tcPr>
            <w:tcW w:w="5245" w:type="dxa"/>
          </w:tcPr>
          <w:p w:rsidR="000D19DD" w:rsidRPr="00682E87" w:rsidRDefault="000D19DD" w:rsidP="000D19DD">
            <w:pPr>
              <w:jc w:val="both"/>
              <w:rPr>
                <w:sz w:val="28"/>
                <w:szCs w:val="28"/>
              </w:rPr>
            </w:pPr>
            <w:r w:rsidRPr="00682E87">
              <w:rPr>
                <w:sz w:val="28"/>
                <w:szCs w:val="28"/>
              </w:rPr>
              <w:t xml:space="preserve">Відділ інформаційно-комп’ютерного забезпечення апарату облдержадміністрації </w:t>
            </w:r>
          </w:p>
        </w:tc>
      </w:tr>
    </w:tbl>
    <w:p w:rsidR="000D19DD" w:rsidRPr="00682E87" w:rsidRDefault="000D19DD" w:rsidP="000D19DD">
      <w:pPr>
        <w:ind w:firstLine="720"/>
        <w:jc w:val="both"/>
        <w:rPr>
          <w:sz w:val="28"/>
          <w:szCs w:val="28"/>
        </w:rPr>
      </w:pPr>
    </w:p>
    <w:p w:rsidR="000D19DD" w:rsidRDefault="000D19DD" w:rsidP="000D19DD">
      <w:pPr>
        <w:pStyle w:val="BodyTextIndent2"/>
        <w:spacing w:after="0" w:line="240" w:lineRule="auto"/>
        <w:ind w:left="0" w:firstLine="4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82E87">
        <w:rPr>
          <w:sz w:val="28"/>
          <w:szCs w:val="28"/>
        </w:rPr>
        <w:t>4. Провести урочисте вручення паспортів громадян України в обласному та районних центрах (за окремими планами).</w:t>
      </w:r>
    </w:p>
    <w:tbl>
      <w:tblPr>
        <w:tblW w:w="9061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3958"/>
        <w:gridCol w:w="5103"/>
      </w:tblGrid>
      <w:tr w:rsidR="000D19DD" w:rsidRPr="00682E87" w:rsidTr="000D19DD">
        <w:tblPrEx>
          <w:tblCellMar>
            <w:top w:w="0" w:type="dxa"/>
            <w:bottom w:w="0" w:type="dxa"/>
          </w:tblCellMar>
        </w:tblPrEx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</w:tcPr>
          <w:p w:rsidR="000D19DD" w:rsidRPr="00682E87" w:rsidRDefault="000D19DD" w:rsidP="000D19DD">
            <w:pPr>
              <w:jc w:val="both"/>
              <w:rPr>
                <w:sz w:val="28"/>
                <w:szCs w:val="28"/>
              </w:rPr>
            </w:pPr>
            <w:r w:rsidRPr="00682E87">
              <w:rPr>
                <w:sz w:val="28"/>
                <w:szCs w:val="28"/>
              </w:rPr>
              <w:t>Червень 2009 р.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D19DD" w:rsidRPr="00682E87" w:rsidRDefault="000D19DD" w:rsidP="000D19DD">
            <w:pPr>
              <w:jc w:val="both"/>
              <w:rPr>
                <w:sz w:val="28"/>
                <w:szCs w:val="28"/>
              </w:rPr>
            </w:pPr>
            <w:r w:rsidRPr="00682E87">
              <w:rPr>
                <w:sz w:val="28"/>
                <w:szCs w:val="28"/>
              </w:rPr>
              <w:t>Відділ взаємодії з правоохоронними органами апарату</w:t>
            </w:r>
            <w:r>
              <w:rPr>
                <w:sz w:val="28"/>
                <w:szCs w:val="28"/>
              </w:rPr>
              <w:t xml:space="preserve">             </w:t>
            </w:r>
            <w:r w:rsidRPr="00682E87">
              <w:rPr>
                <w:sz w:val="28"/>
                <w:szCs w:val="28"/>
              </w:rPr>
              <w:t xml:space="preserve"> </w:t>
            </w:r>
            <w:r w:rsidRPr="00682E87">
              <w:rPr>
                <w:sz w:val="28"/>
                <w:szCs w:val="28"/>
              </w:rPr>
              <w:lastRenderedPageBreak/>
              <w:t>облдержадміністрації спільно з Головним Управлінням МВС України в Полтавській області, управління культури, Головні управління освіти і науки, інформаційної та внутрішньої політики облдержадміністрації,</w:t>
            </w:r>
          </w:p>
          <w:p w:rsidR="000D19DD" w:rsidRPr="00682E87" w:rsidRDefault="000D19DD" w:rsidP="000D19DD">
            <w:pPr>
              <w:rPr>
                <w:sz w:val="28"/>
                <w:szCs w:val="28"/>
              </w:rPr>
            </w:pPr>
            <w:r w:rsidRPr="00682E87">
              <w:rPr>
                <w:sz w:val="28"/>
                <w:szCs w:val="28"/>
              </w:rPr>
              <w:t>райдержадміністрації</w:t>
            </w:r>
          </w:p>
        </w:tc>
      </w:tr>
    </w:tbl>
    <w:p w:rsidR="000D19DD" w:rsidRPr="008D38D9" w:rsidRDefault="000D19DD" w:rsidP="000D19DD">
      <w:pPr>
        <w:pStyle w:val="BodyTextIndent3"/>
        <w:tabs>
          <w:tab w:val="left" w:pos="709"/>
        </w:tabs>
        <w:spacing w:after="0"/>
        <w:rPr>
          <w:sz w:val="24"/>
          <w:szCs w:val="24"/>
          <w:lang w:val="en-US"/>
        </w:rPr>
      </w:pPr>
    </w:p>
    <w:p w:rsidR="000D19DD" w:rsidRPr="00682E87" w:rsidRDefault="000D19DD" w:rsidP="000D19DD">
      <w:pPr>
        <w:pStyle w:val="BodyTextIndent3"/>
        <w:tabs>
          <w:tab w:val="left" w:pos="70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82E87">
        <w:rPr>
          <w:sz w:val="28"/>
          <w:szCs w:val="28"/>
        </w:rPr>
        <w:t xml:space="preserve">5. Провести тематичний </w:t>
      </w:r>
      <w:r>
        <w:rPr>
          <w:sz w:val="28"/>
          <w:szCs w:val="28"/>
        </w:rPr>
        <w:t>„</w:t>
      </w:r>
      <w:r w:rsidRPr="00682E87">
        <w:rPr>
          <w:sz w:val="28"/>
          <w:szCs w:val="28"/>
        </w:rPr>
        <w:t xml:space="preserve">круглий </w:t>
      </w:r>
      <w:proofErr w:type="spellStart"/>
      <w:r w:rsidRPr="00682E87">
        <w:rPr>
          <w:sz w:val="28"/>
          <w:szCs w:val="28"/>
        </w:rPr>
        <w:t>стіл</w:t>
      </w:r>
      <w:r>
        <w:rPr>
          <w:sz w:val="28"/>
          <w:szCs w:val="28"/>
        </w:rPr>
        <w:t>”</w:t>
      </w:r>
      <w:proofErr w:type="spellEnd"/>
      <w:r w:rsidRPr="00682E87">
        <w:rPr>
          <w:sz w:val="28"/>
          <w:szCs w:val="28"/>
        </w:rPr>
        <w:t>.</w:t>
      </w:r>
    </w:p>
    <w:tbl>
      <w:tblPr>
        <w:tblW w:w="9072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969"/>
        <w:gridCol w:w="5103"/>
      </w:tblGrid>
      <w:tr w:rsidR="000D19DD" w:rsidRPr="00682E87" w:rsidTr="000D19DD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0D19DD" w:rsidRPr="00682E87" w:rsidRDefault="000D19DD" w:rsidP="000D19DD">
            <w:pPr>
              <w:pStyle w:val="BodyTextIndent"/>
              <w:spacing w:after="0"/>
              <w:rPr>
                <w:sz w:val="28"/>
                <w:szCs w:val="28"/>
              </w:rPr>
            </w:pPr>
            <w:r w:rsidRPr="00682E87">
              <w:rPr>
                <w:sz w:val="28"/>
                <w:szCs w:val="28"/>
              </w:rPr>
              <w:t>Червень 2009 р.</w:t>
            </w:r>
          </w:p>
          <w:p w:rsidR="000D19DD" w:rsidRPr="00682E87" w:rsidRDefault="000D19DD" w:rsidP="000D19DD">
            <w:pPr>
              <w:pStyle w:val="BodyTextIndent"/>
              <w:spacing w:after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D19DD" w:rsidRPr="00682E87" w:rsidRDefault="000D19DD" w:rsidP="000D19DD">
            <w:pPr>
              <w:pStyle w:val="BodyTextIndent"/>
              <w:spacing w:after="0"/>
              <w:rPr>
                <w:sz w:val="28"/>
                <w:szCs w:val="28"/>
              </w:rPr>
            </w:pPr>
            <w:r w:rsidRPr="00682E87">
              <w:rPr>
                <w:sz w:val="28"/>
                <w:szCs w:val="28"/>
              </w:rPr>
              <w:t xml:space="preserve">Головне управління інформаційної та внутрішньої політики облдержадміністрації </w:t>
            </w:r>
          </w:p>
        </w:tc>
      </w:tr>
    </w:tbl>
    <w:p w:rsidR="000D19DD" w:rsidRPr="008D38D9" w:rsidRDefault="000D19DD" w:rsidP="000D19DD">
      <w:pPr>
        <w:pStyle w:val="BodyTextIndent3"/>
        <w:tabs>
          <w:tab w:val="left" w:pos="709"/>
        </w:tabs>
        <w:spacing w:after="0"/>
        <w:rPr>
          <w:sz w:val="24"/>
          <w:szCs w:val="24"/>
        </w:rPr>
      </w:pPr>
    </w:p>
    <w:p w:rsidR="000D19DD" w:rsidRPr="00682E87" w:rsidRDefault="000D19DD" w:rsidP="000D19DD">
      <w:pPr>
        <w:pStyle w:val="BodyTextIndent3"/>
        <w:tabs>
          <w:tab w:val="left" w:pos="709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82E87">
        <w:rPr>
          <w:sz w:val="28"/>
          <w:szCs w:val="28"/>
        </w:rPr>
        <w:t>6. Провести тематичні виставки літератури, архівних документів, що ілюструють процес прийняття Конституції України, становлення та розвиток українського конституціоналізму.</w:t>
      </w:r>
    </w:p>
    <w:tbl>
      <w:tblPr>
        <w:tblW w:w="9072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402"/>
        <w:gridCol w:w="5670"/>
      </w:tblGrid>
      <w:tr w:rsidR="000D19DD" w:rsidRPr="00682E87" w:rsidTr="000D19D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D19DD" w:rsidRPr="00682E87" w:rsidRDefault="000D19DD" w:rsidP="000D19DD">
            <w:pPr>
              <w:jc w:val="both"/>
              <w:rPr>
                <w:sz w:val="28"/>
                <w:szCs w:val="28"/>
              </w:rPr>
            </w:pPr>
            <w:r w:rsidRPr="00682E87">
              <w:rPr>
                <w:sz w:val="28"/>
                <w:szCs w:val="28"/>
              </w:rPr>
              <w:t>Червень 2009 р.</w:t>
            </w:r>
          </w:p>
        </w:tc>
        <w:tc>
          <w:tcPr>
            <w:tcW w:w="5670" w:type="dxa"/>
          </w:tcPr>
          <w:p w:rsidR="000D19DD" w:rsidRPr="00682E87" w:rsidRDefault="000D19DD" w:rsidP="000D19DD">
            <w:pPr>
              <w:jc w:val="both"/>
              <w:rPr>
                <w:sz w:val="28"/>
                <w:szCs w:val="28"/>
              </w:rPr>
            </w:pPr>
            <w:r w:rsidRPr="00682E87">
              <w:rPr>
                <w:sz w:val="28"/>
                <w:szCs w:val="28"/>
              </w:rPr>
              <w:t>Управління культури облдержадміністрації, Головне управління освіти і науки облдержадміністрації, Державний архів Полтавської області</w:t>
            </w:r>
          </w:p>
        </w:tc>
      </w:tr>
    </w:tbl>
    <w:p w:rsidR="000D19DD" w:rsidRPr="008D38D9" w:rsidRDefault="000D19DD" w:rsidP="000D19DD">
      <w:pPr>
        <w:ind w:firstLine="720"/>
        <w:jc w:val="both"/>
        <w:rPr>
          <w:sz w:val="28"/>
          <w:szCs w:val="28"/>
        </w:rPr>
      </w:pPr>
    </w:p>
    <w:p w:rsidR="000D19DD" w:rsidRPr="00682E87" w:rsidRDefault="000D19DD" w:rsidP="000D19DD">
      <w:pPr>
        <w:ind w:firstLine="720"/>
        <w:jc w:val="both"/>
        <w:rPr>
          <w:sz w:val="28"/>
          <w:szCs w:val="28"/>
        </w:rPr>
      </w:pPr>
      <w:r w:rsidRPr="00682E87">
        <w:rPr>
          <w:sz w:val="28"/>
          <w:szCs w:val="28"/>
        </w:rPr>
        <w:t>7. Провести в області масові спортивні змагання, турніри серед дітей і молоді, різних груп населення.</w:t>
      </w:r>
    </w:p>
    <w:tbl>
      <w:tblPr>
        <w:tblW w:w="9072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611"/>
        <w:gridCol w:w="5461"/>
      </w:tblGrid>
      <w:tr w:rsidR="000D19DD" w:rsidRPr="00682E87" w:rsidTr="000D19DD">
        <w:tblPrEx>
          <w:tblCellMar>
            <w:top w:w="0" w:type="dxa"/>
            <w:bottom w:w="0" w:type="dxa"/>
          </w:tblCellMar>
        </w:tblPrEx>
        <w:tc>
          <w:tcPr>
            <w:tcW w:w="3611" w:type="dxa"/>
          </w:tcPr>
          <w:p w:rsidR="000D19DD" w:rsidRPr="00682E87" w:rsidRDefault="000D19DD" w:rsidP="000D19DD">
            <w:pPr>
              <w:jc w:val="both"/>
              <w:rPr>
                <w:sz w:val="28"/>
                <w:szCs w:val="28"/>
              </w:rPr>
            </w:pPr>
            <w:r w:rsidRPr="00682E87">
              <w:rPr>
                <w:sz w:val="28"/>
                <w:szCs w:val="28"/>
              </w:rPr>
              <w:t>Червень 2009 р.</w:t>
            </w:r>
          </w:p>
        </w:tc>
        <w:tc>
          <w:tcPr>
            <w:tcW w:w="5461" w:type="dxa"/>
          </w:tcPr>
          <w:p w:rsidR="000D19DD" w:rsidRPr="00682E87" w:rsidRDefault="000D19DD" w:rsidP="000D19DD">
            <w:pPr>
              <w:ind w:left="-108" w:right="175"/>
              <w:jc w:val="both"/>
              <w:rPr>
                <w:sz w:val="28"/>
                <w:szCs w:val="28"/>
              </w:rPr>
            </w:pPr>
            <w:r w:rsidRPr="00682E87">
              <w:rPr>
                <w:sz w:val="28"/>
                <w:szCs w:val="28"/>
              </w:rPr>
              <w:t xml:space="preserve">Управління з питань фізичної культури </w:t>
            </w:r>
            <w:r>
              <w:rPr>
                <w:sz w:val="28"/>
                <w:szCs w:val="28"/>
              </w:rPr>
              <w:t xml:space="preserve">          </w:t>
            </w:r>
            <w:r w:rsidRPr="00682E87">
              <w:rPr>
                <w:sz w:val="28"/>
                <w:szCs w:val="28"/>
              </w:rPr>
              <w:t xml:space="preserve">та спорту облдержадміністрації, </w:t>
            </w:r>
            <w:r>
              <w:rPr>
                <w:sz w:val="28"/>
                <w:szCs w:val="28"/>
              </w:rPr>
              <w:t xml:space="preserve">             </w:t>
            </w:r>
            <w:r w:rsidRPr="00682E87">
              <w:rPr>
                <w:sz w:val="28"/>
                <w:szCs w:val="28"/>
              </w:rPr>
              <w:t>Головне управління освіти і науки облдержадміністрації, райдержадміністрації,</w:t>
            </w:r>
          </w:p>
          <w:p w:rsidR="000D19DD" w:rsidRPr="00682E87" w:rsidRDefault="000D19DD" w:rsidP="000D19DD">
            <w:pPr>
              <w:ind w:left="-108" w:right="-108"/>
              <w:rPr>
                <w:sz w:val="28"/>
                <w:szCs w:val="28"/>
              </w:rPr>
            </w:pPr>
            <w:r w:rsidRPr="00682E87">
              <w:rPr>
                <w:sz w:val="28"/>
                <w:szCs w:val="28"/>
              </w:rPr>
              <w:t xml:space="preserve">міськвиконкоми  </w:t>
            </w:r>
          </w:p>
        </w:tc>
      </w:tr>
    </w:tbl>
    <w:p w:rsidR="000D19DD" w:rsidRPr="008D38D9" w:rsidRDefault="000D19DD" w:rsidP="000D19DD">
      <w:pPr>
        <w:ind w:firstLine="720"/>
        <w:jc w:val="both"/>
        <w:rPr>
          <w:sz w:val="28"/>
          <w:szCs w:val="28"/>
        </w:rPr>
      </w:pPr>
    </w:p>
    <w:p w:rsidR="000D19DD" w:rsidRPr="00682E87" w:rsidRDefault="000D19DD" w:rsidP="000D19DD">
      <w:pPr>
        <w:ind w:firstLine="720"/>
        <w:jc w:val="both"/>
        <w:rPr>
          <w:sz w:val="28"/>
          <w:szCs w:val="28"/>
        </w:rPr>
      </w:pPr>
      <w:r w:rsidRPr="00682E87">
        <w:rPr>
          <w:sz w:val="28"/>
          <w:szCs w:val="28"/>
        </w:rPr>
        <w:t>8. Провести святкові збори та концерти художньої самодіяльності, організувати святкові обіди для вихованц</w:t>
      </w:r>
      <w:r>
        <w:rPr>
          <w:sz w:val="28"/>
          <w:szCs w:val="28"/>
        </w:rPr>
        <w:t>ів дитячих будинків-інтернатів.</w:t>
      </w:r>
    </w:p>
    <w:tbl>
      <w:tblPr>
        <w:tblW w:w="9072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611"/>
        <w:gridCol w:w="5461"/>
      </w:tblGrid>
      <w:tr w:rsidR="000D19DD" w:rsidRPr="00682E87" w:rsidTr="000D19DD">
        <w:tblPrEx>
          <w:tblCellMar>
            <w:top w:w="0" w:type="dxa"/>
            <w:bottom w:w="0" w:type="dxa"/>
          </w:tblCellMar>
        </w:tblPrEx>
        <w:tc>
          <w:tcPr>
            <w:tcW w:w="3611" w:type="dxa"/>
          </w:tcPr>
          <w:p w:rsidR="000D19DD" w:rsidRPr="00682E87" w:rsidRDefault="000D19DD" w:rsidP="000D19DD">
            <w:pPr>
              <w:jc w:val="both"/>
              <w:rPr>
                <w:sz w:val="28"/>
                <w:szCs w:val="28"/>
              </w:rPr>
            </w:pPr>
            <w:r w:rsidRPr="00682E87">
              <w:rPr>
                <w:sz w:val="28"/>
                <w:szCs w:val="28"/>
              </w:rPr>
              <w:t>27 - 28 червня 2009 р.</w:t>
            </w:r>
          </w:p>
        </w:tc>
        <w:tc>
          <w:tcPr>
            <w:tcW w:w="5461" w:type="dxa"/>
          </w:tcPr>
          <w:p w:rsidR="000D19DD" w:rsidRPr="00167AF7" w:rsidRDefault="000D19DD" w:rsidP="000D19DD">
            <w:pPr>
              <w:jc w:val="both"/>
              <w:rPr>
                <w:sz w:val="32"/>
                <w:szCs w:val="28"/>
              </w:rPr>
            </w:pPr>
            <w:r w:rsidRPr="00682E87">
              <w:rPr>
                <w:sz w:val="28"/>
                <w:szCs w:val="28"/>
              </w:rPr>
              <w:t>Головне управління праці та соціального захисту населення облдержадміністрації, управління культури облдержадміністрації</w:t>
            </w:r>
          </w:p>
        </w:tc>
      </w:tr>
    </w:tbl>
    <w:p w:rsidR="000D19DD" w:rsidRPr="008D38D9" w:rsidRDefault="000D19DD" w:rsidP="000D19DD">
      <w:pPr>
        <w:jc w:val="both"/>
        <w:rPr>
          <w:sz w:val="24"/>
          <w:szCs w:val="24"/>
        </w:rPr>
      </w:pPr>
    </w:p>
    <w:p w:rsidR="000D19DD" w:rsidRPr="00682E87" w:rsidRDefault="000D19DD" w:rsidP="000D19DD">
      <w:pPr>
        <w:jc w:val="both"/>
        <w:rPr>
          <w:sz w:val="28"/>
          <w:szCs w:val="28"/>
        </w:rPr>
      </w:pPr>
      <w:r w:rsidRPr="00682E87">
        <w:rPr>
          <w:sz w:val="28"/>
          <w:szCs w:val="28"/>
        </w:rPr>
        <w:tab/>
        <w:t xml:space="preserve">9. Провести тематичні екскурсії у музейних закладах області, поповнити експозиції новими документами, що ілюструють процес прийняття Конституції України, історії законотворення. </w:t>
      </w:r>
    </w:p>
    <w:tbl>
      <w:tblPr>
        <w:tblW w:w="9072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611"/>
        <w:gridCol w:w="5461"/>
      </w:tblGrid>
      <w:tr w:rsidR="000D19DD" w:rsidRPr="00682E87" w:rsidTr="000D19DD">
        <w:tblPrEx>
          <w:tblCellMar>
            <w:top w:w="0" w:type="dxa"/>
            <w:bottom w:w="0" w:type="dxa"/>
          </w:tblCellMar>
        </w:tblPrEx>
        <w:tc>
          <w:tcPr>
            <w:tcW w:w="3611" w:type="dxa"/>
          </w:tcPr>
          <w:p w:rsidR="000D19DD" w:rsidRPr="00682E87" w:rsidRDefault="000D19DD" w:rsidP="000D19DD">
            <w:pPr>
              <w:jc w:val="both"/>
              <w:rPr>
                <w:sz w:val="28"/>
                <w:szCs w:val="28"/>
              </w:rPr>
            </w:pPr>
            <w:r w:rsidRPr="00682E87">
              <w:rPr>
                <w:sz w:val="28"/>
                <w:szCs w:val="28"/>
              </w:rPr>
              <w:t>Червень 2009 р.</w:t>
            </w:r>
          </w:p>
        </w:tc>
        <w:tc>
          <w:tcPr>
            <w:tcW w:w="5461" w:type="dxa"/>
          </w:tcPr>
          <w:p w:rsidR="000D19DD" w:rsidRPr="00682E87" w:rsidRDefault="000D19DD" w:rsidP="000D19DD">
            <w:pPr>
              <w:jc w:val="both"/>
              <w:rPr>
                <w:sz w:val="28"/>
                <w:szCs w:val="28"/>
              </w:rPr>
            </w:pPr>
            <w:r w:rsidRPr="00682E87">
              <w:rPr>
                <w:sz w:val="28"/>
                <w:szCs w:val="28"/>
              </w:rPr>
              <w:t xml:space="preserve">Управління культури облдержадміністрації, Державний </w:t>
            </w:r>
            <w:r>
              <w:rPr>
                <w:sz w:val="28"/>
                <w:szCs w:val="28"/>
              </w:rPr>
              <w:t xml:space="preserve">        </w:t>
            </w:r>
            <w:r w:rsidRPr="00682E87">
              <w:rPr>
                <w:sz w:val="28"/>
                <w:szCs w:val="28"/>
              </w:rPr>
              <w:t xml:space="preserve">архів Полтавської області, райдержадміністрації, міськвиконкоми  </w:t>
            </w:r>
          </w:p>
        </w:tc>
      </w:tr>
    </w:tbl>
    <w:p w:rsidR="000D19DD" w:rsidRPr="00682E87" w:rsidRDefault="000D19DD" w:rsidP="000D19DD">
      <w:pPr>
        <w:ind w:firstLine="720"/>
        <w:jc w:val="both"/>
        <w:rPr>
          <w:sz w:val="28"/>
          <w:szCs w:val="28"/>
        </w:rPr>
      </w:pPr>
    </w:p>
    <w:p w:rsidR="000D19DD" w:rsidRPr="00682E87" w:rsidRDefault="000D19DD" w:rsidP="000D19DD">
      <w:pPr>
        <w:ind w:firstLine="720"/>
        <w:jc w:val="both"/>
        <w:rPr>
          <w:sz w:val="28"/>
          <w:szCs w:val="28"/>
        </w:rPr>
      </w:pPr>
      <w:r w:rsidRPr="00682E87">
        <w:rPr>
          <w:sz w:val="28"/>
          <w:szCs w:val="28"/>
        </w:rPr>
        <w:t>10. Забезпечити широке висвітлення положень Конституції України та фактів її впровадження в життя. Організувати виступи у засобах масової інформації науковців, громадських діячів.</w:t>
      </w:r>
    </w:p>
    <w:tbl>
      <w:tblPr>
        <w:tblW w:w="9214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611"/>
        <w:gridCol w:w="5603"/>
      </w:tblGrid>
      <w:tr w:rsidR="000D19DD" w:rsidRPr="00682E87" w:rsidTr="000D19DD">
        <w:tblPrEx>
          <w:tblCellMar>
            <w:top w:w="0" w:type="dxa"/>
            <w:bottom w:w="0" w:type="dxa"/>
          </w:tblCellMar>
        </w:tblPrEx>
        <w:tc>
          <w:tcPr>
            <w:tcW w:w="3611" w:type="dxa"/>
          </w:tcPr>
          <w:p w:rsidR="000D19DD" w:rsidRPr="00682E87" w:rsidRDefault="000D19DD" w:rsidP="000D19DD">
            <w:pPr>
              <w:jc w:val="both"/>
              <w:rPr>
                <w:sz w:val="28"/>
                <w:szCs w:val="28"/>
              </w:rPr>
            </w:pPr>
            <w:r w:rsidRPr="00682E87">
              <w:rPr>
                <w:sz w:val="28"/>
                <w:szCs w:val="28"/>
              </w:rPr>
              <w:t>Червень 2009 р.</w:t>
            </w:r>
          </w:p>
        </w:tc>
        <w:tc>
          <w:tcPr>
            <w:tcW w:w="5603" w:type="dxa"/>
          </w:tcPr>
          <w:p w:rsidR="000D19DD" w:rsidRPr="00682E87" w:rsidRDefault="000D19DD" w:rsidP="000D19DD">
            <w:pPr>
              <w:ind w:right="-108"/>
              <w:jc w:val="both"/>
              <w:rPr>
                <w:sz w:val="28"/>
                <w:szCs w:val="28"/>
              </w:rPr>
            </w:pPr>
            <w:r w:rsidRPr="00682E87">
              <w:rPr>
                <w:sz w:val="28"/>
                <w:szCs w:val="28"/>
              </w:rPr>
              <w:t>Головне управління інформаційної та внутрішньої політики облдержадміністрації спільно з  ОДТРК “</w:t>
            </w:r>
            <w:proofErr w:type="spellStart"/>
            <w:r w:rsidRPr="00682E87">
              <w:rPr>
                <w:sz w:val="28"/>
                <w:szCs w:val="28"/>
              </w:rPr>
              <w:t>Лтава”</w:t>
            </w:r>
            <w:proofErr w:type="spellEnd"/>
            <w:r w:rsidRPr="00682E87">
              <w:rPr>
                <w:sz w:val="28"/>
                <w:szCs w:val="28"/>
              </w:rPr>
              <w:t xml:space="preserve"> </w:t>
            </w:r>
          </w:p>
        </w:tc>
      </w:tr>
    </w:tbl>
    <w:p w:rsidR="000D19DD" w:rsidRPr="00682E87" w:rsidRDefault="000D19DD" w:rsidP="000D19DD">
      <w:pPr>
        <w:ind w:firstLine="720"/>
        <w:jc w:val="both"/>
        <w:rPr>
          <w:sz w:val="28"/>
          <w:szCs w:val="28"/>
        </w:rPr>
      </w:pPr>
    </w:p>
    <w:p w:rsidR="000D19DD" w:rsidRPr="00682E87" w:rsidRDefault="000D19DD" w:rsidP="000D19DD">
      <w:pPr>
        <w:ind w:firstLine="720"/>
        <w:jc w:val="both"/>
        <w:rPr>
          <w:sz w:val="28"/>
          <w:szCs w:val="28"/>
        </w:rPr>
      </w:pPr>
      <w:r w:rsidRPr="00682E87">
        <w:rPr>
          <w:sz w:val="28"/>
          <w:szCs w:val="28"/>
        </w:rPr>
        <w:t>11. Забезпечити висвітлення обласних заходів з підготовки та святкування 13-ї річниці Конституції України у регіональних засобах масової інформації.  Запровадити тематичні рубрики на радіо, телебаченні, в пресі.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3611"/>
        <w:gridCol w:w="5603"/>
      </w:tblGrid>
      <w:tr w:rsidR="000D19DD" w:rsidRPr="00682E87" w:rsidTr="000D19DD">
        <w:tblPrEx>
          <w:tblCellMar>
            <w:top w:w="0" w:type="dxa"/>
            <w:bottom w:w="0" w:type="dxa"/>
          </w:tblCellMar>
        </w:tblPrEx>
        <w:tc>
          <w:tcPr>
            <w:tcW w:w="3611" w:type="dxa"/>
          </w:tcPr>
          <w:p w:rsidR="000D19DD" w:rsidRPr="00682E87" w:rsidRDefault="000D19DD" w:rsidP="000D19DD">
            <w:pPr>
              <w:jc w:val="both"/>
              <w:rPr>
                <w:sz w:val="28"/>
                <w:szCs w:val="28"/>
              </w:rPr>
            </w:pPr>
            <w:r w:rsidRPr="00682E87">
              <w:rPr>
                <w:sz w:val="28"/>
                <w:szCs w:val="28"/>
              </w:rPr>
              <w:t>Червень 2009 р.</w:t>
            </w:r>
          </w:p>
        </w:tc>
        <w:tc>
          <w:tcPr>
            <w:tcW w:w="5603" w:type="dxa"/>
          </w:tcPr>
          <w:p w:rsidR="000D19DD" w:rsidRPr="00682E87" w:rsidRDefault="000D19DD" w:rsidP="000D19DD">
            <w:pPr>
              <w:jc w:val="both"/>
              <w:rPr>
                <w:sz w:val="28"/>
                <w:szCs w:val="28"/>
              </w:rPr>
            </w:pPr>
            <w:r w:rsidRPr="00682E87">
              <w:rPr>
                <w:sz w:val="28"/>
                <w:szCs w:val="28"/>
              </w:rPr>
              <w:t>Головне управління інформаційної та внутрішньої політики облдержадміністрації спільно з  ОДТРК “</w:t>
            </w:r>
            <w:proofErr w:type="spellStart"/>
            <w:r w:rsidRPr="00682E87">
              <w:rPr>
                <w:sz w:val="28"/>
                <w:szCs w:val="28"/>
              </w:rPr>
              <w:t>Лтава”</w:t>
            </w:r>
            <w:proofErr w:type="spellEnd"/>
            <w:r w:rsidRPr="00682E87">
              <w:rPr>
                <w:sz w:val="28"/>
                <w:szCs w:val="28"/>
              </w:rPr>
              <w:t xml:space="preserve"> </w:t>
            </w:r>
          </w:p>
        </w:tc>
      </w:tr>
    </w:tbl>
    <w:p w:rsidR="000D19DD" w:rsidRPr="00682E87" w:rsidRDefault="000D19DD" w:rsidP="000D19DD">
      <w:pPr>
        <w:jc w:val="both"/>
        <w:rPr>
          <w:sz w:val="28"/>
          <w:szCs w:val="28"/>
        </w:rPr>
      </w:pPr>
    </w:p>
    <w:p w:rsidR="000D19DD" w:rsidRPr="00682E87" w:rsidRDefault="000D19DD" w:rsidP="000D19DD">
      <w:pPr>
        <w:jc w:val="both"/>
        <w:rPr>
          <w:sz w:val="28"/>
          <w:szCs w:val="28"/>
        </w:rPr>
      </w:pPr>
    </w:p>
    <w:p w:rsidR="000D19DD" w:rsidRPr="00682E87" w:rsidRDefault="000D19DD" w:rsidP="000D19DD">
      <w:pPr>
        <w:rPr>
          <w:sz w:val="28"/>
          <w:szCs w:val="28"/>
        </w:rPr>
      </w:pPr>
      <w:r w:rsidRPr="00682E87">
        <w:rPr>
          <w:sz w:val="28"/>
          <w:szCs w:val="28"/>
        </w:rPr>
        <w:t xml:space="preserve">Заступник голови </w:t>
      </w:r>
    </w:p>
    <w:p w:rsidR="000D19DD" w:rsidRPr="00682E87" w:rsidRDefault="000D19DD" w:rsidP="000D19DD">
      <w:pPr>
        <w:rPr>
          <w:sz w:val="28"/>
          <w:szCs w:val="28"/>
        </w:rPr>
      </w:pPr>
      <w:r w:rsidRPr="00682E87">
        <w:rPr>
          <w:sz w:val="28"/>
          <w:szCs w:val="28"/>
        </w:rPr>
        <w:t xml:space="preserve">облдержадміністрації                        </w:t>
      </w:r>
      <w:r w:rsidRPr="00682E87">
        <w:rPr>
          <w:sz w:val="28"/>
          <w:szCs w:val="28"/>
        </w:rPr>
        <w:tab/>
      </w:r>
      <w:r w:rsidRPr="00682E87">
        <w:rPr>
          <w:sz w:val="28"/>
          <w:szCs w:val="28"/>
        </w:rPr>
        <w:tab/>
      </w:r>
      <w:r w:rsidRPr="00682E87">
        <w:rPr>
          <w:sz w:val="28"/>
          <w:szCs w:val="28"/>
        </w:rPr>
        <w:tab/>
      </w:r>
      <w:r w:rsidRPr="00682E87">
        <w:rPr>
          <w:sz w:val="28"/>
          <w:szCs w:val="28"/>
        </w:rPr>
        <w:tab/>
        <w:t xml:space="preserve">         Н.С.</w:t>
      </w:r>
      <w:proofErr w:type="spellStart"/>
      <w:r w:rsidRPr="00682E87">
        <w:rPr>
          <w:sz w:val="28"/>
          <w:szCs w:val="28"/>
        </w:rPr>
        <w:t>Мякушко</w:t>
      </w:r>
      <w:proofErr w:type="spellEnd"/>
    </w:p>
    <w:p w:rsidR="00F870F7" w:rsidRDefault="00F870F7"/>
    <w:sectPr w:rsidR="00F870F7" w:rsidSect="000D19DD">
      <w:pgSz w:w="12242" w:h="15842"/>
      <w:pgMar w:top="1134" w:right="680" w:bottom="992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F671A0">
      <w:r>
        <w:separator/>
      </w:r>
    </w:p>
  </w:endnote>
  <w:endnote w:type="continuationSeparator" w:id="0">
    <w:p w:rsidR="00000000" w:rsidRDefault="00F67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F671A0">
      <w:r>
        <w:separator/>
      </w:r>
    </w:p>
  </w:footnote>
  <w:footnote w:type="continuationSeparator" w:id="0">
    <w:p w:rsidR="00000000" w:rsidRDefault="00F67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19DD"/>
    <w:rsid w:val="00084844"/>
    <w:rsid w:val="000D19DD"/>
    <w:rsid w:val="000D2F32"/>
    <w:rsid w:val="0026315A"/>
    <w:rsid w:val="00514504"/>
    <w:rsid w:val="00EC6895"/>
    <w:rsid w:val="00F671A0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E450B2-73AB-4C3C-9597-4AC70439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9DD"/>
    <w:pPr>
      <w:autoSpaceDE w:val="0"/>
      <w:autoSpaceDN w:val="0"/>
    </w:pPr>
    <w:rPr>
      <w:lang w:val="uk-UA" w:eastAsia="uk-UA"/>
    </w:rPr>
  </w:style>
  <w:style w:type="paragraph" w:styleId="Heading1">
    <w:name w:val="heading 1"/>
    <w:basedOn w:val="Normal"/>
    <w:next w:val="Normal"/>
    <w:link w:val="Heading1Char"/>
    <w:qFormat/>
    <w:rsid w:val="000D19DD"/>
    <w:pPr>
      <w:keepNext/>
      <w:autoSpaceDE/>
      <w:autoSpaceDN/>
      <w:ind w:firstLine="426"/>
      <w:jc w:val="both"/>
      <w:outlineLvl w:val="0"/>
    </w:pPr>
    <w:rPr>
      <w:sz w:val="28"/>
      <w:szCs w:val="28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0D19D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basedOn w:val="DefaultParagraphFont"/>
    <w:link w:val="Heading1"/>
    <w:locked/>
    <w:rsid w:val="000D19DD"/>
    <w:rPr>
      <w:sz w:val="28"/>
      <w:szCs w:val="28"/>
      <w:lang w:val="uk-UA" w:eastAsia="ru-RU" w:bidi="ar-SA"/>
    </w:rPr>
  </w:style>
  <w:style w:type="character" w:customStyle="1" w:styleId="Heading4Char">
    <w:name w:val="Heading 4 Char"/>
    <w:basedOn w:val="DefaultParagraphFont"/>
    <w:link w:val="Heading4"/>
    <w:semiHidden/>
    <w:locked/>
    <w:rsid w:val="000D19DD"/>
    <w:rPr>
      <w:b/>
      <w:bCs/>
      <w:sz w:val="28"/>
      <w:szCs w:val="28"/>
      <w:lang w:val="uk-UA" w:eastAsia="uk-UA" w:bidi="ar-SA"/>
    </w:rPr>
  </w:style>
  <w:style w:type="paragraph" w:styleId="BodyTextIndent2">
    <w:name w:val="Body Text Indent 2"/>
    <w:basedOn w:val="Normal"/>
    <w:link w:val="BodyTextIndent2Char"/>
    <w:rsid w:val="000D19D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0D19DD"/>
    <w:rPr>
      <w:lang w:val="uk-UA" w:eastAsia="uk-UA" w:bidi="ar-SA"/>
    </w:rPr>
  </w:style>
  <w:style w:type="paragraph" w:styleId="BodyTextIndent3">
    <w:name w:val="Body Text Indent 3"/>
    <w:basedOn w:val="Normal"/>
    <w:link w:val="BodyTextIndent3Char"/>
    <w:rsid w:val="000D19D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0D19DD"/>
    <w:rPr>
      <w:sz w:val="16"/>
      <w:szCs w:val="16"/>
      <w:lang w:val="uk-UA" w:eastAsia="uk-UA" w:bidi="ar-SA"/>
    </w:rPr>
  </w:style>
  <w:style w:type="paragraph" w:styleId="BodyTextIndent">
    <w:name w:val="Body Text Indent"/>
    <w:basedOn w:val="Normal"/>
    <w:link w:val="BodyTextIndentChar"/>
    <w:semiHidden/>
    <w:unhideWhenUsed/>
    <w:rsid w:val="000D19D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0D19DD"/>
    <w:rPr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 </vt:lpstr>
    </vt:vector>
  </TitlesOfParts>
  <Company>MoBIL GROUP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 </dc:title>
  <dc:subject/>
  <dc:creator>vera</dc:creator>
  <cp:keywords/>
  <dc:description/>
  <cp:lastModifiedBy>Mykhailo Tolstikhin</cp:lastModifiedBy>
  <cp:revision>2</cp:revision>
  <dcterms:created xsi:type="dcterms:W3CDTF">2023-06-08T12:49:00Z</dcterms:created>
  <dcterms:modified xsi:type="dcterms:W3CDTF">2023-06-08T12:49:00Z</dcterms:modified>
</cp:coreProperties>
</file>