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C5A" w:rsidRDefault="00C81C5A" w:rsidP="00C81C5A">
      <w:pPr>
        <w:ind w:left="5423"/>
        <w:rPr>
          <w:sz w:val="28"/>
          <w:szCs w:val="28"/>
          <w:lang w:val="uk-UA"/>
        </w:rPr>
      </w:pPr>
      <w:r w:rsidRPr="00272F91">
        <w:rPr>
          <w:sz w:val="28"/>
          <w:szCs w:val="28"/>
          <w:lang w:val="uk-UA"/>
        </w:rPr>
        <w:t>ЗАТВЕРДЖЕНО</w:t>
      </w:r>
    </w:p>
    <w:p w:rsidR="00C81C5A" w:rsidRPr="00272F91" w:rsidRDefault="00C81C5A" w:rsidP="00C81C5A">
      <w:pPr>
        <w:ind w:left="5423"/>
        <w:rPr>
          <w:sz w:val="28"/>
          <w:szCs w:val="28"/>
          <w:lang w:val="uk-UA"/>
        </w:rPr>
      </w:pPr>
      <w:r w:rsidRPr="00272F91">
        <w:rPr>
          <w:sz w:val="28"/>
          <w:szCs w:val="28"/>
          <w:lang w:val="uk-UA"/>
        </w:rPr>
        <w:t>Розпорядження голови</w:t>
      </w:r>
    </w:p>
    <w:p w:rsidR="00C81C5A" w:rsidRPr="00272F91" w:rsidRDefault="00C81C5A" w:rsidP="00C81C5A">
      <w:pPr>
        <w:ind w:left="5423"/>
        <w:rPr>
          <w:sz w:val="28"/>
          <w:szCs w:val="28"/>
          <w:lang w:val="uk-UA"/>
        </w:rPr>
      </w:pPr>
      <w:r w:rsidRPr="00272F91">
        <w:rPr>
          <w:sz w:val="28"/>
          <w:szCs w:val="28"/>
          <w:lang w:val="uk-UA"/>
        </w:rPr>
        <w:t>обласної державної адміністрації</w:t>
      </w:r>
    </w:p>
    <w:p w:rsidR="00C81C5A" w:rsidRPr="00272F91" w:rsidRDefault="00C81C5A" w:rsidP="00C81C5A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22.03.2010          </w:t>
      </w:r>
      <w:r w:rsidRPr="00272F9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104</w:t>
      </w:r>
    </w:p>
    <w:p w:rsidR="00C81C5A" w:rsidRDefault="00C81C5A" w:rsidP="00C81C5A">
      <w:pPr>
        <w:jc w:val="center"/>
        <w:rPr>
          <w:sz w:val="28"/>
          <w:szCs w:val="28"/>
          <w:lang w:val="uk-UA"/>
        </w:rPr>
      </w:pPr>
    </w:p>
    <w:p w:rsidR="00C81C5A" w:rsidRDefault="00C81C5A" w:rsidP="00C81C5A">
      <w:pPr>
        <w:jc w:val="center"/>
        <w:rPr>
          <w:sz w:val="28"/>
          <w:szCs w:val="28"/>
          <w:lang w:val="uk-UA"/>
        </w:rPr>
      </w:pPr>
    </w:p>
    <w:p w:rsidR="00C81C5A" w:rsidRDefault="00C81C5A" w:rsidP="00C81C5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ОРГАНІЗАЦІЙНІ ЗАХОДИ</w:t>
      </w:r>
    </w:p>
    <w:p w:rsidR="00C81C5A" w:rsidRDefault="00C81C5A" w:rsidP="00C81C5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проведення комплексу весняно-польових робіт у 2010 році</w:t>
      </w:r>
    </w:p>
    <w:p w:rsidR="00C81C5A" w:rsidRPr="00272F91" w:rsidRDefault="00C81C5A" w:rsidP="00C81C5A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1620"/>
        <w:gridCol w:w="3312"/>
      </w:tblGrid>
      <w:tr w:rsidR="00C81C5A" w:rsidRPr="00272F91" w:rsidTr="00C81C5A">
        <w:tc>
          <w:tcPr>
            <w:tcW w:w="648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8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2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312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C81C5A" w:rsidRPr="00272F91" w:rsidTr="00C81C5A">
        <w:tc>
          <w:tcPr>
            <w:tcW w:w="648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12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  <w:vAlign w:val="center"/>
          </w:tcPr>
          <w:p w:rsidR="00C81C5A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Проводити постійний моніторинг щодо </w:t>
            </w: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proofErr w:type="spellStart"/>
            <w:r>
              <w:rPr>
                <w:sz w:val="28"/>
                <w:szCs w:val="28"/>
                <w:lang w:val="uk-UA"/>
              </w:rPr>
              <w:t>сільсько-господарських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виробників</w:t>
            </w:r>
            <w:r w:rsidRPr="00CC41DD">
              <w:rPr>
                <w:sz w:val="28"/>
                <w:szCs w:val="28"/>
                <w:lang w:val="uk-UA"/>
              </w:rPr>
              <w:t xml:space="preserve"> насінням, мінеральними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1DD">
              <w:rPr>
                <w:sz w:val="28"/>
                <w:szCs w:val="28"/>
                <w:lang w:val="uk-UA"/>
              </w:rPr>
              <w:t>добривами, пестицидами, технікою,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1DD">
              <w:rPr>
                <w:sz w:val="28"/>
                <w:szCs w:val="28"/>
                <w:lang w:val="uk-UA"/>
              </w:rPr>
              <w:t>запасними частинами, накопичення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1DD">
              <w:rPr>
                <w:sz w:val="28"/>
                <w:szCs w:val="28"/>
                <w:lang w:val="uk-UA"/>
              </w:rPr>
              <w:t>пального в обсягах, що забезпечують технологічну потребу на період проведення к</w:t>
            </w:r>
            <w:r>
              <w:rPr>
                <w:sz w:val="28"/>
                <w:szCs w:val="28"/>
                <w:lang w:val="uk-UA"/>
              </w:rPr>
              <w:t>омплексу весняно-польових робіт, з урахуванням можливого пересіву.</w:t>
            </w:r>
            <w:r w:rsidRPr="00CC41DD">
              <w:rPr>
                <w:sz w:val="28"/>
                <w:szCs w:val="28"/>
                <w:lang w:val="uk-UA"/>
              </w:rPr>
              <w:t xml:space="preserve"> </w:t>
            </w:r>
          </w:p>
          <w:p w:rsidR="00C81C5A" w:rsidRPr="00813526" w:rsidRDefault="00C81C5A" w:rsidP="00C81C5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15.05</w:t>
            </w:r>
            <w:r w:rsidRPr="00CC41DD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Головне управління агропромисло</w:t>
            </w:r>
            <w:r>
              <w:rPr>
                <w:sz w:val="28"/>
                <w:szCs w:val="28"/>
                <w:lang w:val="uk-UA"/>
              </w:rPr>
              <w:t>вого розвитку облдержадмі</w:t>
            </w:r>
            <w:r w:rsidRPr="00CC41DD">
              <w:rPr>
                <w:sz w:val="28"/>
                <w:szCs w:val="28"/>
                <w:lang w:val="uk-UA"/>
              </w:rPr>
              <w:t>ністрації, райд</w:t>
            </w:r>
            <w:r>
              <w:rPr>
                <w:sz w:val="28"/>
                <w:szCs w:val="28"/>
                <w:lang w:val="uk-UA"/>
              </w:rPr>
              <w:t>ержадмі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Default="00C81C5A" w:rsidP="00C81C5A">
            <w:pPr>
              <w:jc w:val="both"/>
              <w:rPr>
                <w:sz w:val="16"/>
                <w:szCs w:val="16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Провести уточнення потреби в додатковому залученні господарствами області сільськогосподарської техніки для проведення комплексу весняно-польових робіт</w:t>
            </w:r>
            <w:r>
              <w:rPr>
                <w:sz w:val="28"/>
                <w:szCs w:val="28"/>
                <w:lang w:val="uk-UA"/>
              </w:rPr>
              <w:t xml:space="preserve"> з урахуванням можливого пересіву</w:t>
            </w:r>
            <w:r w:rsidRPr="00CC41DD">
              <w:rPr>
                <w:sz w:val="28"/>
                <w:szCs w:val="28"/>
                <w:lang w:val="uk-UA"/>
              </w:rPr>
              <w:t>. Відпрацювати з мехзагонами питан</w:t>
            </w:r>
            <w:r>
              <w:rPr>
                <w:sz w:val="28"/>
                <w:szCs w:val="28"/>
                <w:lang w:val="uk-UA"/>
              </w:rPr>
              <w:t xml:space="preserve">ня щодо надання </w:t>
            </w:r>
            <w:r w:rsidRPr="00CC41DD">
              <w:rPr>
                <w:sz w:val="28"/>
                <w:szCs w:val="28"/>
                <w:lang w:val="uk-UA"/>
              </w:rPr>
              <w:t xml:space="preserve">сільгосппідприємствам послуг по обробітку ґрунту та посіву </w:t>
            </w:r>
            <w:r>
              <w:rPr>
                <w:sz w:val="28"/>
                <w:szCs w:val="28"/>
                <w:lang w:val="uk-UA"/>
              </w:rPr>
              <w:t>сільськогосподар</w:t>
            </w:r>
            <w:r w:rsidRPr="00CC41DD">
              <w:rPr>
                <w:sz w:val="28"/>
                <w:szCs w:val="28"/>
                <w:lang w:val="uk-UA"/>
              </w:rPr>
              <w:t>ських культур.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1DD">
              <w:rPr>
                <w:sz w:val="28"/>
                <w:szCs w:val="28"/>
                <w:lang w:val="uk-UA"/>
              </w:rPr>
              <w:t xml:space="preserve">На час проведення комплексу весняно-польових робіт </w:t>
            </w:r>
            <w:r>
              <w:rPr>
                <w:sz w:val="28"/>
                <w:szCs w:val="28"/>
                <w:lang w:val="uk-UA"/>
              </w:rPr>
              <w:t>провести роботу по</w:t>
            </w:r>
            <w:r w:rsidRPr="00CC41DD">
              <w:rPr>
                <w:sz w:val="28"/>
                <w:szCs w:val="28"/>
                <w:lang w:val="uk-UA"/>
              </w:rPr>
              <w:t xml:space="preserve"> додатково</w:t>
            </w:r>
            <w:r>
              <w:rPr>
                <w:sz w:val="28"/>
                <w:szCs w:val="28"/>
                <w:lang w:val="uk-UA"/>
              </w:rPr>
              <w:t>му залученню</w:t>
            </w:r>
            <w:r w:rsidRPr="00CC41DD">
              <w:rPr>
                <w:sz w:val="28"/>
                <w:szCs w:val="28"/>
                <w:lang w:val="uk-UA"/>
              </w:rPr>
              <w:t xml:space="preserve"> необхідн</w:t>
            </w:r>
            <w:r>
              <w:rPr>
                <w:sz w:val="28"/>
                <w:szCs w:val="28"/>
                <w:lang w:val="uk-UA"/>
              </w:rPr>
              <w:t>ої кількості техніки промис</w:t>
            </w:r>
            <w:r w:rsidRPr="00CC41DD">
              <w:rPr>
                <w:sz w:val="28"/>
                <w:szCs w:val="28"/>
                <w:lang w:val="uk-UA"/>
              </w:rPr>
              <w:t>лови</w:t>
            </w:r>
            <w:r>
              <w:rPr>
                <w:sz w:val="28"/>
                <w:szCs w:val="28"/>
                <w:lang w:val="uk-UA"/>
              </w:rPr>
              <w:t>х підприємств, навчальних закла</w:t>
            </w:r>
            <w:r w:rsidRPr="00CC41DD">
              <w:rPr>
                <w:sz w:val="28"/>
                <w:szCs w:val="28"/>
                <w:lang w:val="uk-UA"/>
              </w:rPr>
              <w:t xml:space="preserve">дів, індивідуальних власників та </w:t>
            </w:r>
            <w:r>
              <w:rPr>
                <w:sz w:val="28"/>
                <w:szCs w:val="28"/>
                <w:lang w:val="uk-UA"/>
              </w:rPr>
              <w:t>органі</w:t>
            </w:r>
            <w:r w:rsidRPr="00CC41DD">
              <w:rPr>
                <w:sz w:val="28"/>
                <w:szCs w:val="28"/>
                <w:lang w:val="uk-UA"/>
              </w:rPr>
              <w:t>зувати</w:t>
            </w:r>
            <w:r>
              <w:rPr>
                <w:sz w:val="28"/>
                <w:szCs w:val="28"/>
                <w:lang w:val="uk-UA"/>
              </w:rPr>
              <w:t xml:space="preserve"> їх змінну роботу.</w:t>
            </w:r>
          </w:p>
          <w:p w:rsidR="00C81C5A" w:rsidRDefault="00C81C5A" w:rsidP="00C81C5A">
            <w:pPr>
              <w:jc w:val="both"/>
              <w:rPr>
                <w:sz w:val="16"/>
                <w:szCs w:val="16"/>
                <w:lang w:val="uk-UA"/>
              </w:rPr>
            </w:pPr>
          </w:p>
          <w:p w:rsidR="00C81C5A" w:rsidRPr="00E125C9" w:rsidRDefault="00C81C5A" w:rsidP="00C81C5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15.05</w:t>
            </w:r>
            <w:r w:rsidRPr="00CC41DD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CC41DD">
              <w:rPr>
                <w:sz w:val="28"/>
                <w:szCs w:val="28"/>
                <w:lang w:val="uk-UA"/>
              </w:rPr>
              <w:t>айдержадміністрації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81C5A" w:rsidRPr="00CC41DD" w:rsidTr="00C81C5A">
        <w:tc>
          <w:tcPr>
            <w:tcW w:w="648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12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Тримати на постійному контролі виконання прогнозованої науково обґрунтованої оптимальної </w:t>
            </w:r>
            <w:r>
              <w:rPr>
                <w:sz w:val="28"/>
                <w:szCs w:val="28"/>
                <w:lang w:val="uk-UA"/>
              </w:rPr>
              <w:t>структу</w:t>
            </w:r>
            <w:r w:rsidRPr="00CC41DD">
              <w:rPr>
                <w:sz w:val="28"/>
                <w:szCs w:val="28"/>
                <w:lang w:val="uk-UA"/>
              </w:rPr>
              <w:t>ри посівних площ під урожай 20</w:t>
            </w:r>
            <w:r>
              <w:rPr>
                <w:sz w:val="28"/>
                <w:szCs w:val="28"/>
                <w:lang w:val="uk-UA"/>
              </w:rPr>
              <w:t>10 року, з урахуванням можливого пересіву.</w:t>
            </w:r>
          </w:p>
          <w:p w:rsidR="00C81C5A" w:rsidRPr="00D15AA7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15.05</w:t>
            </w:r>
            <w:r w:rsidRPr="00CC41DD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Default="00C81C5A" w:rsidP="00C81C5A">
            <w:pPr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оловне управління агропромислового розвитку облдержадміністрації, райдержадмі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</w:p>
        </w:tc>
      </w:tr>
      <w:tr w:rsidR="00C81C5A" w:rsidRPr="00CC41DD" w:rsidTr="00C81C5A">
        <w:tc>
          <w:tcPr>
            <w:tcW w:w="648" w:type="dxa"/>
          </w:tcPr>
          <w:p w:rsidR="00C81C5A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680" w:type="dxa"/>
          </w:tcPr>
          <w:p w:rsidR="00C81C5A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Вжити заходи щодо завершення посіву ярих культур</w:t>
            </w:r>
            <w:r>
              <w:rPr>
                <w:sz w:val="28"/>
                <w:szCs w:val="28"/>
                <w:lang w:val="uk-UA"/>
              </w:rPr>
              <w:t xml:space="preserve"> на прогнозованих площах</w:t>
            </w:r>
            <w:r w:rsidRPr="00CC41D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1207,5 тис. га. </w:t>
            </w:r>
            <w:r w:rsidRPr="00CC41DD">
              <w:rPr>
                <w:sz w:val="28"/>
                <w:szCs w:val="28"/>
                <w:lang w:val="uk-UA"/>
              </w:rPr>
              <w:t>в оптимальні агротехнічні строки.</w:t>
            </w:r>
            <w:r>
              <w:rPr>
                <w:sz w:val="28"/>
                <w:szCs w:val="28"/>
                <w:lang w:val="uk-UA"/>
              </w:rPr>
              <w:t xml:space="preserve"> Особливу увагу звернути на вирощування цукрових буряків, кукурудзи, сої, картоплі та овочів.</w:t>
            </w:r>
          </w:p>
          <w:p w:rsidR="00C81C5A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15.05</w:t>
            </w:r>
            <w:r w:rsidRPr="00CC41DD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Default="00C81C5A" w:rsidP="00C81C5A">
            <w:pPr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оловне управління агропромислового розвитку облдержадміністрації, райдержадмі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в повному обсязі виконання</w:t>
            </w:r>
            <w:r w:rsidRPr="00CC41D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</w:t>
            </w:r>
            <w:r w:rsidRPr="00CC41DD">
              <w:rPr>
                <w:sz w:val="28"/>
                <w:szCs w:val="28"/>
                <w:lang w:val="uk-UA"/>
              </w:rPr>
              <w:t xml:space="preserve"> з догляду за посівами озимих зернових культур, включаючи їх підживлення азотними добривами згідно з технолог</w:t>
            </w:r>
            <w:r>
              <w:rPr>
                <w:sz w:val="28"/>
                <w:szCs w:val="28"/>
                <w:lang w:val="uk-UA"/>
              </w:rPr>
              <w:t>ічними нормами та інтегрованому</w:t>
            </w:r>
            <w:r w:rsidRPr="00CC41DD">
              <w:rPr>
                <w:sz w:val="28"/>
                <w:szCs w:val="28"/>
                <w:lang w:val="uk-UA"/>
              </w:rPr>
              <w:t xml:space="preserve"> захист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CC41DD">
              <w:rPr>
                <w:sz w:val="28"/>
                <w:szCs w:val="28"/>
                <w:lang w:val="uk-UA"/>
              </w:rPr>
              <w:t xml:space="preserve"> ві</w:t>
            </w:r>
            <w:r>
              <w:rPr>
                <w:sz w:val="28"/>
                <w:szCs w:val="28"/>
                <w:lang w:val="uk-UA"/>
              </w:rPr>
              <w:t>д шкідників, хвороб та бур’янів, для виробництва продовольчого зерна.</w:t>
            </w:r>
          </w:p>
          <w:p w:rsidR="00C81C5A" w:rsidRPr="00D15AA7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10.06.2010</w:t>
            </w:r>
          </w:p>
        </w:tc>
        <w:tc>
          <w:tcPr>
            <w:tcW w:w="3312" w:type="dxa"/>
          </w:tcPr>
          <w:p w:rsidR="00C81C5A" w:rsidRDefault="00C81C5A" w:rsidP="00C81C5A">
            <w:pPr>
              <w:rPr>
                <w:sz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Головне управління агро</w:t>
            </w:r>
            <w:r>
              <w:rPr>
                <w:sz w:val="28"/>
                <w:szCs w:val="28"/>
                <w:lang w:val="uk-UA"/>
              </w:rPr>
              <w:t>промислового розвитку облдержадмі</w:t>
            </w:r>
            <w:r w:rsidRPr="00CC41DD">
              <w:rPr>
                <w:sz w:val="28"/>
                <w:szCs w:val="28"/>
                <w:lang w:val="uk-UA"/>
              </w:rPr>
              <w:t>ністрації сп</w:t>
            </w:r>
            <w:r>
              <w:rPr>
                <w:sz w:val="28"/>
                <w:szCs w:val="28"/>
                <w:lang w:val="uk-UA"/>
              </w:rPr>
              <w:t xml:space="preserve">ільно з </w:t>
            </w:r>
            <w:r>
              <w:rPr>
                <w:sz w:val="28"/>
                <w:lang w:val="uk-UA"/>
              </w:rPr>
              <w:t xml:space="preserve">Полтавським інститутом </w:t>
            </w:r>
          </w:p>
          <w:p w:rsidR="00C81C5A" w:rsidRDefault="00C81C5A" w:rsidP="00C81C5A">
            <w:pPr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 xml:space="preserve">агропромислового виробництва </w:t>
            </w:r>
          </w:p>
          <w:p w:rsidR="00C81C5A" w:rsidRDefault="00C81C5A" w:rsidP="00C81C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ім. М.І.</w:t>
            </w:r>
            <w:proofErr w:type="spellStart"/>
            <w:r>
              <w:rPr>
                <w:sz w:val="28"/>
                <w:lang w:val="uk-UA"/>
              </w:rPr>
              <w:t>Вавілова</w:t>
            </w:r>
            <w:proofErr w:type="spellEnd"/>
            <w:r>
              <w:rPr>
                <w:sz w:val="28"/>
                <w:lang w:val="uk-UA"/>
              </w:rPr>
              <w:t xml:space="preserve"> Української академії аграрних наук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Проводити обласні селекторні наради з питань проведення весняно-польових робіт за участю керівників господарств з метою контролю та надання консультативної допомоги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сільгосптоваровиробникам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C41DD">
              <w:rPr>
                <w:sz w:val="28"/>
                <w:szCs w:val="28"/>
                <w:lang w:val="uk-UA"/>
              </w:rPr>
              <w:t>е рідше одного разу на місяць</w:t>
            </w:r>
          </w:p>
        </w:tc>
        <w:tc>
          <w:tcPr>
            <w:tcW w:w="3312" w:type="dxa"/>
          </w:tcPr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агропромислового розвитку облдержадмі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81C5A" w:rsidRPr="00CC41DD" w:rsidTr="00C81C5A">
        <w:trPr>
          <w:trHeight w:val="2145"/>
        </w:trPr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680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час весняно-польових робіт забезпечити додержання суб’єктами підприємницької діяльності нормативно-правових актів з охорони праці.</w:t>
            </w: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15.05</w:t>
            </w:r>
            <w:r w:rsidRPr="00CC41DD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</w:t>
            </w:r>
            <w:r w:rsidRPr="00CC41DD">
              <w:rPr>
                <w:sz w:val="28"/>
                <w:szCs w:val="28"/>
                <w:lang w:val="uk-UA"/>
              </w:rPr>
              <w:t>агро</w:t>
            </w:r>
            <w:r>
              <w:rPr>
                <w:sz w:val="28"/>
                <w:szCs w:val="28"/>
                <w:lang w:val="uk-UA"/>
              </w:rPr>
              <w:t>промислового розвитку облдержадмі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r>
              <w:rPr>
                <w:sz w:val="28"/>
                <w:szCs w:val="28"/>
                <w:lang w:val="uk-UA"/>
              </w:rPr>
              <w:t xml:space="preserve">, Територіальне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Держкомгірнагляду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Полтавській області, </w:t>
            </w:r>
          </w:p>
          <w:p w:rsidR="00C81C5A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райдержадміністрації.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</w:p>
        </w:tc>
      </w:tr>
      <w:tr w:rsidR="00C81C5A" w:rsidRPr="00CC41DD" w:rsidTr="00C81C5A">
        <w:trPr>
          <w:trHeight w:val="350"/>
        </w:trPr>
        <w:tc>
          <w:tcPr>
            <w:tcW w:w="648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12" w:type="dxa"/>
            <w:vAlign w:val="center"/>
          </w:tcPr>
          <w:p w:rsidR="00C81C5A" w:rsidRPr="00272F91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C81C5A" w:rsidRPr="00CC41DD" w:rsidTr="00C81C5A">
        <w:trPr>
          <w:trHeight w:val="350"/>
        </w:trPr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680" w:type="dxa"/>
          </w:tcPr>
          <w:p w:rsidR="00C81C5A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нараду з керівниками банківських установ області з питання активізації кредитування підприємств агропромислового комплексу. </w:t>
            </w:r>
          </w:p>
        </w:tc>
        <w:tc>
          <w:tcPr>
            <w:tcW w:w="1620" w:type="dxa"/>
          </w:tcPr>
          <w:p w:rsidR="00C81C5A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</w:t>
            </w:r>
          </w:p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15.04.2010</w:t>
            </w:r>
          </w:p>
        </w:tc>
        <w:tc>
          <w:tcPr>
            <w:tcW w:w="3312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</w:t>
            </w:r>
            <w:r w:rsidRPr="00CC41DD">
              <w:rPr>
                <w:sz w:val="28"/>
                <w:szCs w:val="28"/>
                <w:lang w:val="uk-UA"/>
              </w:rPr>
              <w:t>агропромислового розвитку</w:t>
            </w:r>
            <w:r>
              <w:rPr>
                <w:sz w:val="28"/>
                <w:szCs w:val="28"/>
                <w:lang w:val="uk-UA"/>
              </w:rPr>
              <w:t xml:space="preserve"> облдержадміністрації.</w:t>
            </w:r>
          </w:p>
        </w:tc>
      </w:tr>
      <w:tr w:rsidR="00C81C5A" w:rsidRPr="00CC41DD" w:rsidTr="00C81C5A">
        <w:trPr>
          <w:trHeight w:val="2145"/>
        </w:trPr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Розробити та забезпечити реалізацію додаткових заходів щодо матеріального стимулювання </w:t>
            </w:r>
            <w:r>
              <w:rPr>
                <w:sz w:val="28"/>
                <w:szCs w:val="28"/>
                <w:lang w:val="uk-UA"/>
              </w:rPr>
              <w:t>працівни</w:t>
            </w:r>
            <w:r w:rsidRPr="00CC41DD">
              <w:rPr>
                <w:sz w:val="28"/>
                <w:szCs w:val="28"/>
                <w:lang w:val="uk-UA"/>
              </w:rPr>
              <w:t>ків, зайнятих на весняно-польових роботах 20</w:t>
            </w:r>
            <w:r>
              <w:rPr>
                <w:sz w:val="28"/>
                <w:szCs w:val="28"/>
                <w:lang w:val="uk-UA"/>
              </w:rPr>
              <w:t>10</w:t>
            </w:r>
            <w:r w:rsidRPr="00CC41DD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CC41DD">
              <w:rPr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3312" w:type="dxa"/>
          </w:tcPr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</w:t>
            </w:r>
            <w:r w:rsidRPr="00CC41DD">
              <w:rPr>
                <w:sz w:val="28"/>
                <w:szCs w:val="28"/>
                <w:lang w:val="uk-UA"/>
              </w:rPr>
              <w:t>агропромислового розвитку облдержадміністрації, райдержадміністрації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</w:p>
        </w:tc>
      </w:tr>
      <w:tr w:rsidR="00C81C5A" w:rsidRPr="00CC41DD" w:rsidTr="00C81C5A">
        <w:tc>
          <w:tcPr>
            <w:tcW w:w="648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80" w:type="dxa"/>
          </w:tcPr>
          <w:p w:rsidR="00C81C5A" w:rsidRPr="00CC41DD" w:rsidRDefault="00C81C5A" w:rsidP="00C81C5A">
            <w:pPr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Забезпечити постійне оперативне висвітлення ходу проведення весняно-польових робіт в засобах масової інформації.</w:t>
            </w:r>
          </w:p>
        </w:tc>
        <w:tc>
          <w:tcPr>
            <w:tcW w:w="1620" w:type="dxa"/>
          </w:tcPr>
          <w:p w:rsidR="00C81C5A" w:rsidRPr="00CC41DD" w:rsidRDefault="00C81C5A" w:rsidP="00C81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CC41DD">
              <w:rPr>
                <w:sz w:val="28"/>
                <w:szCs w:val="28"/>
                <w:lang w:val="uk-UA"/>
              </w:rPr>
              <w:t>о 01.06.20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312" w:type="dxa"/>
          </w:tcPr>
          <w:p w:rsidR="00C81C5A" w:rsidRDefault="00C81C5A" w:rsidP="00C81C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</w:t>
            </w:r>
            <w:r w:rsidRPr="00CC41DD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інформаційної та внутрішньої політики облдержадмі</w:t>
            </w:r>
            <w:r w:rsidRPr="00CC41DD">
              <w:rPr>
                <w:sz w:val="28"/>
                <w:szCs w:val="28"/>
                <w:lang w:val="uk-UA"/>
              </w:rPr>
              <w:t>ністрації разом з Головним управлінням агропромислового розвитку облдержадміністрації та райдержадміністрації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C81C5A" w:rsidRPr="00CC41DD" w:rsidRDefault="00C81C5A" w:rsidP="00C81C5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81C5A" w:rsidRPr="00CC41DD" w:rsidRDefault="00C81C5A" w:rsidP="00C81C5A">
      <w:pPr>
        <w:rPr>
          <w:sz w:val="28"/>
          <w:szCs w:val="28"/>
          <w:lang w:val="uk-UA"/>
        </w:rPr>
      </w:pPr>
    </w:p>
    <w:p w:rsidR="00C81C5A" w:rsidRDefault="00C81C5A" w:rsidP="00C81C5A">
      <w:pPr>
        <w:rPr>
          <w:sz w:val="28"/>
          <w:szCs w:val="28"/>
          <w:lang w:val="uk-UA"/>
        </w:rPr>
      </w:pPr>
    </w:p>
    <w:p w:rsidR="00C81C5A" w:rsidRPr="00CC41DD" w:rsidRDefault="00C81C5A" w:rsidP="00C81C5A">
      <w:pPr>
        <w:rPr>
          <w:sz w:val="28"/>
          <w:szCs w:val="28"/>
          <w:lang w:val="uk-UA"/>
        </w:rPr>
      </w:pPr>
      <w:r w:rsidRPr="00CC41DD">
        <w:rPr>
          <w:sz w:val="28"/>
          <w:szCs w:val="28"/>
          <w:lang w:val="uk-UA"/>
        </w:rPr>
        <w:t>Заступник голови – керівник</w:t>
      </w:r>
    </w:p>
    <w:p w:rsidR="00C81C5A" w:rsidRPr="00CC41DD" w:rsidRDefault="00C81C5A" w:rsidP="00C81C5A">
      <w:pPr>
        <w:rPr>
          <w:sz w:val="28"/>
          <w:szCs w:val="28"/>
          <w:lang w:val="uk-UA"/>
        </w:rPr>
      </w:pPr>
      <w:r w:rsidRPr="00CC41DD">
        <w:rPr>
          <w:sz w:val="28"/>
          <w:szCs w:val="28"/>
          <w:lang w:val="uk-UA"/>
        </w:rPr>
        <w:t>апарату облдержадміністрації</w:t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  <w:t>С.А.Соловей</w:t>
      </w:r>
    </w:p>
    <w:p w:rsidR="00C81C5A" w:rsidRPr="00CC41DD" w:rsidRDefault="00C81C5A" w:rsidP="00C81C5A">
      <w:pPr>
        <w:rPr>
          <w:lang w:val="uk-UA"/>
        </w:rPr>
      </w:pPr>
    </w:p>
    <w:p w:rsidR="00B2612F" w:rsidRPr="00C81C5A" w:rsidRDefault="00B2612F">
      <w:pPr>
        <w:rPr>
          <w:lang w:val="uk-UA"/>
        </w:rPr>
      </w:pPr>
    </w:p>
    <w:sectPr w:rsidR="00B2612F" w:rsidRPr="00C8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C5A"/>
    <w:rsid w:val="00AB560D"/>
    <w:rsid w:val="00B2612F"/>
    <w:rsid w:val="00C81C5A"/>
    <w:rsid w:val="00C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869E0-C691-4296-AAAE-FD15028C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C5A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1C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