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DAB" w:rsidRDefault="00986190" w:rsidP="0011224A">
      <w:pPr>
        <w:tabs>
          <w:tab w:val="left" w:pos="5400"/>
        </w:tabs>
        <w:ind w:left="5400"/>
        <w:rPr>
          <w:sz w:val="28"/>
          <w:lang w:val="uk-UA"/>
        </w:rPr>
      </w:pPr>
      <w:r>
        <w:rPr>
          <w:sz w:val="28"/>
          <w:lang w:val="uk-UA"/>
        </w:rPr>
        <w:t>Додаток</w:t>
      </w:r>
      <w:r w:rsidR="0011224A">
        <w:rPr>
          <w:sz w:val="28"/>
          <w:lang w:val="uk-UA"/>
        </w:rPr>
        <w:t xml:space="preserve">       </w:t>
      </w:r>
    </w:p>
    <w:p w:rsidR="00285DAB" w:rsidRDefault="00285DAB">
      <w:pPr>
        <w:ind w:left="5400"/>
        <w:rPr>
          <w:sz w:val="28"/>
          <w:lang w:val="uk-UA"/>
        </w:rPr>
      </w:pPr>
      <w:r>
        <w:rPr>
          <w:sz w:val="28"/>
          <w:lang w:val="uk-UA"/>
        </w:rPr>
        <w:t>до розпорядження голови</w:t>
      </w:r>
    </w:p>
    <w:p w:rsidR="00285DAB" w:rsidRDefault="00285DAB">
      <w:pPr>
        <w:ind w:left="5400"/>
        <w:rPr>
          <w:sz w:val="28"/>
          <w:lang w:val="uk-UA"/>
        </w:rPr>
      </w:pPr>
      <w:r>
        <w:rPr>
          <w:sz w:val="28"/>
          <w:lang w:val="uk-UA"/>
        </w:rPr>
        <w:t>обл</w:t>
      </w:r>
      <w:r w:rsidR="00213DC7">
        <w:rPr>
          <w:sz w:val="28"/>
          <w:lang w:val="uk-UA"/>
        </w:rPr>
        <w:t xml:space="preserve">асної </w:t>
      </w:r>
      <w:r>
        <w:rPr>
          <w:sz w:val="28"/>
          <w:lang w:val="uk-UA"/>
        </w:rPr>
        <w:t>держ</w:t>
      </w:r>
      <w:r w:rsidR="00213DC7">
        <w:rPr>
          <w:sz w:val="28"/>
          <w:lang w:val="uk-UA"/>
        </w:rPr>
        <w:t xml:space="preserve">авної </w:t>
      </w:r>
      <w:r>
        <w:rPr>
          <w:sz w:val="28"/>
          <w:lang w:val="uk-UA"/>
        </w:rPr>
        <w:t>адміністрації</w:t>
      </w:r>
    </w:p>
    <w:p w:rsidR="00285DAB" w:rsidRDefault="00F5566C">
      <w:pPr>
        <w:ind w:left="5400"/>
        <w:rPr>
          <w:sz w:val="28"/>
          <w:lang w:val="uk-UA"/>
        </w:rPr>
      </w:pPr>
      <w:r>
        <w:rPr>
          <w:sz w:val="28"/>
          <w:lang w:val="uk-UA"/>
        </w:rPr>
        <w:t>01.08.2012 №346</w:t>
      </w:r>
      <w:r w:rsidR="00213DC7">
        <w:rPr>
          <w:sz w:val="28"/>
          <w:lang w:val="uk-UA"/>
        </w:rPr>
        <w:t xml:space="preserve"> </w:t>
      </w:r>
    </w:p>
    <w:p w:rsidR="00285DAB" w:rsidRDefault="00285DAB">
      <w:pPr>
        <w:pStyle w:val="Heading1"/>
        <w:ind w:left="0"/>
        <w:rPr>
          <w:sz w:val="27"/>
        </w:rPr>
      </w:pPr>
    </w:p>
    <w:p w:rsidR="00285DAB" w:rsidRDefault="00285DAB">
      <w:pPr>
        <w:pStyle w:val="Heading1"/>
        <w:ind w:left="0"/>
        <w:rPr>
          <w:sz w:val="27"/>
        </w:rPr>
      </w:pPr>
    </w:p>
    <w:p w:rsidR="00285DAB" w:rsidRDefault="00285DAB">
      <w:pPr>
        <w:pStyle w:val="Heading1"/>
        <w:ind w:left="0"/>
        <w:rPr>
          <w:sz w:val="27"/>
        </w:rPr>
      </w:pPr>
      <w:r>
        <w:rPr>
          <w:sz w:val="27"/>
        </w:rPr>
        <w:t>Склад</w:t>
      </w:r>
    </w:p>
    <w:p w:rsidR="00285DAB" w:rsidRDefault="00285DAB">
      <w:pPr>
        <w:jc w:val="center"/>
        <w:rPr>
          <w:sz w:val="27"/>
          <w:lang w:val="uk-UA"/>
        </w:rPr>
      </w:pPr>
      <w:r>
        <w:rPr>
          <w:sz w:val="27"/>
          <w:lang w:val="uk-UA"/>
        </w:rPr>
        <w:t xml:space="preserve">обласної конкурсної комісії з визначення </w:t>
      </w:r>
      <w:r w:rsidR="00213DC7">
        <w:rPr>
          <w:sz w:val="27"/>
          <w:lang w:val="uk-UA"/>
        </w:rPr>
        <w:t>суб’єктів господарювання</w:t>
      </w:r>
    </w:p>
    <w:p w:rsidR="00285DAB" w:rsidRDefault="00285DAB">
      <w:pPr>
        <w:jc w:val="center"/>
        <w:rPr>
          <w:sz w:val="27"/>
          <w:lang w:val="uk-UA"/>
        </w:rPr>
      </w:pPr>
      <w:r>
        <w:rPr>
          <w:sz w:val="27"/>
          <w:lang w:val="uk-UA"/>
        </w:rPr>
        <w:t>агропромислового комплексу області для надання фінансової підтримки через механізм здешевлення</w:t>
      </w:r>
      <w:r w:rsidR="003A45E4">
        <w:rPr>
          <w:sz w:val="27"/>
          <w:lang w:val="uk-UA"/>
        </w:rPr>
        <w:t xml:space="preserve"> короткострокових,</w:t>
      </w:r>
      <w:r>
        <w:rPr>
          <w:sz w:val="27"/>
          <w:lang w:val="uk-UA"/>
        </w:rPr>
        <w:t xml:space="preserve"> середньострокових та довгострокових кредитів</w:t>
      </w:r>
      <w:r w:rsidR="00213DC7">
        <w:rPr>
          <w:sz w:val="27"/>
          <w:lang w:val="uk-UA"/>
        </w:rPr>
        <w:t xml:space="preserve"> і компенсації лізингових платежів</w:t>
      </w:r>
    </w:p>
    <w:p w:rsidR="00285DAB" w:rsidRDefault="00285DAB">
      <w:pPr>
        <w:jc w:val="center"/>
        <w:rPr>
          <w:sz w:val="28"/>
          <w:lang w:val="uk-UA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3168"/>
        <w:gridCol w:w="6840"/>
      </w:tblGrid>
      <w:tr w:rsidR="00285DA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68" w:type="dxa"/>
          </w:tcPr>
          <w:p w:rsidR="00285DAB" w:rsidRDefault="003A45E4">
            <w:pPr>
              <w:pStyle w:val="Heading2"/>
              <w:rPr>
                <w:sz w:val="27"/>
              </w:rPr>
            </w:pPr>
            <w:r>
              <w:rPr>
                <w:sz w:val="27"/>
              </w:rPr>
              <w:t>Замикула</w:t>
            </w:r>
            <w:r w:rsidR="00285DAB">
              <w:rPr>
                <w:sz w:val="27"/>
              </w:rPr>
              <w:t xml:space="preserve"> </w:t>
            </w:r>
          </w:p>
          <w:p w:rsidR="00285DAB" w:rsidRDefault="00285DAB">
            <w:pPr>
              <w:jc w:val="both"/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Володимир Васильович</w:t>
            </w:r>
          </w:p>
        </w:tc>
        <w:tc>
          <w:tcPr>
            <w:tcW w:w="6840" w:type="dxa"/>
          </w:tcPr>
          <w:p w:rsidR="00285DAB" w:rsidRDefault="00285DAB" w:rsidP="00986190">
            <w:pPr>
              <w:pStyle w:val="BodyText"/>
              <w:jc w:val="both"/>
            </w:pPr>
            <w:r>
              <w:t>-</w:t>
            </w:r>
            <w:r w:rsidR="00D900EB">
              <w:t xml:space="preserve"> </w:t>
            </w:r>
            <w:r>
              <w:t>заступник голови облдержадміністрації,</w:t>
            </w:r>
            <w:r w:rsidR="00986190">
              <w:t xml:space="preserve">              </w:t>
            </w:r>
            <w:r>
              <w:t>голова комісії</w:t>
            </w:r>
          </w:p>
          <w:p w:rsidR="00285DAB" w:rsidRDefault="00285DAB">
            <w:pPr>
              <w:rPr>
                <w:sz w:val="27"/>
                <w:lang w:val="uk-UA"/>
              </w:rPr>
            </w:pPr>
          </w:p>
        </w:tc>
      </w:tr>
      <w:tr w:rsidR="00285DA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68" w:type="dxa"/>
          </w:tcPr>
          <w:p w:rsidR="00285DAB" w:rsidRDefault="00213DC7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Москаленко</w:t>
            </w:r>
          </w:p>
          <w:p w:rsidR="00213DC7" w:rsidRDefault="00213DC7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Семен Лукич</w:t>
            </w:r>
          </w:p>
        </w:tc>
        <w:tc>
          <w:tcPr>
            <w:tcW w:w="6840" w:type="dxa"/>
          </w:tcPr>
          <w:p w:rsidR="00285DAB" w:rsidRDefault="00285DAB" w:rsidP="00986190">
            <w:pPr>
              <w:pStyle w:val="BodyText"/>
              <w:jc w:val="both"/>
              <w:rPr>
                <w:sz w:val="27"/>
              </w:rPr>
            </w:pPr>
            <w:r>
              <w:rPr>
                <w:sz w:val="27"/>
              </w:rPr>
              <w:t xml:space="preserve">- </w:t>
            </w:r>
            <w:r w:rsidR="00213DC7">
              <w:rPr>
                <w:sz w:val="27"/>
              </w:rPr>
              <w:t xml:space="preserve">тимчасово виконуючий обов’язки </w:t>
            </w:r>
            <w:r>
              <w:rPr>
                <w:sz w:val="27"/>
              </w:rPr>
              <w:t>начальник</w:t>
            </w:r>
            <w:r w:rsidR="00213DC7">
              <w:rPr>
                <w:sz w:val="27"/>
              </w:rPr>
              <w:t>а</w:t>
            </w:r>
            <w:r>
              <w:rPr>
                <w:sz w:val="27"/>
              </w:rPr>
              <w:t xml:space="preserve"> Головного управління</w:t>
            </w:r>
            <w:r w:rsidR="00213DC7">
              <w:rPr>
                <w:sz w:val="27"/>
              </w:rPr>
              <w:t xml:space="preserve"> – начальник управління розвитку агропромислового виробництва та технічної політики Головного управління</w:t>
            </w:r>
            <w:r>
              <w:rPr>
                <w:sz w:val="27"/>
              </w:rPr>
              <w:t xml:space="preserve"> агропромислового розвитку облдержадміністрації, заступник голови комісії</w:t>
            </w:r>
          </w:p>
          <w:p w:rsidR="00285DAB" w:rsidRDefault="00285DAB">
            <w:pPr>
              <w:pStyle w:val="BodyText"/>
              <w:rPr>
                <w:sz w:val="27"/>
              </w:rPr>
            </w:pPr>
          </w:p>
        </w:tc>
      </w:tr>
      <w:tr w:rsidR="00285DA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68" w:type="dxa"/>
          </w:tcPr>
          <w:p w:rsidR="003A45E4" w:rsidRDefault="003A45E4" w:rsidP="003A45E4">
            <w:pPr>
              <w:pStyle w:val="Heading2"/>
            </w:pPr>
            <w:r>
              <w:t>Онайко</w:t>
            </w:r>
          </w:p>
          <w:p w:rsidR="00285DAB" w:rsidRPr="003A45E4" w:rsidRDefault="003A45E4" w:rsidP="003A45E4">
            <w:pPr>
              <w:pStyle w:val="Heading2"/>
              <w:rPr>
                <w:sz w:val="27"/>
              </w:rPr>
            </w:pPr>
            <w:r>
              <w:t>Любов Дмитрівна</w:t>
            </w:r>
          </w:p>
        </w:tc>
        <w:tc>
          <w:tcPr>
            <w:tcW w:w="6840" w:type="dxa"/>
          </w:tcPr>
          <w:p w:rsidR="00285DAB" w:rsidRDefault="00285DAB" w:rsidP="00986190">
            <w:pPr>
              <w:pStyle w:val="BodyText"/>
              <w:jc w:val="both"/>
              <w:rPr>
                <w:sz w:val="27"/>
              </w:rPr>
            </w:pPr>
            <w:r>
              <w:rPr>
                <w:sz w:val="27"/>
              </w:rPr>
              <w:t xml:space="preserve">- заступник начальника відділу фінансово-кредитного забезпечення, бухгалтерського обліку </w:t>
            </w:r>
            <w:r w:rsidR="003A45E4">
              <w:rPr>
                <w:sz w:val="27"/>
              </w:rPr>
              <w:t xml:space="preserve">і звітності </w:t>
            </w:r>
            <w:r>
              <w:rPr>
                <w:sz w:val="27"/>
              </w:rPr>
              <w:t xml:space="preserve">та господарського </w:t>
            </w:r>
            <w:r w:rsidR="003A45E4">
              <w:rPr>
                <w:sz w:val="27"/>
              </w:rPr>
              <w:t>обслуговування</w:t>
            </w:r>
            <w:r>
              <w:rPr>
                <w:sz w:val="27"/>
              </w:rPr>
              <w:t xml:space="preserve"> Головного управління агропромислового розвитку облдержадміністрації, секретар комісії</w:t>
            </w:r>
          </w:p>
        </w:tc>
      </w:tr>
      <w:tr w:rsidR="00285DA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68" w:type="dxa"/>
          </w:tcPr>
          <w:p w:rsidR="00285DAB" w:rsidRDefault="00285DAB">
            <w:pPr>
              <w:pStyle w:val="Heading2"/>
              <w:rPr>
                <w:sz w:val="27"/>
              </w:rPr>
            </w:pPr>
          </w:p>
        </w:tc>
        <w:tc>
          <w:tcPr>
            <w:tcW w:w="6840" w:type="dxa"/>
          </w:tcPr>
          <w:p w:rsidR="00285DAB" w:rsidRDefault="00285DAB">
            <w:pPr>
              <w:pStyle w:val="BodyText"/>
              <w:rPr>
                <w:sz w:val="27"/>
              </w:rPr>
            </w:pPr>
          </w:p>
        </w:tc>
      </w:tr>
      <w:tr w:rsidR="0098619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08" w:type="dxa"/>
            <w:gridSpan w:val="2"/>
          </w:tcPr>
          <w:p w:rsidR="006D0807" w:rsidRDefault="006D0807" w:rsidP="00986190">
            <w:pPr>
              <w:pStyle w:val="BodyText"/>
              <w:jc w:val="center"/>
              <w:rPr>
                <w:sz w:val="27"/>
              </w:rPr>
            </w:pPr>
          </w:p>
          <w:p w:rsidR="00986190" w:rsidRDefault="00986190" w:rsidP="00986190">
            <w:pPr>
              <w:pStyle w:val="BodyText"/>
              <w:jc w:val="center"/>
              <w:rPr>
                <w:sz w:val="27"/>
              </w:rPr>
            </w:pPr>
            <w:r>
              <w:rPr>
                <w:sz w:val="27"/>
              </w:rPr>
              <w:t>Члени комісії:</w:t>
            </w:r>
          </w:p>
        </w:tc>
      </w:tr>
      <w:tr w:rsidR="00A510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68" w:type="dxa"/>
          </w:tcPr>
          <w:p w:rsidR="00A510F0" w:rsidRDefault="00A510F0" w:rsidP="00285DAB">
            <w:pPr>
              <w:pStyle w:val="Heading3"/>
              <w:rPr>
                <w:sz w:val="27"/>
              </w:rPr>
            </w:pPr>
            <w:r>
              <w:rPr>
                <w:sz w:val="27"/>
              </w:rPr>
              <w:t xml:space="preserve">Безхлібняк </w:t>
            </w:r>
          </w:p>
          <w:p w:rsidR="00A510F0" w:rsidRDefault="00A510F0" w:rsidP="00285DAB">
            <w:pPr>
              <w:pStyle w:val="Heading3"/>
              <w:rPr>
                <w:sz w:val="27"/>
              </w:rPr>
            </w:pPr>
            <w:r>
              <w:rPr>
                <w:sz w:val="27"/>
              </w:rPr>
              <w:t>Людмила Миколаївна</w:t>
            </w:r>
          </w:p>
        </w:tc>
        <w:tc>
          <w:tcPr>
            <w:tcW w:w="6840" w:type="dxa"/>
          </w:tcPr>
          <w:p w:rsidR="00A510F0" w:rsidRDefault="00A510F0" w:rsidP="00986190">
            <w:pPr>
              <w:pStyle w:val="BodyText"/>
              <w:jc w:val="both"/>
              <w:rPr>
                <w:sz w:val="27"/>
              </w:rPr>
            </w:pPr>
            <w:r>
              <w:rPr>
                <w:sz w:val="27"/>
              </w:rPr>
              <w:t>- перший заступник начальника Головного управління статистики у Полтавській області (за згодою)</w:t>
            </w:r>
          </w:p>
          <w:p w:rsidR="00A510F0" w:rsidRDefault="00A510F0" w:rsidP="00285DAB">
            <w:pPr>
              <w:pStyle w:val="BodyText"/>
              <w:rPr>
                <w:sz w:val="27"/>
              </w:rPr>
            </w:pPr>
          </w:p>
        </w:tc>
      </w:tr>
      <w:tr w:rsidR="00213DC7" w:rsidRPr="00213D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68" w:type="dxa"/>
          </w:tcPr>
          <w:p w:rsidR="00213DC7" w:rsidRPr="00213DC7" w:rsidRDefault="00213DC7" w:rsidP="00285DAB">
            <w:pPr>
              <w:pStyle w:val="Heading3"/>
              <w:rPr>
                <w:szCs w:val="28"/>
              </w:rPr>
            </w:pPr>
            <w:r w:rsidRPr="00213DC7">
              <w:rPr>
                <w:szCs w:val="28"/>
              </w:rPr>
              <w:t>Галущенко</w:t>
            </w:r>
          </w:p>
          <w:p w:rsidR="00213DC7" w:rsidRPr="00213DC7" w:rsidRDefault="00213DC7" w:rsidP="00213DC7">
            <w:pPr>
              <w:rPr>
                <w:sz w:val="28"/>
                <w:szCs w:val="28"/>
                <w:lang w:val="uk-UA"/>
              </w:rPr>
            </w:pPr>
            <w:r w:rsidRPr="00213DC7">
              <w:rPr>
                <w:sz w:val="28"/>
                <w:szCs w:val="28"/>
                <w:lang w:val="uk-UA"/>
              </w:rPr>
              <w:t>Людмила Григорівна</w:t>
            </w:r>
          </w:p>
        </w:tc>
        <w:tc>
          <w:tcPr>
            <w:tcW w:w="6840" w:type="dxa"/>
          </w:tcPr>
          <w:p w:rsidR="00213DC7" w:rsidRDefault="00D900EB" w:rsidP="00986190">
            <w:pPr>
              <w:pStyle w:val="BodyTex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13DC7">
              <w:rPr>
                <w:szCs w:val="28"/>
              </w:rPr>
              <w:t>заступник начальника відділу погашення податкового боргу Державної податкової служби України у Полтавській області (за згодою)</w:t>
            </w:r>
          </w:p>
          <w:p w:rsidR="00213DC7" w:rsidRPr="00213DC7" w:rsidRDefault="00213DC7" w:rsidP="00986190">
            <w:pPr>
              <w:pStyle w:val="BodyText"/>
              <w:jc w:val="both"/>
              <w:rPr>
                <w:szCs w:val="28"/>
              </w:rPr>
            </w:pPr>
          </w:p>
        </w:tc>
      </w:tr>
      <w:tr w:rsidR="00A510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68" w:type="dxa"/>
          </w:tcPr>
          <w:p w:rsidR="00A510F0" w:rsidRDefault="00A510F0">
            <w:pPr>
              <w:pStyle w:val="Heading2"/>
              <w:rPr>
                <w:sz w:val="27"/>
              </w:rPr>
            </w:pPr>
            <w:r>
              <w:rPr>
                <w:sz w:val="27"/>
              </w:rPr>
              <w:t>Корзун</w:t>
            </w:r>
          </w:p>
          <w:p w:rsidR="00A510F0" w:rsidRDefault="00A510F0">
            <w:pPr>
              <w:pStyle w:val="Heading3"/>
              <w:rPr>
                <w:sz w:val="27"/>
              </w:rPr>
            </w:pPr>
            <w:r>
              <w:rPr>
                <w:sz w:val="27"/>
              </w:rPr>
              <w:t>Людмила Василівна</w:t>
            </w:r>
          </w:p>
        </w:tc>
        <w:tc>
          <w:tcPr>
            <w:tcW w:w="6840" w:type="dxa"/>
          </w:tcPr>
          <w:p w:rsidR="004958CC" w:rsidRDefault="00D900EB" w:rsidP="004958CC">
            <w:pPr>
              <w:pStyle w:val="BodyText"/>
              <w:jc w:val="both"/>
              <w:rPr>
                <w:sz w:val="27"/>
              </w:rPr>
            </w:pPr>
            <w:r>
              <w:rPr>
                <w:sz w:val="27"/>
              </w:rPr>
              <w:t xml:space="preserve">- </w:t>
            </w:r>
            <w:r w:rsidR="004958CC">
              <w:rPr>
                <w:sz w:val="27"/>
              </w:rPr>
              <w:t>начальник відділу економічної роботи та грошово-кредитних відносин управління Національного банку України в Полтавській області (за згодою)</w:t>
            </w:r>
          </w:p>
          <w:p w:rsidR="00A510F0" w:rsidRDefault="00A510F0">
            <w:pPr>
              <w:pStyle w:val="BodyText"/>
              <w:rPr>
                <w:sz w:val="27"/>
              </w:rPr>
            </w:pPr>
          </w:p>
        </w:tc>
      </w:tr>
      <w:tr w:rsidR="00D900E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68" w:type="dxa"/>
          </w:tcPr>
          <w:p w:rsidR="00D900EB" w:rsidRDefault="00D900EB" w:rsidP="00D900EB">
            <w:pPr>
              <w:pStyle w:val="Heading3"/>
              <w:rPr>
                <w:sz w:val="27"/>
              </w:rPr>
            </w:pPr>
            <w:r>
              <w:rPr>
                <w:sz w:val="27"/>
              </w:rPr>
              <w:t>Лосєв</w:t>
            </w:r>
          </w:p>
          <w:p w:rsidR="00D900EB" w:rsidRPr="003A45E4" w:rsidRDefault="00D900EB" w:rsidP="00D900EB">
            <w:pPr>
              <w:rPr>
                <w:sz w:val="27"/>
                <w:szCs w:val="27"/>
                <w:lang w:val="uk-UA"/>
              </w:rPr>
            </w:pPr>
            <w:r w:rsidRPr="003A45E4">
              <w:rPr>
                <w:sz w:val="27"/>
                <w:szCs w:val="27"/>
                <w:lang w:val="uk-UA"/>
              </w:rPr>
              <w:t>Сергій Якович</w:t>
            </w:r>
          </w:p>
        </w:tc>
        <w:tc>
          <w:tcPr>
            <w:tcW w:w="6840" w:type="dxa"/>
          </w:tcPr>
          <w:p w:rsidR="00D900EB" w:rsidRDefault="00D900EB" w:rsidP="00D900EB">
            <w:pPr>
              <w:pStyle w:val="BodyText"/>
              <w:jc w:val="both"/>
              <w:rPr>
                <w:sz w:val="27"/>
              </w:rPr>
            </w:pPr>
            <w:r>
              <w:rPr>
                <w:sz w:val="27"/>
              </w:rPr>
              <w:t xml:space="preserve">- начальник відділу фінансів галузей виробничої сфери Головного фінансового управління облдержадміністрації </w:t>
            </w:r>
          </w:p>
          <w:p w:rsidR="00D900EB" w:rsidRDefault="00D900EB" w:rsidP="00D900EB">
            <w:pPr>
              <w:pStyle w:val="BodyText"/>
              <w:rPr>
                <w:sz w:val="27"/>
              </w:rPr>
            </w:pPr>
          </w:p>
        </w:tc>
      </w:tr>
    </w:tbl>
    <w:p w:rsidR="00285DAB" w:rsidRDefault="00285DAB">
      <w:pPr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8"/>
        <w:gridCol w:w="6572"/>
      </w:tblGrid>
      <w:tr w:rsidR="00A510F0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56AC9" w:rsidRDefault="00956AC9">
            <w:pPr>
              <w:pStyle w:val="Heading3"/>
              <w:rPr>
                <w:sz w:val="27"/>
              </w:rPr>
            </w:pPr>
            <w:r>
              <w:rPr>
                <w:sz w:val="27"/>
              </w:rPr>
              <w:lastRenderedPageBreak/>
              <w:t>Сущий</w:t>
            </w:r>
          </w:p>
          <w:p w:rsidR="00A510F0" w:rsidRDefault="00956AC9">
            <w:pPr>
              <w:pStyle w:val="Heading3"/>
              <w:rPr>
                <w:sz w:val="27"/>
              </w:rPr>
            </w:pPr>
            <w:r>
              <w:rPr>
                <w:sz w:val="27"/>
              </w:rPr>
              <w:t>Микола Миколайович</w:t>
            </w:r>
            <w:r w:rsidR="00A510F0">
              <w:rPr>
                <w:sz w:val="27"/>
              </w:rPr>
              <w:t xml:space="preserve"> </w:t>
            </w:r>
          </w:p>
        </w:tc>
        <w:tc>
          <w:tcPr>
            <w:tcW w:w="6572" w:type="dxa"/>
          </w:tcPr>
          <w:p w:rsidR="00986190" w:rsidRDefault="00A510F0" w:rsidP="00986190">
            <w:pPr>
              <w:pStyle w:val="BodyText"/>
              <w:jc w:val="both"/>
              <w:rPr>
                <w:sz w:val="27"/>
              </w:rPr>
            </w:pPr>
            <w:r>
              <w:rPr>
                <w:sz w:val="27"/>
              </w:rPr>
              <w:t xml:space="preserve">- </w:t>
            </w:r>
            <w:r w:rsidR="004958CC">
              <w:rPr>
                <w:sz w:val="27"/>
              </w:rPr>
              <w:t>заступник начальника Головного управління – начальник управління</w:t>
            </w:r>
            <w:r w:rsidR="004958CC">
              <w:t xml:space="preserve"> соціально-економічного розвитку та фінансового забезпечення Головного управління агропромислового розвитку облдержадміністрації</w:t>
            </w:r>
            <w:r w:rsidR="004958CC">
              <w:rPr>
                <w:sz w:val="27"/>
              </w:rPr>
              <w:t xml:space="preserve"> </w:t>
            </w:r>
          </w:p>
          <w:p w:rsidR="004958CC" w:rsidRDefault="004958CC" w:rsidP="00986190">
            <w:pPr>
              <w:pStyle w:val="BodyText"/>
              <w:jc w:val="both"/>
              <w:rPr>
                <w:sz w:val="27"/>
              </w:rPr>
            </w:pPr>
          </w:p>
        </w:tc>
      </w:tr>
      <w:tr w:rsidR="00A510F0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A510F0" w:rsidRDefault="00A510F0" w:rsidP="00285DAB">
            <w:pPr>
              <w:pStyle w:val="Heading2"/>
              <w:rPr>
                <w:sz w:val="27"/>
              </w:rPr>
            </w:pPr>
            <w:r>
              <w:rPr>
                <w:sz w:val="27"/>
              </w:rPr>
              <w:t xml:space="preserve">Щербенко </w:t>
            </w:r>
          </w:p>
          <w:p w:rsidR="00A510F0" w:rsidRDefault="00A510F0" w:rsidP="00285DAB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Ростислав Вікторович</w:t>
            </w:r>
          </w:p>
        </w:tc>
        <w:tc>
          <w:tcPr>
            <w:tcW w:w="6572" w:type="dxa"/>
          </w:tcPr>
          <w:p w:rsidR="00A510F0" w:rsidRDefault="00A510F0" w:rsidP="00986190">
            <w:pPr>
              <w:pStyle w:val="BodyText"/>
              <w:jc w:val="both"/>
              <w:rPr>
                <w:sz w:val="27"/>
              </w:rPr>
            </w:pPr>
            <w:r>
              <w:rPr>
                <w:sz w:val="27"/>
              </w:rPr>
              <w:t>- нач</w:t>
            </w:r>
            <w:r w:rsidR="00986190">
              <w:rPr>
                <w:sz w:val="27"/>
              </w:rPr>
              <w:t xml:space="preserve">альник відділу інспектування в агропромисловому комплексі </w:t>
            </w:r>
            <w:r>
              <w:rPr>
                <w:sz w:val="27"/>
              </w:rPr>
              <w:t xml:space="preserve">та сфері використання природних ресурсів </w:t>
            </w:r>
            <w:r w:rsidR="00213DC7">
              <w:rPr>
                <w:sz w:val="27"/>
              </w:rPr>
              <w:t>Державної фінансової інспекції в</w:t>
            </w:r>
            <w:r>
              <w:rPr>
                <w:sz w:val="27"/>
              </w:rPr>
              <w:t xml:space="preserve"> Полтавській області (за згодою)</w:t>
            </w:r>
          </w:p>
          <w:p w:rsidR="00A510F0" w:rsidRDefault="00A510F0" w:rsidP="00285DAB">
            <w:pPr>
              <w:pStyle w:val="BodyText"/>
              <w:rPr>
                <w:sz w:val="27"/>
              </w:rPr>
            </w:pPr>
          </w:p>
        </w:tc>
      </w:tr>
    </w:tbl>
    <w:p w:rsidR="00956AC9" w:rsidRPr="00956AC9" w:rsidRDefault="00956AC9" w:rsidP="00956AC9">
      <w:pPr>
        <w:rPr>
          <w:lang w:val="uk-UA"/>
        </w:rPr>
      </w:pPr>
    </w:p>
    <w:p w:rsidR="00285DAB" w:rsidRDefault="00285DAB">
      <w:pPr>
        <w:pStyle w:val="Heading3"/>
      </w:pPr>
    </w:p>
    <w:p w:rsidR="00285DAB" w:rsidRDefault="00285DAB">
      <w:pPr>
        <w:pStyle w:val="Heading3"/>
      </w:pPr>
      <w:r>
        <w:t xml:space="preserve">Заступник голови – </w:t>
      </w:r>
    </w:p>
    <w:p w:rsidR="00285DAB" w:rsidRDefault="00285DAB">
      <w:pPr>
        <w:pStyle w:val="Heading3"/>
      </w:pPr>
      <w:r>
        <w:t>керівник апарату</w:t>
      </w:r>
    </w:p>
    <w:p w:rsidR="00285DAB" w:rsidRDefault="00285DAB">
      <w:pPr>
        <w:pStyle w:val="Heading3"/>
      </w:pPr>
      <w:r>
        <w:t xml:space="preserve">облдержадміністрації         </w:t>
      </w:r>
      <w:r w:rsidR="00041CC1">
        <w:t xml:space="preserve">                              </w:t>
      </w:r>
      <w:r>
        <w:t xml:space="preserve">                             </w:t>
      </w:r>
      <w:r w:rsidR="00041CC1">
        <w:t>В.О. Пархоменко</w:t>
      </w:r>
    </w:p>
    <w:sectPr w:rsidR="00285DAB">
      <w:headerReference w:type="even" r:id="rId7"/>
      <w:headerReference w:type="default" r:id="rId8"/>
      <w:pgSz w:w="11906" w:h="16838"/>
      <w:pgMar w:top="680" w:right="851" w:bottom="28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1FA6" w:rsidRDefault="00C41FA6">
      <w:r>
        <w:separator/>
      </w:r>
    </w:p>
  </w:endnote>
  <w:endnote w:type="continuationSeparator" w:id="0">
    <w:p w:rsidR="00C41FA6" w:rsidRDefault="00C4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1FA6" w:rsidRDefault="00C41FA6">
      <w:r>
        <w:separator/>
      </w:r>
    </w:p>
  </w:footnote>
  <w:footnote w:type="continuationSeparator" w:id="0">
    <w:p w:rsidR="00C41FA6" w:rsidRDefault="00C4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0EB" w:rsidRDefault="00D900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00EB" w:rsidRDefault="00D90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0EB" w:rsidRDefault="00D900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0807">
      <w:rPr>
        <w:rStyle w:val="PageNumber"/>
        <w:noProof/>
      </w:rPr>
      <w:t>2</w:t>
    </w:r>
    <w:r>
      <w:rPr>
        <w:rStyle w:val="PageNumber"/>
      </w:rPr>
      <w:fldChar w:fldCharType="end"/>
    </w:r>
  </w:p>
  <w:p w:rsidR="00D900EB" w:rsidRDefault="00D90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A0580"/>
    <w:multiLevelType w:val="hybridMultilevel"/>
    <w:tmpl w:val="7A2426A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5E4"/>
    <w:rsid w:val="00041CC1"/>
    <w:rsid w:val="0011224A"/>
    <w:rsid w:val="0011496D"/>
    <w:rsid w:val="001F0E33"/>
    <w:rsid w:val="00213DC7"/>
    <w:rsid w:val="00285DAB"/>
    <w:rsid w:val="003A45E4"/>
    <w:rsid w:val="004958CC"/>
    <w:rsid w:val="00561C75"/>
    <w:rsid w:val="006D0807"/>
    <w:rsid w:val="00823453"/>
    <w:rsid w:val="00956AC9"/>
    <w:rsid w:val="00986190"/>
    <w:rsid w:val="00A3060C"/>
    <w:rsid w:val="00A510F0"/>
    <w:rsid w:val="00A53169"/>
    <w:rsid w:val="00C41FA6"/>
    <w:rsid w:val="00CA7FFA"/>
    <w:rsid w:val="00D81205"/>
    <w:rsid w:val="00D900EB"/>
    <w:rsid w:val="00D94AFF"/>
    <w:rsid w:val="00F5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EF52A90-BDFA-49DE-A04C-E436D537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ind w:left="540"/>
      <w:jc w:val="center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8"/>
      <w:lang w:val="uk-U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D94AFF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ЗАТВРДЖЕНО</vt:lpstr>
    </vt:vector>
  </TitlesOfParts>
  <Company>c\г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ЗАТВРДЖЕНО</dc:title>
  <dc:subject/>
  <dc:creator>1</dc:creator>
  <cp:keywords/>
  <dc:description/>
  <cp:lastModifiedBy>Mykhailo Tolstikhin</cp:lastModifiedBy>
  <cp:revision>2</cp:revision>
  <cp:lastPrinted>2012-07-30T11:19:00Z</cp:lastPrinted>
  <dcterms:created xsi:type="dcterms:W3CDTF">2023-06-08T13:02:00Z</dcterms:created>
  <dcterms:modified xsi:type="dcterms:W3CDTF">2023-06-08T13:02:00Z</dcterms:modified>
</cp:coreProperties>
</file>