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3FD" w:rsidRDefault="00EA33FD" w:rsidP="00EA33FD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EA33FD" w:rsidRDefault="00EA33FD" w:rsidP="00EA33FD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EA33FD" w:rsidRDefault="00EA33FD" w:rsidP="00EA33FD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</w:p>
    <w:p w:rsidR="00EA33FD" w:rsidRDefault="00EA33FD" w:rsidP="00EA33FD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09.04.2008</w:t>
      </w:r>
      <w:r>
        <w:rPr>
          <w:sz w:val="28"/>
          <w:lang w:val="uk-UA"/>
        </w:rPr>
        <w:tab/>
        <w:t xml:space="preserve"> № 110</w:t>
      </w:r>
    </w:p>
    <w:p w:rsidR="00EA33FD" w:rsidRDefault="00EA33FD" w:rsidP="00EA33FD">
      <w:pPr>
        <w:pStyle w:val="Heading1"/>
        <w:ind w:left="0"/>
        <w:rPr>
          <w:sz w:val="27"/>
        </w:rPr>
      </w:pPr>
      <w:r>
        <w:rPr>
          <w:sz w:val="27"/>
        </w:rPr>
        <w:t>Склад</w:t>
      </w:r>
    </w:p>
    <w:p w:rsidR="00B3362C" w:rsidRDefault="00EA33FD" w:rsidP="00EA33FD">
      <w:pPr>
        <w:jc w:val="center"/>
        <w:rPr>
          <w:sz w:val="27"/>
          <w:lang w:val="en-US"/>
        </w:rPr>
      </w:pPr>
      <w:r>
        <w:rPr>
          <w:sz w:val="27"/>
          <w:lang w:val="uk-UA"/>
        </w:rPr>
        <w:t xml:space="preserve">колегії Головного управління агропромислового розвитку </w:t>
      </w:r>
    </w:p>
    <w:p w:rsidR="00EA33FD" w:rsidRDefault="00EA33FD" w:rsidP="00EA33FD">
      <w:pPr>
        <w:jc w:val="center"/>
        <w:rPr>
          <w:sz w:val="27"/>
          <w:lang w:val="uk-UA"/>
        </w:rPr>
      </w:pPr>
      <w:r>
        <w:rPr>
          <w:sz w:val="27"/>
          <w:lang w:val="uk-UA"/>
        </w:rPr>
        <w:t>Полтавської обласної державної адміністрації</w:t>
      </w:r>
    </w:p>
    <w:p w:rsidR="00EA33FD" w:rsidRDefault="00EA33FD" w:rsidP="00EA33FD">
      <w:pPr>
        <w:jc w:val="center"/>
        <w:rPr>
          <w:sz w:val="27"/>
          <w:lang w:val="uk-UA"/>
        </w:rPr>
      </w:pPr>
    </w:p>
    <w:tbl>
      <w:tblPr>
        <w:tblW w:w="10380" w:type="dxa"/>
        <w:tblLook w:val="0000" w:firstRow="0" w:lastRow="0" w:firstColumn="0" w:lastColumn="0" w:noHBand="0" w:noVBand="0"/>
      </w:tblPr>
      <w:tblGrid>
        <w:gridCol w:w="3540"/>
        <w:gridCol w:w="6840"/>
      </w:tblGrid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2"/>
              <w:rPr>
                <w:sz w:val="27"/>
              </w:rPr>
            </w:pPr>
            <w:proofErr w:type="spellStart"/>
            <w:r>
              <w:rPr>
                <w:sz w:val="27"/>
              </w:rPr>
              <w:t>Сень</w:t>
            </w:r>
            <w:proofErr w:type="spellEnd"/>
            <w:r>
              <w:rPr>
                <w:sz w:val="27"/>
              </w:rPr>
              <w:t xml:space="preserve"> </w:t>
            </w:r>
          </w:p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Олександр Васильович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 xml:space="preserve"> - начальник Головного управління агропромислового розвитку облдержадміністрації, голова колегії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2"/>
              <w:rPr>
                <w:sz w:val="27"/>
              </w:rPr>
            </w:pPr>
            <w:proofErr w:type="spellStart"/>
            <w:r>
              <w:rPr>
                <w:sz w:val="27"/>
              </w:rPr>
              <w:t>Фролов</w:t>
            </w:r>
            <w:proofErr w:type="spellEnd"/>
          </w:p>
          <w:p w:rsidR="00EA33FD" w:rsidRDefault="00EA33FD" w:rsidP="00EA33FD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 xml:space="preserve">Сергій Олександрович 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- перший заступник начальника Головного  управління – начальник  управління соціально-економічного розвитку та фінансового забезпечення Головного управління агропромислового розвитку облдержадміністрації, заступник голови колегії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 w:rsidRPr="000130A4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Пономаренко </w:t>
            </w:r>
          </w:p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Володимир Михайлович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 xml:space="preserve">- провідний спеціаліст відділу кадрів та аграрної освіти 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Головного управління агропромислового розвитку облдержадміністрації, секретар колегії</w:t>
            </w:r>
          </w:p>
          <w:p w:rsidR="00EA33FD" w:rsidRDefault="00EA33FD" w:rsidP="00EA33FD">
            <w:pPr>
              <w:pStyle w:val="BodyText"/>
              <w:ind w:left="360"/>
              <w:rPr>
                <w:sz w:val="27"/>
              </w:rPr>
            </w:pPr>
          </w:p>
        </w:tc>
      </w:tr>
      <w:tr w:rsidR="00EA33FD" w:rsidRPr="000130A4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2"/>
              <w:rPr>
                <w:sz w:val="27"/>
              </w:rPr>
            </w:pP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B3362C">
            <w:pPr>
              <w:pStyle w:val="Heading2"/>
              <w:jc w:val="center"/>
            </w:pPr>
            <w:r>
              <w:t>Члени колегії:</w:t>
            </w:r>
          </w:p>
          <w:p w:rsidR="00EA33FD" w:rsidRDefault="00EA33FD" w:rsidP="00EA33FD">
            <w:pPr>
              <w:rPr>
                <w:sz w:val="27"/>
                <w:lang w:val="uk-UA"/>
              </w:rPr>
            </w:pP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2"/>
              <w:rPr>
                <w:sz w:val="27"/>
              </w:rPr>
            </w:pPr>
            <w:proofErr w:type="spellStart"/>
            <w:r>
              <w:rPr>
                <w:sz w:val="27"/>
              </w:rPr>
              <w:t>Аранчій</w:t>
            </w:r>
            <w:proofErr w:type="spellEnd"/>
            <w:r>
              <w:rPr>
                <w:sz w:val="27"/>
              </w:rPr>
              <w:t xml:space="preserve"> </w:t>
            </w:r>
          </w:p>
          <w:p w:rsidR="00EA33FD" w:rsidRDefault="00EA33FD" w:rsidP="00EA33FD">
            <w:pPr>
              <w:pStyle w:val="Heading2"/>
              <w:rPr>
                <w:sz w:val="27"/>
              </w:rPr>
            </w:pPr>
            <w:r>
              <w:rPr>
                <w:sz w:val="27"/>
              </w:rPr>
              <w:t>Сергій Васильович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- начальник  Головного управління ветеринарної медицини у Полтавській області – головний  державний  інспектор ветеринарної медицини  Полтавської області  (за згодою)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Вертелецький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EA33FD" w:rsidRDefault="00EA33FD" w:rsidP="00EA33FD">
            <w:pPr>
              <w:rPr>
                <w:lang w:val="uk-UA"/>
              </w:rPr>
            </w:pPr>
            <w:proofErr w:type="spellStart"/>
            <w:r>
              <w:rPr>
                <w:sz w:val="27"/>
                <w:szCs w:val="27"/>
              </w:rPr>
              <w:t>Сергій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Володимирович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- начальник – головний інженер-інспектор інспекції державного технічного нагляду облдержадміністрації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 xml:space="preserve">Гармаш </w:t>
            </w:r>
          </w:p>
          <w:p w:rsidR="00EA33FD" w:rsidRDefault="00EA33FD" w:rsidP="00EA33FD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>Петро Петрович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- голова обласного комітету профспілки працівників агропромислового комплексу (за згодою)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Капленко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EA33FD" w:rsidRDefault="00EA33FD" w:rsidP="00EA33FD">
            <w:pPr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</w:rPr>
              <w:t>Валерій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Ілліч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 xml:space="preserve">- генеральний директор СТОВ «Воскобійники» </w:t>
            </w:r>
            <w:proofErr w:type="spellStart"/>
            <w:r>
              <w:rPr>
                <w:sz w:val="27"/>
              </w:rPr>
              <w:t>Шишацького</w:t>
            </w:r>
            <w:proofErr w:type="spellEnd"/>
            <w:r>
              <w:rPr>
                <w:sz w:val="27"/>
              </w:rPr>
              <w:t xml:space="preserve"> району, голова постійної комісії обласної ради з питань аграрної політики та земельних відносин (за згодою)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pStyle w:val="Heading2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Коросташов</w:t>
            </w:r>
            <w:proofErr w:type="spellEnd"/>
            <w:r>
              <w:rPr>
                <w:sz w:val="27"/>
                <w:lang w:val="ru-RU"/>
              </w:rPr>
              <w:t xml:space="preserve"> </w:t>
            </w:r>
          </w:p>
          <w:p w:rsidR="00EA33FD" w:rsidRDefault="00EA33FD" w:rsidP="00EA33FD">
            <w:pPr>
              <w:pStyle w:val="Heading2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 xml:space="preserve">Михайло </w:t>
            </w:r>
            <w:proofErr w:type="spellStart"/>
            <w:r>
              <w:rPr>
                <w:sz w:val="27"/>
                <w:lang w:val="ru-RU"/>
              </w:rPr>
              <w:t>Миколайович</w:t>
            </w:r>
            <w:proofErr w:type="spellEnd"/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- начальник інспекції якості та формування ресурсів сільськогосподарської продукції облдержадміністрації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Кочерга </w:t>
            </w:r>
          </w:p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Іван Васильович</w:t>
            </w:r>
          </w:p>
        </w:tc>
        <w:tc>
          <w:tcPr>
            <w:tcW w:w="6840" w:type="dxa"/>
          </w:tcPr>
          <w:p w:rsidR="00EA33FD" w:rsidRDefault="00EA33FD" w:rsidP="00B3362C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0" w:hanging="30"/>
              <w:rPr>
                <w:sz w:val="27"/>
                <w:lang w:val="en-US"/>
              </w:rPr>
            </w:pPr>
            <w:r>
              <w:rPr>
                <w:sz w:val="27"/>
              </w:rPr>
              <w:t>голова ради колективних сільськогосподарських товаровиробників в Полтавській області (за згодою)</w:t>
            </w:r>
          </w:p>
          <w:p w:rsidR="00B3362C" w:rsidRPr="00B3362C" w:rsidRDefault="00B3362C" w:rsidP="00B3362C">
            <w:pPr>
              <w:pStyle w:val="BodyText"/>
              <w:rPr>
                <w:sz w:val="27"/>
                <w:lang w:val="en-US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lastRenderedPageBreak/>
              <w:t xml:space="preserve">Москаленко </w:t>
            </w:r>
          </w:p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Семен Лукич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 xml:space="preserve">- заступник начальника Головного управління – начальник управління розвитку агропромислового  виробництва та технічної політики  Головного управління  агропромислового розвитку </w:t>
            </w:r>
            <w:proofErr w:type="spellStart"/>
            <w:r>
              <w:rPr>
                <w:sz w:val="27"/>
              </w:rPr>
              <w:t>облдержадмі-ністрації</w:t>
            </w:r>
            <w:proofErr w:type="spellEnd"/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  <w:tr w:rsidR="00EA33FD">
        <w:trPr>
          <w:trHeight w:val="20"/>
        </w:trPr>
        <w:tc>
          <w:tcPr>
            <w:tcW w:w="3540" w:type="dxa"/>
          </w:tcPr>
          <w:p w:rsidR="00EA33FD" w:rsidRDefault="00EA33FD" w:rsidP="00EA33FD">
            <w:pPr>
              <w:rPr>
                <w:sz w:val="27"/>
                <w:lang w:val="uk-UA"/>
              </w:rPr>
            </w:pPr>
            <w:proofErr w:type="spellStart"/>
            <w:r>
              <w:rPr>
                <w:sz w:val="27"/>
                <w:lang w:val="uk-UA"/>
              </w:rPr>
              <w:t>Шарий</w:t>
            </w:r>
            <w:proofErr w:type="spellEnd"/>
            <w:r>
              <w:rPr>
                <w:sz w:val="27"/>
                <w:lang w:val="uk-UA"/>
              </w:rPr>
              <w:t xml:space="preserve"> </w:t>
            </w:r>
          </w:p>
          <w:p w:rsidR="00EA33FD" w:rsidRDefault="00EA33FD" w:rsidP="00EA33FD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Григорій Іванович</w:t>
            </w:r>
          </w:p>
        </w:tc>
        <w:tc>
          <w:tcPr>
            <w:tcW w:w="6840" w:type="dxa"/>
          </w:tcPr>
          <w:p w:rsidR="00EA33FD" w:rsidRDefault="00EA33FD" w:rsidP="00EA33FD">
            <w:pPr>
              <w:pStyle w:val="BodyText"/>
              <w:rPr>
                <w:sz w:val="27"/>
              </w:rPr>
            </w:pPr>
            <w:r>
              <w:rPr>
                <w:sz w:val="27"/>
              </w:rPr>
              <w:t>- начальник Головного управління земельних ресурсів у Полтавській області (за згодою)</w:t>
            </w:r>
          </w:p>
          <w:p w:rsidR="00EA33FD" w:rsidRDefault="00EA33FD" w:rsidP="00EA33FD">
            <w:pPr>
              <w:pStyle w:val="BodyText"/>
              <w:rPr>
                <w:sz w:val="27"/>
              </w:rPr>
            </w:pPr>
          </w:p>
        </w:tc>
      </w:tr>
    </w:tbl>
    <w:p w:rsidR="00EA33FD" w:rsidRDefault="00EA33FD" w:rsidP="00EA33FD">
      <w:pPr>
        <w:rPr>
          <w:lang w:val="uk-UA"/>
        </w:rPr>
      </w:pPr>
    </w:p>
    <w:p w:rsidR="00EA33FD" w:rsidRDefault="00EA33FD" w:rsidP="00EA33FD">
      <w:pPr>
        <w:rPr>
          <w:lang w:val="uk-UA"/>
        </w:rPr>
      </w:pPr>
    </w:p>
    <w:p w:rsidR="00EA33FD" w:rsidRDefault="00EA33FD" w:rsidP="00EA33FD">
      <w:pPr>
        <w:rPr>
          <w:lang w:val="uk-UA"/>
        </w:rPr>
      </w:pPr>
    </w:p>
    <w:p w:rsidR="00EA33FD" w:rsidRDefault="00EA33FD" w:rsidP="00EA33FD">
      <w:pPr>
        <w:rPr>
          <w:lang w:val="uk-UA"/>
        </w:rPr>
      </w:pPr>
    </w:p>
    <w:p w:rsidR="00EA33FD" w:rsidRPr="00827E84" w:rsidRDefault="00EA33FD" w:rsidP="00EA33FD">
      <w:pPr>
        <w:rPr>
          <w:sz w:val="28"/>
          <w:szCs w:val="28"/>
          <w:lang w:val="uk-UA"/>
        </w:rPr>
      </w:pPr>
      <w:r w:rsidRPr="00827E84">
        <w:rPr>
          <w:sz w:val="28"/>
          <w:szCs w:val="28"/>
          <w:lang w:val="uk-UA"/>
        </w:rPr>
        <w:t xml:space="preserve">Заступник голови – </w:t>
      </w:r>
    </w:p>
    <w:p w:rsidR="00EA33FD" w:rsidRPr="00827E84" w:rsidRDefault="00EA33FD" w:rsidP="00EA33FD">
      <w:pPr>
        <w:rPr>
          <w:sz w:val="28"/>
          <w:szCs w:val="28"/>
          <w:lang w:val="uk-UA"/>
        </w:rPr>
      </w:pPr>
      <w:r w:rsidRPr="00827E84">
        <w:rPr>
          <w:sz w:val="28"/>
          <w:szCs w:val="28"/>
          <w:lang w:val="uk-UA"/>
        </w:rPr>
        <w:t>керівник апарату</w:t>
      </w:r>
    </w:p>
    <w:p w:rsidR="00F870F7" w:rsidRDefault="00EA33FD" w:rsidP="00EA33FD">
      <w:r w:rsidRPr="00827E84">
        <w:rPr>
          <w:sz w:val="28"/>
          <w:szCs w:val="28"/>
          <w:lang w:val="uk-UA"/>
        </w:rPr>
        <w:t xml:space="preserve">облдержадміністрації                                                   </w:t>
      </w:r>
      <w:r w:rsidR="00B3362C">
        <w:rPr>
          <w:sz w:val="28"/>
          <w:szCs w:val="28"/>
          <w:lang w:val="uk-UA"/>
        </w:rPr>
        <w:t xml:space="preserve"> </w:t>
      </w:r>
      <w:r w:rsidR="00B3362C" w:rsidRPr="00827E84">
        <w:rPr>
          <w:sz w:val="28"/>
          <w:szCs w:val="28"/>
          <w:lang w:val="uk-UA"/>
        </w:rPr>
        <w:t xml:space="preserve"> С.А. Соловей</w:t>
      </w:r>
      <w:r w:rsidRPr="00827E84">
        <w:rPr>
          <w:sz w:val="28"/>
          <w:szCs w:val="28"/>
          <w:lang w:val="uk-UA"/>
        </w:rPr>
        <w:t xml:space="preserve"> </w:t>
      </w:r>
    </w:p>
    <w:sectPr w:rsidR="00F870F7" w:rsidSect="000D2F32">
      <w:headerReference w:type="even" r:id="rId7"/>
      <w:headerReference w:type="default" r:id="rId8"/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25AC9">
      <w:r>
        <w:separator/>
      </w:r>
    </w:p>
  </w:endnote>
  <w:endnote w:type="continuationSeparator" w:id="0">
    <w:p w:rsidR="00000000" w:rsidRDefault="0002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25AC9">
      <w:r>
        <w:separator/>
      </w:r>
    </w:p>
  </w:footnote>
  <w:footnote w:type="continuationSeparator" w:id="0">
    <w:p w:rsidR="00000000" w:rsidRDefault="0002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62C" w:rsidRDefault="00B3362C" w:rsidP="00B336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62C" w:rsidRDefault="00B33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62C" w:rsidRDefault="00B3362C" w:rsidP="00B336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362C" w:rsidRDefault="00B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64D2"/>
    <w:multiLevelType w:val="hybridMultilevel"/>
    <w:tmpl w:val="57BE9E96"/>
    <w:lvl w:ilvl="0" w:tplc="8548A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25AC9"/>
    <w:rsid w:val="000D2F32"/>
    <w:rsid w:val="0026315A"/>
    <w:rsid w:val="00514504"/>
    <w:rsid w:val="00B3362C"/>
    <w:rsid w:val="00EA33F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FAA6B-374C-45B7-8FE0-4F0BEC65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A33FD"/>
    <w:pPr>
      <w:keepNext/>
      <w:ind w:left="540"/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EA33FD"/>
    <w:pPr>
      <w:keepNext/>
      <w:jc w:val="both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EA33FD"/>
    <w:pPr>
      <w:keepNext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A33FD"/>
    <w:rPr>
      <w:sz w:val="28"/>
      <w:lang w:val="uk-UA"/>
    </w:rPr>
  </w:style>
  <w:style w:type="paragraph" w:styleId="Header">
    <w:name w:val="header"/>
    <w:basedOn w:val="Normal"/>
    <w:rsid w:val="00B336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3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