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49B3" w:rsidRPr="00F57E78" w:rsidRDefault="00CC49B3" w:rsidP="00CC49B3">
      <w:pPr>
        <w:shd w:val="clear" w:color="auto" w:fill="FFFFFF"/>
        <w:ind w:left="6372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Додаток</w:t>
      </w:r>
    </w:p>
    <w:p w:rsidR="00CC49B3" w:rsidRPr="00F57E78" w:rsidRDefault="00CC49B3" w:rsidP="00CC49B3">
      <w:pPr>
        <w:shd w:val="clear" w:color="auto" w:fill="FFFFFF"/>
        <w:ind w:left="6372"/>
        <w:jc w:val="both"/>
        <w:rPr>
          <w:color w:val="000000"/>
          <w:spacing w:val="-5"/>
          <w:sz w:val="28"/>
          <w:szCs w:val="28"/>
        </w:rPr>
      </w:pPr>
      <w:r w:rsidRPr="00F57E78">
        <w:rPr>
          <w:color w:val="000000"/>
          <w:spacing w:val="-5"/>
          <w:sz w:val="28"/>
          <w:szCs w:val="28"/>
        </w:rPr>
        <w:t xml:space="preserve">до розпорядження </w:t>
      </w:r>
    </w:p>
    <w:p w:rsidR="00CC49B3" w:rsidRPr="00F57E78" w:rsidRDefault="00CC49B3" w:rsidP="00CC49B3">
      <w:pPr>
        <w:shd w:val="clear" w:color="auto" w:fill="FFFFFF"/>
        <w:ind w:left="6372"/>
        <w:jc w:val="both"/>
        <w:rPr>
          <w:color w:val="000000"/>
          <w:spacing w:val="-5"/>
          <w:sz w:val="28"/>
          <w:szCs w:val="28"/>
        </w:rPr>
      </w:pPr>
      <w:r w:rsidRPr="00F57E78">
        <w:rPr>
          <w:color w:val="000000"/>
          <w:spacing w:val="-5"/>
          <w:sz w:val="28"/>
          <w:szCs w:val="28"/>
        </w:rPr>
        <w:t>голови обласної державної адміністрації</w:t>
      </w:r>
    </w:p>
    <w:p w:rsidR="00CC49B3" w:rsidRDefault="00CC49B3" w:rsidP="00CC49B3">
      <w:pPr>
        <w:shd w:val="clear" w:color="auto" w:fill="FFFFFF"/>
        <w:ind w:left="6372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20.02.2008 №57</w:t>
      </w:r>
    </w:p>
    <w:p w:rsidR="00CC49B3" w:rsidRDefault="00CC49B3" w:rsidP="00CC49B3">
      <w:pPr>
        <w:shd w:val="clear" w:color="auto" w:fill="FFFFFF"/>
        <w:rPr>
          <w:color w:val="000000"/>
          <w:spacing w:val="-3"/>
          <w:sz w:val="28"/>
          <w:szCs w:val="28"/>
        </w:rPr>
      </w:pPr>
    </w:p>
    <w:p w:rsidR="00CC49B3" w:rsidRDefault="00CC49B3" w:rsidP="00CC49B3">
      <w:pPr>
        <w:shd w:val="clear" w:color="auto" w:fill="FFFFFF"/>
        <w:rPr>
          <w:color w:val="000000"/>
          <w:spacing w:val="-3"/>
          <w:sz w:val="28"/>
          <w:szCs w:val="28"/>
        </w:rPr>
      </w:pPr>
    </w:p>
    <w:p w:rsidR="00CC49B3" w:rsidRPr="00F57E78" w:rsidRDefault="00CC49B3" w:rsidP="00CC49B3">
      <w:pPr>
        <w:jc w:val="center"/>
        <w:rPr>
          <w:sz w:val="28"/>
          <w:szCs w:val="28"/>
        </w:rPr>
      </w:pPr>
      <w:r w:rsidRPr="00F57E78">
        <w:rPr>
          <w:sz w:val="28"/>
          <w:szCs w:val="28"/>
        </w:rPr>
        <w:t>П</w:t>
      </w:r>
      <w:r>
        <w:rPr>
          <w:sz w:val="28"/>
          <w:szCs w:val="28"/>
        </w:rPr>
        <w:t xml:space="preserve"> Е Р Е Л І К</w:t>
      </w:r>
    </w:p>
    <w:p w:rsidR="00CC49B3" w:rsidRDefault="00CC49B3" w:rsidP="00CC49B3">
      <w:p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військових частин з якими рекомендовано укласти угоди про шефські зв’язки</w:t>
      </w:r>
    </w:p>
    <w:p w:rsidR="00F95197" w:rsidRPr="00F95197" w:rsidRDefault="00F95197" w:rsidP="00CC49B3">
      <w:pPr>
        <w:jc w:val="center"/>
        <w:rPr>
          <w:rFonts w:ascii="Times New Roman" w:hAnsi="Times New Roman"/>
          <w:sz w:val="28"/>
          <w:szCs w:val="28"/>
        </w:rPr>
      </w:pPr>
    </w:p>
    <w:p w:rsidR="00CC49B3" w:rsidRPr="00F57E78" w:rsidRDefault="00CC49B3" w:rsidP="00CC49B3">
      <w:pPr>
        <w:ind w:right="5"/>
        <w:rPr>
          <w:sz w:val="16"/>
          <w:szCs w:val="16"/>
        </w:rPr>
      </w:pPr>
    </w:p>
    <w:tbl>
      <w:tblPr>
        <w:tblStyle w:val="TableGrid"/>
        <w:tblW w:w="9741" w:type="dxa"/>
        <w:tblLook w:val="01E0" w:firstRow="1" w:lastRow="1" w:firstColumn="1" w:lastColumn="1" w:noHBand="0" w:noVBand="0"/>
      </w:tblPr>
      <w:tblGrid>
        <w:gridCol w:w="678"/>
        <w:gridCol w:w="3762"/>
        <w:gridCol w:w="5301"/>
      </w:tblGrid>
      <w:tr w:rsidR="00CC49B3" w:rsidRPr="00F57E78">
        <w:trPr>
          <w:tblHeader/>
        </w:trPr>
        <w:tc>
          <w:tcPr>
            <w:tcW w:w="678" w:type="dxa"/>
            <w:vAlign w:val="center"/>
          </w:tcPr>
          <w:p w:rsidR="00CC49B3" w:rsidRDefault="00CC49B3" w:rsidP="00CC4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CC49B3" w:rsidRDefault="00CC49B3" w:rsidP="00CC49B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п/п</w:t>
            </w:r>
            <w:proofErr w:type="spellEnd"/>
          </w:p>
        </w:tc>
        <w:tc>
          <w:tcPr>
            <w:tcW w:w="3762" w:type="dxa"/>
            <w:vAlign w:val="center"/>
          </w:tcPr>
          <w:p w:rsidR="00CC49B3" w:rsidRDefault="00CC49B3" w:rsidP="00CC4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</w:t>
            </w:r>
          </w:p>
          <w:p w:rsidR="00CC49B3" w:rsidRPr="00F57E78" w:rsidRDefault="00CC49B3" w:rsidP="00CC4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військових частин</w:t>
            </w:r>
          </w:p>
        </w:tc>
        <w:tc>
          <w:tcPr>
            <w:tcW w:w="5301" w:type="dxa"/>
            <w:vAlign w:val="center"/>
          </w:tcPr>
          <w:p w:rsidR="00CC49B3" w:rsidRDefault="00CC49B3" w:rsidP="00CC4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Найменування</w:t>
            </w:r>
          </w:p>
          <w:p w:rsidR="00CC49B3" w:rsidRDefault="00CC49B3" w:rsidP="00CC4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місцевих органів</w:t>
            </w:r>
          </w:p>
          <w:p w:rsidR="00CC49B3" w:rsidRPr="00F57E78" w:rsidRDefault="00CC49B3" w:rsidP="00CC4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виконавчої влади</w:t>
            </w:r>
          </w:p>
        </w:tc>
      </w:tr>
      <w:tr w:rsidR="00CC49B3" w:rsidRPr="00F57E78">
        <w:trPr>
          <w:tblHeader/>
        </w:trPr>
        <w:tc>
          <w:tcPr>
            <w:tcW w:w="678" w:type="dxa"/>
            <w:vAlign w:val="center"/>
          </w:tcPr>
          <w:p w:rsidR="00CC49B3" w:rsidRDefault="00CC49B3" w:rsidP="00CC4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62" w:type="dxa"/>
            <w:vAlign w:val="center"/>
          </w:tcPr>
          <w:p w:rsidR="00CC49B3" w:rsidRDefault="00CC49B3" w:rsidP="00CC4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301" w:type="dxa"/>
            <w:vAlign w:val="center"/>
          </w:tcPr>
          <w:p w:rsidR="00CC49B3" w:rsidRDefault="00CC49B3" w:rsidP="00CC4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49B3" w:rsidRPr="008D24DC">
        <w:tc>
          <w:tcPr>
            <w:tcW w:w="678" w:type="dxa"/>
          </w:tcPr>
          <w:p w:rsidR="00CC49B3" w:rsidRPr="00F57E78" w:rsidRDefault="00CC49B3" w:rsidP="00CC49B3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C49B3" w:rsidRDefault="00CC49B3" w:rsidP="00CC4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Севастопольський</w:t>
            </w:r>
          </w:p>
          <w:p w:rsidR="00CC49B3" w:rsidRPr="00F57E78" w:rsidRDefault="00CC49B3" w:rsidP="00CC49B3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військово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морський інститут ім.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П.С.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 xml:space="preserve"> </w:t>
            </w:r>
            <w:proofErr w:type="spellStart"/>
            <w:r w:rsidRPr="00F57E78">
              <w:rPr>
                <w:sz w:val="28"/>
                <w:szCs w:val="28"/>
              </w:rPr>
              <w:t>Нахімова</w:t>
            </w:r>
            <w:proofErr w:type="spellEnd"/>
          </w:p>
        </w:tc>
        <w:tc>
          <w:tcPr>
            <w:tcW w:w="5301" w:type="dxa"/>
          </w:tcPr>
          <w:p w:rsidR="00CC49B3" w:rsidRDefault="00CC49B3" w:rsidP="00CC49B3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Диканська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CC49B3" w:rsidRDefault="00CC49B3" w:rsidP="00CC4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F57E78">
              <w:rPr>
                <w:sz w:val="28"/>
                <w:szCs w:val="28"/>
              </w:rPr>
              <w:t>ешетилівська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CC49B3" w:rsidRPr="00F57E78" w:rsidRDefault="00CC49B3" w:rsidP="00CC49B3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Шишацька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  <w:tr w:rsidR="00CC49B3" w:rsidRPr="008D24DC">
        <w:tc>
          <w:tcPr>
            <w:tcW w:w="678" w:type="dxa"/>
          </w:tcPr>
          <w:p w:rsidR="00CC49B3" w:rsidRPr="00F57E78" w:rsidRDefault="00CC49B3" w:rsidP="00CC49B3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C49B3" w:rsidRPr="00F57E78" w:rsidRDefault="00CC49B3" w:rsidP="00CC49B3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Військово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медичний клінічний центр Кримського регіону</w:t>
            </w:r>
          </w:p>
        </w:tc>
        <w:tc>
          <w:tcPr>
            <w:tcW w:w="5301" w:type="dxa"/>
          </w:tcPr>
          <w:p w:rsidR="00CC49B3" w:rsidRDefault="00CC49B3" w:rsidP="00CC49B3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Великобагачанська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CC49B3" w:rsidRDefault="00CC49B3" w:rsidP="00CC49B3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Миргородська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CC49B3" w:rsidRPr="00F57E78" w:rsidRDefault="00CC49B3" w:rsidP="00CC49B3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виконавчий комітет Миргородськ</w:t>
            </w:r>
            <w:r>
              <w:rPr>
                <w:sz w:val="28"/>
                <w:szCs w:val="28"/>
              </w:rPr>
              <w:t>ої</w:t>
            </w:r>
            <w:r w:rsidRPr="00F57E78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ої ради</w:t>
            </w:r>
          </w:p>
        </w:tc>
      </w:tr>
      <w:tr w:rsidR="00CC49B3" w:rsidRPr="008D24DC">
        <w:tc>
          <w:tcPr>
            <w:tcW w:w="678" w:type="dxa"/>
          </w:tcPr>
          <w:p w:rsidR="00CC49B3" w:rsidRPr="00F57E78" w:rsidRDefault="00CC49B3" w:rsidP="00CC49B3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C49B3" w:rsidRPr="00F57E78" w:rsidRDefault="00CC49B3" w:rsidP="00CC49B3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Сторожовий корабель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 xml:space="preserve"> „Гетьман Сагайдачний”</w:t>
            </w:r>
          </w:p>
        </w:tc>
        <w:tc>
          <w:tcPr>
            <w:tcW w:w="5301" w:type="dxa"/>
          </w:tcPr>
          <w:p w:rsidR="00CC49B3" w:rsidRDefault="00CC49B3" w:rsidP="00CC49B3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Кобеляцька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CC49B3" w:rsidRDefault="00CC49B3" w:rsidP="00CC49B3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Козельщинська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CC49B3" w:rsidRPr="00F57E78" w:rsidRDefault="00CC49B3" w:rsidP="00CC49B3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виконавчий комітет Комсомольськ</w:t>
            </w:r>
            <w:r>
              <w:rPr>
                <w:sz w:val="28"/>
                <w:szCs w:val="28"/>
              </w:rPr>
              <w:t>ої</w:t>
            </w:r>
            <w:r w:rsidRPr="00F57E78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ої ради</w:t>
            </w:r>
            <w:r w:rsidRPr="00F57E78">
              <w:rPr>
                <w:sz w:val="28"/>
                <w:szCs w:val="28"/>
              </w:rPr>
              <w:t xml:space="preserve"> </w:t>
            </w:r>
          </w:p>
        </w:tc>
      </w:tr>
      <w:tr w:rsidR="00CC49B3" w:rsidRPr="008D24DC">
        <w:tc>
          <w:tcPr>
            <w:tcW w:w="678" w:type="dxa"/>
          </w:tcPr>
          <w:p w:rsidR="00CC49B3" w:rsidRPr="00F57E78" w:rsidRDefault="00CC49B3" w:rsidP="00CC49B3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C49B3" w:rsidRPr="00F57E78" w:rsidRDefault="00CC49B3" w:rsidP="00CC49B3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 xml:space="preserve">Корвет 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„Кременчук”</w:t>
            </w:r>
          </w:p>
        </w:tc>
        <w:tc>
          <w:tcPr>
            <w:tcW w:w="5301" w:type="dxa"/>
          </w:tcPr>
          <w:p w:rsidR="00CC49B3" w:rsidRDefault="00CC49B3" w:rsidP="00CC49B3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Кременчуцька райдержадміністрація</w:t>
            </w:r>
            <w:r>
              <w:rPr>
                <w:sz w:val="28"/>
                <w:szCs w:val="28"/>
              </w:rPr>
              <w:t>,</w:t>
            </w:r>
          </w:p>
          <w:p w:rsidR="00CC49B3" w:rsidRPr="00F57E78" w:rsidRDefault="00CC49B3" w:rsidP="00CC49B3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виконавчий комітет Кременчуцьк</w:t>
            </w:r>
            <w:r>
              <w:rPr>
                <w:sz w:val="28"/>
                <w:szCs w:val="28"/>
              </w:rPr>
              <w:t>ої</w:t>
            </w:r>
            <w:r w:rsidRPr="00F57E78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ої ради</w:t>
            </w:r>
          </w:p>
        </w:tc>
      </w:tr>
      <w:tr w:rsidR="00CC49B3" w:rsidRPr="008D24DC">
        <w:tc>
          <w:tcPr>
            <w:tcW w:w="678" w:type="dxa"/>
          </w:tcPr>
          <w:p w:rsidR="00CC49B3" w:rsidRPr="00F57E78" w:rsidRDefault="00CC49B3" w:rsidP="00CC49B3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C49B3" w:rsidRPr="00F57E78" w:rsidRDefault="00CC49B3" w:rsidP="00CC49B3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Військова частина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А 2904</w:t>
            </w:r>
          </w:p>
        </w:tc>
        <w:tc>
          <w:tcPr>
            <w:tcW w:w="5301" w:type="dxa"/>
          </w:tcPr>
          <w:p w:rsidR="00CC49B3" w:rsidRDefault="00CC49B3" w:rsidP="00CC49B3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Карлівська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</w:t>
            </w:r>
            <w:r w:rsidRPr="00F57E78">
              <w:rPr>
                <w:sz w:val="28"/>
                <w:szCs w:val="28"/>
              </w:rPr>
              <w:t>,</w:t>
            </w:r>
          </w:p>
          <w:p w:rsidR="00CC49B3" w:rsidRDefault="00CC49B3" w:rsidP="00CC49B3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Машівська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CC49B3" w:rsidRPr="00F57E78" w:rsidRDefault="00CC49B3" w:rsidP="00CC49B3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Новосанжарська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  <w:tr w:rsidR="00CC49B3" w:rsidRPr="008D24DC">
        <w:tc>
          <w:tcPr>
            <w:tcW w:w="678" w:type="dxa"/>
          </w:tcPr>
          <w:p w:rsidR="00CC49B3" w:rsidRPr="00F57E78" w:rsidRDefault="00CC49B3" w:rsidP="00CC49B3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C49B3" w:rsidRPr="00F57E78" w:rsidRDefault="00CC49B3" w:rsidP="00CC49B3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Військова частина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А 4591</w:t>
            </w:r>
          </w:p>
        </w:tc>
        <w:tc>
          <w:tcPr>
            <w:tcW w:w="5301" w:type="dxa"/>
          </w:tcPr>
          <w:p w:rsidR="00CC49B3" w:rsidRDefault="00CC49B3" w:rsidP="00CC49B3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Зіньківська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</w:t>
            </w:r>
            <w:r w:rsidRPr="00F57E78">
              <w:rPr>
                <w:sz w:val="28"/>
                <w:szCs w:val="28"/>
              </w:rPr>
              <w:t>,</w:t>
            </w:r>
          </w:p>
          <w:p w:rsidR="00CC49B3" w:rsidRDefault="00CC49B3" w:rsidP="00CC49B3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Котелевська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CC49B3" w:rsidRPr="00F57E78" w:rsidRDefault="00CC49B3" w:rsidP="00CC49B3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Чутівська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  <w:tr w:rsidR="00CC49B3" w:rsidRPr="008D24DC">
        <w:tc>
          <w:tcPr>
            <w:tcW w:w="678" w:type="dxa"/>
          </w:tcPr>
          <w:p w:rsidR="00CC49B3" w:rsidRPr="00F57E78" w:rsidRDefault="00CC49B3" w:rsidP="00CC49B3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C49B3" w:rsidRPr="00F57E78" w:rsidRDefault="00CC49B3" w:rsidP="00CC49B3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Військова частина А 4416</w:t>
            </w:r>
          </w:p>
        </w:tc>
        <w:tc>
          <w:tcPr>
            <w:tcW w:w="5301" w:type="dxa"/>
          </w:tcPr>
          <w:p w:rsidR="00CC49B3" w:rsidRDefault="00CC49B3" w:rsidP="00CC49B3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Гребінківська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</w:t>
            </w:r>
            <w:r w:rsidRPr="00F57E78">
              <w:rPr>
                <w:sz w:val="28"/>
                <w:szCs w:val="28"/>
              </w:rPr>
              <w:t>,</w:t>
            </w:r>
          </w:p>
          <w:p w:rsidR="00CC49B3" w:rsidRPr="00F57E78" w:rsidRDefault="00CC49B3" w:rsidP="00CC49B3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Оржицька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CC49B3" w:rsidRPr="00F57E78" w:rsidRDefault="00CC49B3" w:rsidP="00CC49B3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Пирятинська 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  <w:tr w:rsidR="00CC49B3" w:rsidRPr="008D24DC">
        <w:tc>
          <w:tcPr>
            <w:tcW w:w="678" w:type="dxa"/>
          </w:tcPr>
          <w:p w:rsidR="00CC49B3" w:rsidRPr="00F57E78" w:rsidRDefault="00CC49B3" w:rsidP="00CC49B3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C49B3" w:rsidRPr="00F57E78" w:rsidRDefault="00CC49B3" w:rsidP="00CC49B3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Військова</w:t>
            </w:r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частина А 4362</w:t>
            </w:r>
          </w:p>
        </w:tc>
        <w:tc>
          <w:tcPr>
            <w:tcW w:w="5301" w:type="dxa"/>
          </w:tcPr>
          <w:p w:rsidR="00CC49B3" w:rsidRDefault="00CC49B3" w:rsidP="00CC49B3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Глобинська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57E78">
              <w:rPr>
                <w:sz w:val="28"/>
                <w:szCs w:val="28"/>
              </w:rPr>
              <w:t>райдержадміністраці</w:t>
            </w:r>
            <w:r>
              <w:rPr>
                <w:sz w:val="28"/>
                <w:szCs w:val="28"/>
              </w:rPr>
              <w:t>я</w:t>
            </w:r>
            <w:r w:rsidRPr="00F57E78">
              <w:rPr>
                <w:sz w:val="28"/>
                <w:szCs w:val="28"/>
              </w:rPr>
              <w:t>,</w:t>
            </w:r>
          </w:p>
          <w:p w:rsidR="00CC49B3" w:rsidRDefault="00CC49B3" w:rsidP="00CC49B3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Семенівська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CC49B3" w:rsidRPr="00F57E78" w:rsidRDefault="00CC49B3" w:rsidP="00CC49B3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Хорольська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  <w:tr w:rsidR="00CC49B3" w:rsidRPr="008D24DC">
        <w:tc>
          <w:tcPr>
            <w:tcW w:w="678" w:type="dxa"/>
          </w:tcPr>
          <w:p w:rsidR="00CC49B3" w:rsidRPr="00F57E78" w:rsidRDefault="00CC49B3" w:rsidP="00CC49B3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762" w:type="dxa"/>
          </w:tcPr>
          <w:p w:rsidR="00CC49B3" w:rsidRPr="00F57E78" w:rsidRDefault="00CC49B3" w:rsidP="00CC49B3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Військова частина А 0225</w:t>
            </w:r>
          </w:p>
        </w:tc>
        <w:tc>
          <w:tcPr>
            <w:tcW w:w="5301" w:type="dxa"/>
          </w:tcPr>
          <w:p w:rsidR="00CC49B3" w:rsidRDefault="00CC49B3" w:rsidP="00CC49B3">
            <w:pPr>
              <w:rPr>
                <w:sz w:val="28"/>
                <w:szCs w:val="28"/>
              </w:rPr>
            </w:pPr>
            <w:r w:rsidRPr="00F57E78">
              <w:rPr>
                <w:sz w:val="28"/>
                <w:szCs w:val="28"/>
              </w:rPr>
              <w:t>Гадяцька райдержадміністраці</w:t>
            </w:r>
            <w:r>
              <w:rPr>
                <w:sz w:val="28"/>
                <w:szCs w:val="28"/>
              </w:rPr>
              <w:t>я</w:t>
            </w:r>
            <w:r w:rsidRPr="00F57E78">
              <w:rPr>
                <w:sz w:val="28"/>
                <w:szCs w:val="28"/>
              </w:rPr>
              <w:t>,</w:t>
            </w:r>
          </w:p>
          <w:p w:rsidR="00CC49B3" w:rsidRDefault="00CC49B3" w:rsidP="00CC49B3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Лохвицька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я,</w:t>
            </w:r>
          </w:p>
          <w:p w:rsidR="00CC49B3" w:rsidRPr="00F57E78" w:rsidRDefault="00CC49B3" w:rsidP="00CC49B3">
            <w:pPr>
              <w:rPr>
                <w:sz w:val="28"/>
                <w:szCs w:val="28"/>
              </w:rPr>
            </w:pPr>
            <w:proofErr w:type="spellStart"/>
            <w:r w:rsidRPr="00F57E78">
              <w:rPr>
                <w:sz w:val="28"/>
                <w:szCs w:val="28"/>
              </w:rPr>
              <w:t>Чорнухинська</w:t>
            </w:r>
            <w:proofErr w:type="spellEnd"/>
            <w:r w:rsidRPr="00F57E78">
              <w:rPr>
                <w:sz w:val="28"/>
                <w:szCs w:val="28"/>
              </w:rPr>
              <w:t xml:space="preserve"> райдержадміністраці</w:t>
            </w:r>
            <w:r>
              <w:rPr>
                <w:sz w:val="28"/>
                <w:szCs w:val="28"/>
              </w:rPr>
              <w:t>я</w:t>
            </w:r>
          </w:p>
        </w:tc>
      </w:tr>
    </w:tbl>
    <w:p w:rsidR="00CC49B3" w:rsidRDefault="00CC49B3" w:rsidP="00CC49B3"/>
    <w:p w:rsidR="00CC49B3" w:rsidRDefault="00CC49B3" w:rsidP="00CC49B3"/>
    <w:tbl>
      <w:tblPr>
        <w:tblStyle w:val="TableGrid"/>
        <w:tblW w:w="9627" w:type="dxa"/>
        <w:tblLook w:val="01E0" w:firstRow="1" w:lastRow="1" w:firstColumn="1" w:lastColumn="1" w:noHBand="0" w:noVBand="0"/>
      </w:tblPr>
      <w:tblGrid>
        <w:gridCol w:w="678"/>
        <w:gridCol w:w="3998"/>
        <w:gridCol w:w="4951"/>
      </w:tblGrid>
      <w:tr w:rsidR="00CC49B3" w:rsidRPr="00F57E78">
        <w:tc>
          <w:tcPr>
            <w:tcW w:w="678" w:type="dxa"/>
          </w:tcPr>
          <w:p w:rsidR="00CC49B3" w:rsidRDefault="00CC49B3" w:rsidP="00CC4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998" w:type="dxa"/>
          </w:tcPr>
          <w:p w:rsidR="00CC49B3" w:rsidRDefault="00CC49B3" w:rsidP="00CC4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951" w:type="dxa"/>
          </w:tcPr>
          <w:p w:rsidR="00CC49B3" w:rsidRDefault="00CC49B3" w:rsidP="00CC49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CC49B3" w:rsidRPr="008D24DC">
        <w:tc>
          <w:tcPr>
            <w:tcW w:w="678" w:type="dxa"/>
          </w:tcPr>
          <w:p w:rsidR="00CC49B3" w:rsidRPr="009777CF" w:rsidRDefault="00CC49B3" w:rsidP="00CC49B3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:rsidR="00CC49B3" w:rsidRPr="009777CF" w:rsidRDefault="00CC49B3" w:rsidP="00CC49B3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Прикордонний сторожовий корабель „Полтава”</w:t>
            </w:r>
          </w:p>
        </w:tc>
        <w:tc>
          <w:tcPr>
            <w:tcW w:w="4951" w:type="dxa"/>
          </w:tcPr>
          <w:p w:rsidR="00CC49B3" w:rsidRDefault="00CC49B3" w:rsidP="00CC49B3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Полтавська райдержадміністрація</w:t>
            </w:r>
            <w:r>
              <w:rPr>
                <w:sz w:val="28"/>
                <w:szCs w:val="28"/>
              </w:rPr>
              <w:t>,</w:t>
            </w:r>
          </w:p>
          <w:p w:rsidR="00CC49B3" w:rsidRPr="009777CF" w:rsidRDefault="00CC49B3" w:rsidP="00CC49B3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виконавчий комітет Полтавськ</w:t>
            </w:r>
            <w:r>
              <w:rPr>
                <w:sz w:val="28"/>
                <w:szCs w:val="28"/>
              </w:rPr>
              <w:t>ої</w:t>
            </w:r>
            <w:r w:rsidRPr="009777CF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ої ради</w:t>
            </w:r>
            <w:r w:rsidRPr="009777CF">
              <w:rPr>
                <w:sz w:val="28"/>
                <w:szCs w:val="28"/>
              </w:rPr>
              <w:t xml:space="preserve"> </w:t>
            </w:r>
          </w:p>
        </w:tc>
      </w:tr>
      <w:tr w:rsidR="00CC49B3" w:rsidRPr="008D24DC">
        <w:tc>
          <w:tcPr>
            <w:tcW w:w="678" w:type="dxa"/>
          </w:tcPr>
          <w:p w:rsidR="00CC49B3" w:rsidRPr="009777CF" w:rsidRDefault="00CC49B3" w:rsidP="00CC49B3">
            <w:pPr>
              <w:numPr>
                <w:ilvl w:val="0"/>
                <w:numId w:val="1"/>
              </w:numPr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8" w:type="dxa"/>
          </w:tcPr>
          <w:p w:rsidR="00CC49B3" w:rsidRPr="009777CF" w:rsidRDefault="00CC49B3" w:rsidP="00CC49B3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Прикордонний сторожовий корабель „Лубни”</w:t>
            </w:r>
          </w:p>
        </w:tc>
        <w:tc>
          <w:tcPr>
            <w:tcW w:w="4951" w:type="dxa"/>
          </w:tcPr>
          <w:p w:rsidR="00CC49B3" w:rsidRDefault="00CC49B3" w:rsidP="00CC49B3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Лубенська райдержадміністрація</w:t>
            </w:r>
            <w:r>
              <w:rPr>
                <w:sz w:val="28"/>
                <w:szCs w:val="28"/>
              </w:rPr>
              <w:t>,</w:t>
            </w:r>
          </w:p>
          <w:p w:rsidR="00CC49B3" w:rsidRPr="009777CF" w:rsidRDefault="00CC49B3" w:rsidP="00CC49B3">
            <w:pPr>
              <w:rPr>
                <w:sz w:val="28"/>
                <w:szCs w:val="28"/>
              </w:rPr>
            </w:pPr>
            <w:r w:rsidRPr="009777CF">
              <w:rPr>
                <w:sz w:val="28"/>
                <w:szCs w:val="28"/>
              </w:rPr>
              <w:t>виконавчий комітет Лубенськ</w:t>
            </w:r>
            <w:r>
              <w:rPr>
                <w:sz w:val="28"/>
                <w:szCs w:val="28"/>
              </w:rPr>
              <w:t>ої</w:t>
            </w:r>
            <w:r w:rsidRPr="009777CF">
              <w:rPr>
                <w:sz w:val="28"/>
                <w:szCs w:val="28"/>
              </w:rPr>
              <w:t xml:space="preserve"> міськ</w:t>
            </w:r>
            <w:r>
              <w:rPr>
                <w:sz w:val="28"/>
                <w:szCs w:val="28"/>
              </w:rPr>
              <w:t>ої ради</w:t>
            </w:r>
          </w:p>
        </w:tc>
      </w:tr>
    </w:tbl>
    <w:p w:rsidR="00CC49B3" w:rsidRPr="009777CF" w:rsidRDefault="00CC49B3" w:rsidP="00CC49B3"/>
    <w:p w:rsidR="00CC49B3" w:rsidRPr="009777CF" w:rsidRDefault="00CC49B3" w:rsidP="00CC49B3"/>
    <w:p w:rsidR="00CC49B3" w:rsidRPr="009777CF" w:rsidRDefault="00CC49B3" w:rsidP="00CC49B3"/>
    <w:tbl>
      <w:tblPr>
        <w:tblStyle w:val="TableGrid"/>
        <w:tblW w:w="10026" w:type="dxa"/>
        <w:tblLook w:val="01E0" w:firstRow="1" w:lastRow="1" w:firstColumn="1" w:lastColumn="1" w:noHBand="0" w:noVBand="0"/>
      </w:tblPr>
      <w:tblGrid>
        <w:gridCol w:w="5872"/>
        <w:gridCol w:w="4154"/>
      </w:tblGrid>
      <w:tr w:rsidR="00CC49B3" w:rsidRPr="009777CF">
        <w:tc>
          <w:tcPr>
            <w:tcW w:w="5872" w:type="dxa"/>
          </w:tcPr>
          <w:p w:rsidR="00CC49B3" w:rsidRDefault="00CC49B3" w:rsidP="00CC4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  голови – керівник </w:t>
            </w:r>
          </w:p>
          <w:p w:rsidR="00CC49B3" w:rsidRPr="009777CF" w:rsidRDefault="00CC49B3" w:rsidP="00CC49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апарату облдержадміністрації</w:t>
            </w:r>
          </w:p>
        </w:tc>
        <w:tc>
          <w:tcPr>
            <w:tcW w:w="4154" w:type="dxa"/>
            <w:vAlign w:val="bottom"/>
          </w:tcPr>
          <w:p w:rsidR="00CC49B3" w:rsidRPr="009777CF" w:rsidRDefault="00CC49B3" w:rsidP="00CC49B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9777C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Pr="009777C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Соловей</w:t>
            </w:r>
          </w:p>
        </w:tc>
      </w:tr>
    </w:tbl>
    <w:p w:rsidR="00CC49B3" w:rsidRPr="00F57E78" w:rsidRDefault="00CC49B3" w:rsidP="00CC49B3"/>
    <w:p w:rsidR="00CC49B3" w:rsidRPr="00F57E78" w:rsidRDefault="00CC49B3" w:rsidP="00CC49B3"/>
    <w:p w:rsidR="00CC49B3" w:rsidRPr="00DB3D2E" w:rsidRDefault="00CC49B3" w:rsidP="00CC49B3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F870F7" w:rsidRDefault="00F870F7"/>
    <w:sectPr w:rsidR="00F870F7" w:rsidSect="00CC49B3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418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01AFE">
      <w:r>
        <w:separator/>
      </w:r>
    </w:p>
  </w:endnote>
  <w:endnote w:type="continuationSeparator" w:id="0">
    <w:p w:rsidR="00000000" w:rsidRDefault="00501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9B3" w:rsidRPr="00D50CB1" w:rsidRDefault="00CC49B3" w:rsidP="00CC49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9B3" w:rsidRPr="00076C98" w:rsidRDefault="00CC49B3" w:rsidP="00CC49B3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01AFE">
      <w:r>
        <w:separator/>
      </w:r>
    </w:p>
  </w:footnote>
  <w:footnote w:type="continuationSeparator" w:id="0">
    <w:p w:rsidR="00000000" w:rsidRDefault="00501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C49B3" w:rsidRPr="00D50CB1" w:rsidRDefault="00CC49B3" w:rsidP="00CC49B3">
    <w:pPr>
      <w:pStyle w:val="Header"/>
      <w:jc w:val="center"/>
      <w:rPr>
        <w:sz w:val="28"/>
        <w:szCs w:val="28"/>
      </w:rPr>
    </w:pPr>
    <w:r w:rsidRPr="00D50CB1">
      <w:rPr>
        <w:rStyle w:val="PageNumber"/>
        <w:sz w:val="28"/>
        <w:szCs w:val="28"/>
      </w:rPr>
      <w:fldChar w:fldCharType="begin"/>
    </w:r>
    <w:r w:rsidRPr="00D50CB1">
      <w:rPr>
        <w:rStyle w:val="PageNumber"/>
        <w:sz w:val="28"/>
        <w:szCs w:val="28"/>
      </w:rPr>
      <w:instrText xml:space="preserve"> PAGE </w:instrText>
    </w:r>
    <w:r w:rsidRPr="00D50CB1">
      <w:rPr>
        <w:rStyle w:val="PageNumber"/>
        <w:sz w:val="28"/>
        <w:szCs w:val="28"/>
      </w:rPr>
      <w:fldChar w:fldCharType="separate"/>
    </w:r>
    <w:r w:rsidR="00F95197">
      <w:rPr>
        <w:rStyle w:val="PageNumber"/>
        <w:noProof/>
        <w:sz w:val="28"/>
        <w:szCs w:val="28"/>
      </w:rPr>
      <w:t>2</w:t>
    </w:r>
    <w:r w:rsidRPr="00D50CB1">
      <w:rPr>
        <w:rStyle w:val="PageNumber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E1645"/>
    <w:multiLevelType w:val="hybridMultilevel"/>
    <w:tmpl w:val="8886091E"/>
    <w:lvl w:ilvl="0" w:tplc="4600B972">
      <w:start w:val="1"/>
      <w:numFmt w:val="decimal"/>
      <w:lvlText w:val="%1."/>
      <w:lvlJc w:val="left"/>
      <w:pPr>
        <w:tabs>
          <w:tab w:val="num" w:pos="0"/>
        </w:tabs>
        <w:ind w:left="0" w:firstLine="1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4504"/>
    <w:rsid w:val="000D2F32"/>
    <w:rsid w:val="0026315A"/>
    <w:rsid w:val="00501AFE"/>
    <w:rsid w:val="00514504"/>
    <w:rsid w:val="00CC49B3"/>
    <w:rsid w:val="00EC6895"/>
    <w:rsid w:val="00F870F7"/>
    <w:rsid w:val="00F9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9C9B1-CE9D-45C9-8B84-25F495B1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9B3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C49B3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C49B3"/>
    <w:pPr>
      <w:widowControl/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C49B3"/>
  </w:style>
  <w:style w:type="table" w:styleId="TableGrid">
    <w:name w:val="Table Grid"/>
    <w:basedOn w:val="TableNormal"/>
    <w:rsid w:val="00CC4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PODA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adm_poch</dc:creator>
  <cp:keywords/>
  <dc:description/>
  <cp:lastModifiedBy>Mykhailo Tolstikhin</cp:lastModifiedBy>
  <cp:revision>2</cp:revision>
  <dcterms:created xsi:type="dcterms:W3CDTF">2023-06-08T13:18:00Z</dcterms:created>
  <dcterms:modified xsi:type="dcterms:W3CDTF">2023-06-08T13:18:00Z</dcterms:modified>
</cp:coreProperties>
</file>