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7EB" w:rsidRDefault="002747EB" w:rsidP="002747EB">
      <w:pPr>
        <w:ind w:firstLine="486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2747EB" w:rsidRDefault="002747EB" w:rsidP="002747EB">
      <w:pPr>
        <w:ind w:firstLine="4860"/>
        <w:rPr>
          <w:sz w:val="28"/>
          <w:szCs w:val="28"/>
        </w:rPr>
      </w:pPr>
      <w:r>
        <w:rPr>
          <w:sz w:val="28"/>
          <w:szCs w:val="28"/>
        </w:rPr>
        <w:t>Розпорядження голови Полтавської</w:t>
      </w:r>
    </w:p>
    <w:p w:rsidR="002747EB" w:rsidRDefault="002747EB" w:rsidP="002747EB">
      <w:pPr>
        <w:ind w:firstLine="4860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</w:p>
    <w:p w:rsidR="002747EB" w:rsidRDefault="002747EB" w:rsidP="002747EB">
      <w:pPr>
        <w:ind w:firstLine="4860"/>
        <w:rPr>
          <w:sz w:val="28"/>
          <w:szCs w:val="28"/>
        </w:rPr>
      </w:pPr>
      <w:r>
        <w:rPr>
          <w:sz w:val="28"/>
          <w:szCs w:val="28"/>
        </w:rPr>
        <w:t>22.10.2012 №504</w:t>
      </w:r>
    </w:p>
    <w:p w:rsidR="002747EB" w:rsidRDefault="002747EB" w:rsidP="002747EB">
      <w:pPr>
        <w:ind w:firstLine="720"/>
        <w:rPr>
          <w:sz w:val="28"/>
          <w:szCs w:val="28"/>
        </w:rPr>
      </w:pPr>
    </w:p>
    <w:p w:rsidR="002747EB" w:rsidRDefault="002747EB" w:rsidP="002747EB">
      <w:pPr>
        <w:ind w:firstLine="720"/>
        <w:rPr>
          <w:sz w:val="28"/>
          <w:szCs w:val="28"/>
        </w:rPr>
      </w:pPr>
    </w:p>
    <w:p w:rsidR="002747EB" w:rsidRPr="00CF1861" w:rsidRDefault="002747EB" w:rsidP="002747EB">
      <w:pPr>
        <w:pStyle w:val="a0"/>
        <w:jc w:val="center"/>
        <w:rPr>
          <w:rFonts w:ascii="Times New Roman" w:hAnsi="Times New Roman"/>
          <w:sz w:val="28"/>
          <w:szCs w:val="28"/>
          <w:lang w:val="uk-UA"/>
        </w:rPr>
      </w:pPr>
      <w:r w:rsidRPr="00CF1861">
        <w:rPr>
          <w:rFonts w:ascii="Times New Roman" w:hAnsi="Times New Roman"/>
          <w:sz w:val="28"/>
          <w:szCs w:val="28"/>
          <w:lang w:val="uk-UA"/>
        </w:rPr>
        <w:t>ТИМЧАСОВЕ ПОЛОЖЕННЯ</w:t>
      </w:r>
    </w:p>
    <w:p w:rsidR="002747EB" w:rsidRDefault="002747EB" w:rsidP="002747EB">
      <w:pPr>
        <w:pStyle w:val="a0"/>
        <w:jc w:val="center"/>
        <w:rPr>
          <w:rFonts w:ascii="Times New Roman" w:hAnsi="Times New Roman"/>
          <w:sz w:val="28"/>
          <w:szCs w:val="28"/>
          <w:lang w:val="ru-RU"/>
        </w:rPr>
      </w:pPr>
      <w:r w:rsidRPr="00FA4705">
        <w:rPr>
          <w:rFonts w:ascii="Times New Roman" w:hAnsi="Times New Roman"/>
          <w:sz w:val="28"/>
          <w:szCs w:val="28"/>
          <w:lang w:val="ru-RU"/>
        </w:rPr>
        <w:t xml:space="preserve">про Департамент </w:t>
      </w:r>
      <w:r w:rsidRPr="00CC7559">
        <w:rPr>
          <w:rFonts w:ascii="Times New Roman" w:hAnsi="Times New Roman"/>
          <w:sz w:val="28"/>
          <w:szCs w:val="28"/>
          <w:lang w:val="uk-UA"/>
        </w:rPr>
        <w:t>промисловості та розвитку інфраструктури</w:t>
      </w:r>
      <w:r w:rsidRPr="00FA470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747EB" w:rsidRPr="007420C5" w:rsidRDefault="002747EB" w:rsidP="002747EB">
      <w:pPr>
        <w:pStyle w:val="a0"/>
        <w:jc w:val="center"/>
        <w:rPr>
          <w:rFonts w:ascii="Times New Roman" w:hAnsi="Times New Roman"/>
          <w:sz w:val="28"/>
          <w:szCs w:val="28"/>
          <w:lang w:val="uk-UA"/>
        </w:rPr>
      </w:pPr>
      <w:r w:rsidRPr="007420C5">
        <w:rPr>
          <w:rFonts w:ascii="Times New Roman" w:hAnsi="Times New Roman"/>
          <w:sz w:val="28"/>
          <w:szCs w:val="28"/>
          <w:lang w:val="uk-UA"/>
        </w:rPr>
        <w:t>Полтавської обласної державної адміністрації</w:t>
      </w:r>
    </w:p>
    <w:p w:rsidR="002747EB" w:rsidRDefault="002747EB" w:rsidP="002747EB">
      <w:pPr>
        <w:pStyle w:val="a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47EB" w:rsidRPr="00861BB1" w:rsidRDefault="002747EB" w:rsidP="002747EB">
      <w:pPr>
        <w:ind w:firstLine="720"/>
        <w:jc w:val="both"/>
        <w:rPr>
          <w:sz w:val="28"/>
          <w:szCs w:val="28"/>
        </w:rPr>
      </w:pPr>
      <w:r w:rsidRPr="00861BB1">
        <w:rPr>
          <w:sz w:val="28"/>
          <w:szCs w:val="28"/>
        </w:rPr>
        <w:t xml:space="preserve">1. Департамент промисловості та розвитку інфраструктури Полтавської облдержадміністрації (далі </w:t>
      </w:r>
      <w:r w:rsidRPr="002747EB">
        <w:rPr>
          <w:sz w:val="28"/>
          <w:szCs w:val="28"/>
          <w:lang w:val="ru-RU"/>
        </w:rPr>
        <w:t>–</w:t>
      </w:r>
      <w:r w:rsidRPr="00861BB1">
        <w:rPr>
          <w:sz w:val="28"/>
          <w:szCs w:val="28"/>
        </w:rPr>
        <w:t xml:space="preserve"> Департамент) є структурним підрозділом облдержадміністрації, що утворюється головою Полтавської облдержадміністрації, є підзвітним і підконтрольним голові облдержадміністрації, </w:t>
      </w:r>
      <w:r w:rsidRPr="00DA0DED">
        <w:rPr>
          <w:sz w:val="28"/>
          <w:szCs w:val="28"/>
        </w:rPr>
        <w:t>Мініст</w:t>
      </w:r>
      <w:r>
        <w:rPr>
          <w:sz w:val="28"/>
          <w:szCs w:val="28"/>
        </w:rPr>
        <w:t>е</w:t>
      </w:r>
      <w:r w:rsidRPr="00DA0DED">
        <w:rPr>
          <w:sz w:val="28"/>
          <w:szCs w:val="28"/>
        </w:rPr>
        <w:t>рству</w:t>
      </w:r>
      <w:r>
        <w:rPr>
          <w:sz w:val="28"/>
          <w:szCs w:val="28"/>
        </w:rPr>
        <w:t xml:space="preserve"> інфраструктури України та Міністерству енергетики та вугільної промисловості України (далі </w:t>
      </w:r>
      <w:r w:rsidRPr="002747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861BB1">
        <w:rPr>
          <w:sz w:val="28"/>
          <w:szCs w:val="28"/>
        </w:rPr>
        <w:t>Мінінфраструктур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r w:rsidRPr="00861BB1">
        <w:rPr>
          <w:sz w:val="28"/>
          <w:szCs w:val="28"/>
        </w:rPr>
        <w:t xml:space="preserve">та </w:t>
      </w:r>
      <w:proofErr w:type="spellStart"/>
      <w:r w:rsidRPr="00861BB1">
        <w:rPr>
          <w:sz w:val="28"/>
          <w:szCs w:val="28"/>
        </w:rPr>
        <w:t>Міненерговугілля</w:t>
      </w:r>
      <w:proofErr w:type="spellEnd"/>
      <w:r>
        <w:rPr>
          <w:sz w:val="28"/>
          <w:szCs w:val="28"/>
        </w:rPr>
        <w:t>)</w:t>
      </w:r>
      <w:r w:rsidRPr="00861BB1">
        <w:rPr>
          <w:sz w:val="28"/>
          <w:szCs w:val="28"/>
        </w:rPr>
        <w:t xml:space="preserve">. </w:t>
      </w:r>
    </w:p>
    <w:p w:rsidR="002747EB" w:rsidRPr="00861BB1" w:rsidRDefault="002747EB" w:rsidP="002747EB">
      <w:pPr>
        <w:ind w:firstLine="720"/>
        <w:jc w:val="both"/>
        <w:rPr>
          <w:sz w:val="28"/>
          <w:szCs w:val="28"/>
        </w:rPr>
      </w:pPr>
      <w:r w:rsidRPr="00861BB1">
        <w:rPr>
          <w:sz w:val="28"/>
          <w:szCs w:val="28"/>
        </w:rPr>
        <w:t>Відповідно до розпорядження голови Полтавської обласної державної адміністрації</w:t>
      </w:r>
      <w:r w:rsidRPr="007A5F6A">
        <w:t> </w:t>
      </w:r>
      <w:r w:rsidRPr="00861BB1">
        <w:rPr>
          <w:sz w:val="28"/>
          <w:szCs w:val="28"/>
        </w:rPr>
        <w:t>від</w:t>
      </w:r>
      <w:r w:rsidRPr="007A5F6A">
        <w:t> </w:t>
      </w:r>
      <w:r w:rsidRPr="00861BB1">
        <w:rPr>
          <w:sz w:val="28"/>
          <w:szCs w:val="28"/>
        </w:rPr>
        <w:t>04.10.2012</w:t>
      </w:r>
      <w:r w:rsidRPr="007A5F6A">
        <w:t> </w:t>
      </w:r>
      <w:r w:rsidRPr="00861BB1">
        <w:rPr>
          <w:sz w:val="28"/>
          <w:szCs w:val="28"/>
        </w:rPr>
        <w:t>№</w:t>
      </w:r>
      <w:r w:rsidRPr="007A5F6A">
        <w:t> </w:t>
      </w:r>
      <w:r>
        <w:rPr>
          <w:sz w:val="28"/>
          <w:szCs w:val="28"/>
        </w:rPr>
        <w:t>451</w:t>
      </w:r>
      <w:r w:rsidRPr="007A5F6A">
        <w:t> </w:t>
      </w:r>
      <w:r>
        <w:rPr>
          <w:sz w:val="28"/>
          <w:szCs w:val="28"/>
        </w:rPr>
        <w:t>,,</w:t>
      </w:r>
      <w:r w:rsidRPr="00861BB1">
        <w:rPr>
          <w:sz w:val="28"/>
          <w:szCs w:val="28"/>
        </w:rPr>
        <w:t>Про упорядкування структури п</w:t>
      </w:r>
      <w:r>
        <w:rPr>
          <w:sz w:val="28"/>
          <w:szCs w:val="28"/>
        </w:rPr>
        <w:t>ідрозділів облдержадміністрації</w:t>
      </w:r>
      <w:r w:rsidRPr="00DA0DED">
        <w:rPr>
          <w:sz w:val="28"/>
          <w:szCs w:val="28"/>
        </w:rPr>
        <w:t>”</w:t>
      </w:r>
      <w:r w:rsidRPr="00861BB1">
        <w:rPr>
          <w:sz w:val="28"/>
          <w:szCs w:val="28"/>
        </w:rPr>
        <w:t xml:space="preserve"> Головне управління промислов</w:t>
      </w:r>
      <w:r>
        <w:rPr>
          <w:sz w:val="28"/>
          <w:szCs w:val="28"/>
        </w:rPr>
        <w:t xml:space="preserve">ості та розвитку </w:t>
      </w:r>
      <w:r w:rsidRPr="00566F9C">
        <w:rPr>
          <w:sz w:val="27"/>
          <w:szCs w:val="27"/>
        </w:rPr>
        <w:t>інфраструктури Полтавської обласної державної адміністрації перейменовано</w:t>
      </w:r>
      <w:r>
        <w:rPr>
          <w:sz w:val="27"/>
          <w:szCs w:val="27"/>
        </w:rPr>
        <w:t xml:space="preserve"> </w:t>
      </w:r>
      <w:r w:rsidRPr="00566F9C">
        <w:rPr>
          <w:sz w:val="27"/>
          <w:szCs w:val="27"/>
        </w:rPr>
        <w:t>в</w:t>
      </w:r>
      <w:r w:rsidRPr="00861BB1">
        <w:rPr>
          <w:sz w:val="28"/>
          <w:szCs w:val="28"/>
        </w:rPr>
        <w:t xml:space="preserve"> Департамент</w:t>
      </w:r>
      <w:r w:rsidRPr="007A5F6A">
        <w:t> </w:t>
      </w:r>
      <w:r w:rsidRPr="00861BB1">
        <w:rPr>
          <w:sz w:val="28"/>
          <w:szCs w:val="28"/>
        </w:rPr>
        <w:t>промисловості</w:t>
      </w:r>
      <w:r w:rsidRPr="007A5F6A">
        <w:t> </w:t>
      </w:r>
      <w:r w:rsidRPr="00861BB1">
        <w:rPr>
          <w:sz w:val="28"/>
          <w:szCs w:val="28"/>
        </w:rPr>
        <w:t>та</w:t>
      </w:r>
      <w:r w:rsidRPr="007A5F6A">
        <w:t> </w:t>
      </w:r>
      <w:r w:rsidRPr="00861BB1">
        <w:rPr>
          <w:sz w:val="28"/>
          <w:szCs w:val="28"/>
        </w:rPr>
        <w:t>розвитку</w:t>
      </w:r>
      <w:r w:rsidRPr="007A5F6A">
        <w:t> </w:t>
      </w:r>
      <w:r w:rsidRPr="00861BB1">
        <w:rPr>
          <w:sz w:val="28"/>
          <w:szCs w:val="28"/>
        </w:rPr>
        <w:t>інфраструктури</w:t>
      </w:r>
      <w:r w:rsidRPr="007A5F6A">
        <w:t> </w:t>
      </w:r>
      <w:r w:rsidRPr="00566F9C">
        <w:rPr>
          <w:sz w:val="27"/>
          <w:szCs w:val="27"/>
        </w:rPr>
        <w:t xml:space="preserve">Полтавської обласної </w:t>
      </w:r>
      <w:r w:rsidRPr="00861BB1">
        <w:rPr>
          <w:sz w:val="28"/>
          <w:szCs w:val="28"/>
        </w:rPr>
        <w:t>державної адміністрації.</w:t>
      </w:r>
    </w:p>
    <w:p w:rsidR="002747EB" w:rsidRPr="00861BB1" w:rsidRDefault="002747EB" w:rsidP="002747EB">
      <w:pPr>
        <w:ind w:firstLine="720"/>
        <w:jc w:val="both"/>
        <w:rPr>
          <w:sz w:val="28"/>
          <w:szCs w:val="28"/>
        </w:rPr>
      </w:pPr>
      <w:r w:rsidRPr="00861BB1">
        <w:rPr>
          <w:sz w:val="28"/>
          <w:szCs w:val="28"/>
        </w:rPr>
        <w:t xml:space="preserve">2. Департамент у своїй діяльності керується Конституцією і законами України, актами Президента України та Кабінету Міністрів України, наказами </w:t>
      </w:r>
      <w:proofErr w:type="spellStart"/>
      <w:r w:rsidRPr="00861BB1">
        <w:rPr>
          <w:sz w:val="28"/>
          <w:szCs w:val="28"/>
        </w:rPr>
        <w:t>Мінінфраструктури</w:t>
      </w:r>
      <w:proofErr w:type="spellEnd"/>
      <w:r w:rsidRPr="00861BB1">
        <w:rPr>
          <w:sz w:val="28"/>
          <w:szCs w:val="28"/>
        </w:rPr>
        <w:t>,</w:t>
      </w:r>
      <w:r w:rsidRPr="0016320A">
        <w:rPr>
          <w:sz w:val="28"/>
          <w:szCs w:val="28"/>
        </w:rPr>
        <w:t xml:space="preserve"> </w:t>
      </w:r>
      <w:proofErr w:type="spellStart"/>
      <w:r w:rsidRPr="00861BB1">
        <w:rPr>
          <w:sz w:val="28"/>
          <w:szCs w:val="28"/>
        </w:rPr>
        <w:t>Міненерговугілля</w:t>
      </w:r>
      <w:proofErr w:type="spellEnd"/>
      <w:r>
        <w:rPr>
          <w:sz w:val="28"/>
          <w:szCs w:val="28"/>
        </w:rPr>
        <w:t>,</w:t>
      </w:r>
      <w:r w:rsidRPr="00861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Міністерства економічного розвитку і торгівлі України, Міністерства екології та природних ресурсів України, Національної комісії, що здійснює державне регулювання у сфері енергетики, Державного агентства з </w:t>
      </w:r>
      <w:proofErr w:type="spellStart"/>
      <w:r>
        <w:rPr>
          <w:sz w:val="28"/>
          <w:szCs w:val="28"/>
        </w:rPr>
        <w:t>енергоефективності</w:t>
      </w:r>
      <w:proofErr w:type="spellEnd"/>
      <w:r>
        <w:rPr>
          <w:sz w:val="28"/>
          <w:szCs w:val="28"/>
        </w:rPr>
        <w:t xml:space="preserve"> та енергозбереження України,</w:t>
      </w:r>
      <w:r w:rsidRPr="007A5F6A">
        <w:t> </w:t>
      </w:r>
      <w:r w:rsidRPr="00861BB1">
        <w:rPr>
          <w:sz w:val="28"/>
          <w:szCs w:val="28"/>
        </w:rPr>
        <w:t>Державного</w:t>
      </w:r>
      <w:r w:rsidRPr="007A5F6A">
        <w:t> </w:t>
      </w:r>
      <w:r w:rsidRPr="00861BB1">
        <w:rPr>
          <w:sz w:val="28"/>
          <w:szCs w:val="28"/>
        </w:rPr>
        <w:t>агентства</w:t>
      </w:r>
      <w:r w:rsidRPr="007A5F6A">
        <w:t> </w:t>
      </w:r>
      <w:r w:rsidRPr="00861BB1">
        <w:rPr>
          <w:sz w:val="28"/>
          <w:szCs w:val="28"/>
        </w:rPr>
        <w:t>екологічних</w:t>
      </w:r>
      <w:r w:rsidRPr="007A5F6A">
        <w:t> </w:t>
      </w:r>
      <w:r w:rsidRPr="00861BB1">
        <w:rPr>
          <w:sz w:val="28"/>
          <w:szCs w:val="28"/>
        </w:rPr>
        <w:t>інвестицій</w:t>
      </w:r>
      <w:r w:rsidRPr="007A5F6A">
        <w:t> </w:t>
      </w:r>
      <w:r>
        <w:rPr>
          <w:sz w:val="28"/>
          <w:szCs w:val="28"/>
        </w:rPr>
        <w:t>України,</w:t>
      </w:r>
      <w:r w:rsidRPr="007A5F6A">
        <w:t> </w:t>
      </w:r>
      <w:r w:rsidRPr="00566F9C">
        <w:rPr>
          <w:sz w:val="27"/>
          <w:szCs w:val="27"/>
        </w:rPr>
        <w:t xml:space="preserve">Національної </w:t>
      </w:r>
      <w:r>
        <w:rPr>
          <w:sz w:val="28"/>
          <w:szCs w:val="28"/>
        </w:rPr>
        <w:t>акціонерної компані</w:t>
      </w:r>
      <w:r w:rsidRPr="007A6FA6">
        <w:rPr>
          <w:sz w:val="28"/>
          <w:szCs w:val="28"/>
        </w:rPr>
        <w:t>ї</w:t>
      </w:r>
      <w:r>
        <w:rPr>
          <w:sz w:val="28"/>
          <w:szCs w:val="28"/>
        </w:rPr>
        <w:t xml:space="preserve"> ,,</w:t>
      </w:r>
      <w:proofErr w:type="spellStart"/>
      <w:r w:rsidRPr="00861BB1">
        <w:rPr>
          <w:sz w:val="28"/>
          <w:szCs w:val="28"/>
        </w:rPr>
        <w:t>Нафтогаз</w:t>
      </w:r>
      <w:proofErr w:type="spellEnd"/>
      <w:r w:rsidRPr="00861BB1">
        <w:rPr>
          <w:sz w:val="28"/>
          <w:szCs w:val="28"/>
        </w:rPr>
        <w:t xml:space="preserve"> України</w:t>
      </w:r>
      <w:r w:rsidRPr="007A6FA6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7A6FA6">
        <w:rPr>
          <w:sz w:val="28"/>
          <w:szCs w:val="28"/>
        </w:rPr>
        <w:t xml:space="preserve">(далі - </w:t>
      </w:r>
      <w:proofErr w:type="spellStart"/>
      <w:r w:rsidRPr="00861BB1">
        <w:rPr>
          <w:sz w:val="28"/>
          <w:szCs w:val="28"/>
        </w:rPr>
        <w:t>Мінекономрозвитку</w:t>
      </w:r>
      <w:proofErr w:type="spellEnd"/>
      <w:r w:rsidRPr="00861B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861BB1">
        <w:rPr>
          <w:sz w:val="28"/>
          <w:szCs w:val="28"/>
        </w:rPr>
        <w:t>Мінприроди</w:t>
      </w:r>
      <w:proofErr w:type="spellEnd"/>
      <w:r w:rsidRPr="00861BB1">
        <w:rPr>
          <w:sz w:val="28"/>
          <w:szCs w:val="28"/>
        </w:rPr>
        <w:t xml:space="preserve">, НКРЕ, </w:t>
      </w:r>
      <w:proofErr w:type="spellStart"/>
      <w:r>
        <w:rPr>
          <w:sz w:val="28"/>
          <w:szCs w:val="28"/>
        </w:rPr>
        <w:t>Держенергоефективність</w:t>
      </w:r>
      <w:proofErr w:type="spellEnd"/>
      <w:r w:rsidRPr="00861BB1">
        <w:rPr>
          <w:sz w:val="28"/>
          <w:szCs w:val="28"/>
        </w:rPr>
        <w:t xml:space="preserve">, НАК </w:t>
      </w:r>
      <w:r>
        <w:rPr>
          <w:sz w:val="28"/>
          <w:szCs w:val="28"/>
        </w:rPr>
        <w:t>,,</w:t>
      </w:r>
      <w:proofErr w:type="spellStart"/>
      <w:r>
        <w:rPr>
          <w:sz w:val="28"/>
          <w:szCs w:val="28"/>
        </w:rPr>
        <w:t>Нафтогаз</w:t>
      </w:r>
      <w:proofErr w:type="spellEnd"/>
      <w:r>
        <w:rPr>
          <w:sz w:val="28"/>
          <w:szCs w:val="28"/>
        </w:rPr>
        <w:t xml:space="preserve"> України</w:t>
      </w:r>
      <w:r w:rsidRPr="00F96191">
        <w:rPr>
          <w:sz w:val="28"/>
          <w:szCs w:val="28"/>
        </w:rPr>
        <w:t>”)</w:t>
      </w:r>
      <w:r w:rsidRPr="00861BB1">
        <w:rPr>
          <w:sz w:val="28"/>
          <w:szCs w:val="28"/>
        </w:rPr>
        <w:t>, розпорядженнями голови облдержадміністрації, рішеннями обласної</w:t>
      </w:r>
      <w:r>
        <w:rPr>
          <w:sz w:val="28"/>
          <w:szCs w:val="28"/>
        </w:rPr>
        <w:t xml:space="preserve"> </w:t>
      </w:r>
      <w:r w:rsidRPr="00861BB1">
        <w:rPr>
          <w:sz w:val="28"/>
          <w:szCs w:val="28"/>
        </w:rPr>
        <w:t xml:space="preserve">ради, а також Тимчасовим </w:t>
      </w:r>
      <w:r>
        <w:rPr>
          <w:sz w:val="28"/>
          <w:szCs w:val="28"/>
        </w:rPr>
        <w:t>п</w:t>
      </w:r>
      <w:r w:rsidRPr="00861BB1">
        <w:rPr>
          <w:sz w:val="28"/>
          <w:szCs w:val="28"/>
        </w:rPr>
        <w:t>оложенням про Департамент промисловості</w:t>
      </w:r>
      <w:r>
        <w:rPr>
          <w:sz w:val="28"/>
          <w:szCs w:val="28"/>
        </w:rPr>
        <w:t xml:space="preserve"> </w:t>
      </w:r>
      <w:r w:rsidRPr="00861BB1">
        <w:rPr>
          <w:sz w:val="28"/>
          <w:szCs w:val="28"/>
        </w:rPr>
        <w:t xml:space="preserve">та розвитку інфраструктури Полтавської </w:t>
      </w:r>
      <w:r w:rsidRPr="007420C5">
        <w:rPr>
          <w:sz w:val="28"/>
          <w:szCs w:val="28"/>
        </w:rPr>
        <w:t>обласної державної адміністрації</w:t>
      </w:r>
      <w:r w:rsidRPr="00F96191">
        <w:rPr>
          <w:sz w:val="28"/>
          <w:szCs w:val="28"/>
        </w:rPr>
        <w:t xml:space="preserve"> (далі – Положення)</w:t>
      </w:r>
      <w:r w:rsidRPr="00861BB1">
        <w:rPr>
          <w:sz w:val="28"/>
          <w:szCs w:val="28"/>
        </w:rPr>
        <w:t>.</w:t>
      </w:r>
    </w:p>
    <w:p w:rsidR="002747EB" w:rsidRPr="007420C5" w:rsidRDefault="002747EB" w:rsidP="002747EB">
      <w:pPr>
        <w:pStyle w:val="a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7A5F6A">
        <w:t> </w:t>
      </w:r>
      <w:r>
        <w:rPr>
          <w:rFonts w:ascii="Times New Roman" w:hAnsi="Times New Roman"/>
          <w:sz w:val="28"/>
          <w:szCs w:val="28"/>
          <w:lang w:val="uk-UA"/>
        </w:rPr>
        <w:t>Повна назва</w:t>
      </w:r>
      <w:r w:rsidRPr="007A5F6A">
        <w:t> 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A5F6A">
        <w:t> </w:t>
      </w:r>
      <w:r>
        <w:rPr>
          <w:rFonts w:ascii="Times New Roman" w:hAnsi="Times New Roman"/>
          <w:sz w:val="28"/>
          <w:szCs w:val="28"/>
          <w:lang w:val="uk-UA"/>
        </w:rPr>
        <w:t>Департамент</w:t>
      </w:r>
      <w:r w:rsidRPr="007A5F6A">
        <w:t> </w:t>
      </w:r>
      <w:r w:rsidRPr="007420C5">
        <w:rPr>
          <w:rFonts w:ascii="Times New Roman" w:hAnsi="Times New Roman"/>
          <w:sz w:val="28"/>
          <w:szCs w:val="28"/>
          <w:lang w:val="uk-UA"/>
        </w:rPr>
        <w:t>промисловості та розвитку інфраструктури Полтавської обласної державної адміністрації.</w:t>
      </w:r>
    </w:p>
    <w:p w:rsidR="002747EB" w:rsidRPr="004629D5" w:rsidRDefault="002747EB" w:rsidP="002747E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 </w:t>
      </w:r>
      <w:r w:rsidRPr="000823F0">
        <w:rPr>
          <w:sz w:val="28"/>
          <w:szCs w:val="28"/>
        </w:rPr>
        <w:t xml:space="preserve">Основними завданнями </w:t>
      </w:r>
      <w:r>
        <w:rPr>
          <w:sz w:val="28"/>
          <w:szCs w:val="28"/>
        </w:rPr>
        <w:t>Департаменту</w:t>
      </w:r>
      <w:r w:rsidRPr="000823F0">
        <w:rPr>
          <w:sz w:val="28"/>
          <w:szCs w:val="28"/>
        </w:rPr>
        <w:t xml:space="preserve"> є:</w:t>
      </w:r>
    </w:p>
    <w:p w:rsidR="002747EB" w:rsidRPr="00894776" w:rsidRDefault="002747EB" w:rsidP="002747EB">
      <w:pPr>
        <w:pStyle w:val="a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прияння формуванню і реалізації разом з відповідними </w:t>
      </w:r>
      <w:r w:rsidRPr="00566F9C">
        <w:rPr>
          <w:rFonts w:ascii="Times New Roman" w:hAnsi="Times New Roman"/>
          <w:sz w:val="27"/>
          <w:szCs w:val="27"/>
          <w:lang w:val="uk-UA"/>
        </w:rPr>
        <w:t xml:space="preserve">центральними та з 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місцевими органами виконавчої влади державної стратегії розвитку </w:t>
      </w:r>
      <w:r w:rsidRPr="00566F9C">
        <w:rPr>
          <w:rFonts w:ascii="Times New Roman" w:hAnsi="Times New Roman"/>
          <w:sz w:val="27"/>
          <w:szCs w:val="27"/>
          <w:lang w:val="uk-UA"/>
        </w:rPr>
        <w:t>промисловості, паливно-енергетичного та видобувного комплексу,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6F9C">
        <w:rPr>
          <w:rFonts w:ascii="Times New Roman" w:hAnsi="Times New Roman"/>
          <w:sz w:val="27"/>
          <w:szCs w:val="27"/>
          <w:lang w:val="uk-UA"/>
        </w:rPr>
        <w:t xml:space="preserve">транспорту і зв’язку, дорожнього господарства, підвищення </w:t>
      </w:r>
      <w:proofErr w:type="spellStart"/>
      <w:r w:rsidRPr="00566F9C">
        <w:rPr>
          <w:rFonts w:ascii="Times New Roman" w:hAnsi="Times New Roman"/>
          <w:sz w:val="27"/>
          <w:szCs w:val="27"/>
          <w:lang w:val="uk-UA"/>
        </w:rPr>
        <w:t>енергоефективності</w:t>
      </w:r>
      <w:proofErr w:type="spellEnd"/>
      <w:r w:rsidRPr="00566F9C">
        <w:rPr>
          <w:rFonts w:ascii="Times New Roman" w:hAnsi="Times New Roman"/>
          <w:sz w:val="27"/>
          <w:szCs w:val="27"/>
          <w:lang w:val="uk-UA"/>
        </w:rPr>
        <w:t xml:space="preserve"> суспільного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 господарства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здійснення організаційних заходів із </w:t>
      </w:r>
      <w:r w:rsidRPr="0034022D">
        <w:rPr>
          <w:rFonts w:ascii="Times New Roman" w:hAnsi="Times New Roman"/>
          <w:sz w:val="28"/>
          <w:szCs w:val="28"/>
          <w:lang w:val="uk-UA"/>
        </w:rPr>
        <w:t xml:space="preserve">забезпечення реалізації державної </w:t>
      </w:r>
      <w:r>
        <w:rPr>
          <w:rFonts w:ascii="Times New Roman" w:hAnsi="Times New Roman"/>
          <w:sz w:val="27"/>
          <w:szCs w:val="27"/>
          <w:lang w:val="uk-UA"/>
        </w:rPr>
        <w:t>інвестиційної</w:t>
      </w:r>
      <w:r w:rsidRPr="007A5F6A">
        <w:t> </w:t>
      </w:r>
      <w:r w:rsidRPr="00566F9C">
        <w:rPr>
          <w:rFonts w:ascii="Times New Roman" w:hAnsi="Times New Roman"/>
          <w:sz w:val="27"/>
          <w:szCs w:val="27"/>
          <w:lang w:val="uk-UA"/>
        </w:rPr>
        <w:t>та інноваційної</w:t>
      </w:r>
      <w:r w:rsidRPr="007A5F6A">
        <w:t> </w:t>
      </w:r>
      <w:r w:rsidRPr="00566F9C">
        <w:rPr>
          <w:rFonts w:ascii="Times New Roman" w:hAnsi="Times New Roman"/>
          <w:sz w:val="27"/>
          <w:szCs w:val="27"/>
          <w:lang w:val="uk-UA"/>
        </w:rPr>
        <w:t xml:space="preserve">політики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7A5F6A">
        <w:t> </w:t>
      </w:r>
      <w:r>
        <w:rPr>
          <w:rFonts w:ascii="Times New Roman" w:hAnsi="Times New Roman"/>
          <w:sz w:val="27"/>
          <w:szCs w:val="27"/>
          <w:lang w:val="uk-UA"/>
        </w:rPr>
        <w:t>промисловості,</w:t>
      </w:r>
      <w:r w:rsidRPr="007A5F6A">
        <w:t> </w:t>
      </w:r>
      <w:r w:rsidRPr="00566F9C">
        <w:rPr>
          <w:rFonts w:ascii="Times New Roman" w:hAnsi="Times New Roman"/>
          <w:sz w:val="27"/>
          <w:szCs w:val="27"/>
          <w:lang w:val="uk-UA"/>
        </w:rPr>
        <w:t>паливно-енергетичному і</w:t>
      </w:r>
      <w:r>
        <w:rPr>
          <w:rFonts w:ascii="Times New Roman" w:hAnsi="Times New Roman"/>
          <w:sz w:val="28"/>
          <w:szCs w:val="28"/>
          <w:lang w:val="uk-UA"/>
        </w:rPr>
        <w:t xml:space="preserve"> видобувному </w:t>
      </w:r>
      <w:r w:rsidRPr="0034022D">
        <w:rPr>
          <w:rFonts w:ascii="Times New Roman" w:hAnsi="Times New Roman"/>
          <w:sz w:val="28"/>
          <w:szCs w:val="28"/>
          <w:lang w:val="uk-UA"/>
        </w:rPr>
        <w:t>комплексі, галузях геології, транспорту і зв'язку</w:t>
      </w:r>
      <w:r>
        <w:rPr>
          <w:rFonts w:ascii="Times New Roman" w:hAnsi="Times New Roman"/>
          <w:sz w:val="28"/>
          <w:szCs w:val="28"/>
          <w:lang w:val="uk-UA"/>
        </w:rPr>
        <w:t>, дорожнього господарства</w:t>
      </w:r>
      <w:r w:rsidRPr="0034022D">
        <w:rPr>
          <w:rFonts w:ascii="Times New Roman" w:hAnsi="Times New Roman"/>
          <w:sz w:val="28"/>
          <w:szCs w:val="28"/>
          <w:lang w:val="uk-UA"/>
        </w:rPr>
        <w:t xml:space="preserve"> та у сфері енергозбереження; 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36572">
        <w:rPr>
          <w:rFonts w:ascii="Times New Roman" w:hAnsi="Times New Roman"/>
          <w:sz w:val="27"/>
          <w:szCs w:val="27"/>
          <w:lang w:val="uk-UA"/>
        </w:rPr>
        <w:t>взаємодія</w:t>
      </w:r>
      <w:r w:rsidRPr="00336572">
        <w:rPr>
          <w:sz w:val="27"/>
          <w:szCs w:val="27"/>
        </w:rPr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з</w:t>
      </w:r>
      <w:r w:rsidRPr="00336572">
        <w:rPr>
          <w:sz w:val="27"/>
          <w:szCs w:val="27"/>
        </w:rPr>
        <w:t> </w:t>
      </w:r>
      <w:proofErr w:type="spellStart"/>
      <w:r w:rsidRPr="00336572">
        <w:rPr>
          <w:rFonts w:ascii="Times New Roman" w:hAnsi="Times New Roman"/>
          <w:sz w:val="27"/>
          <w:szCs w:val="27"/>
          <w:lang w:val="uk-UA"/>
        </w:rPr>
        <w:t>Мінінфраструктури</w:t>
      </w:r>
      <w:proofErr w:type="spellEnd"/>
      <w:r w:rsidRPr="00336572">
        <w:rPr>
          <w:sz w:val="27"/>
          <w:szCs w:val="27"/>
        </w:rPr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з</w:t>
      </w:r>
      <w:r w:rsidRPr="00336572">
        <w:rPr>
          <w:sz w:val="27"/>
          <w:szCs w:val="27"/>
        </w:rPr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питань</w:t>
      </w:r>
      <w:r w:rsidRPr="00336572">
        <w:rPr>
          <w:sz w:val="27"/>
          <w:szCs w:val="27"/>
        </w:rPr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координації</w:t>
      </w:r>
      <w:r w:rsidRPr="007A5F6A"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роботи</w:t>
      </w:r>
      <w:r w:rsidRPr="00336572">
        <w:rPr>
          <w:sz w:val="27"/>
          <w:szCs w:val="27"/>
        </w:rPr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автомобільного,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 повітряного, залізничного, річкового та міського електротранспорту;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Pr="00894776" w:rsidRDefault="002747EB" w:rsidP="002747EB">
      <w:pPr>
        <w:pStyle w:val="a1"/>
        <w:spacing w:after="0"/>
        <w:ind w:left="0" w:right="-18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94776">
        <w:rPr>
          <w:rFonts w:ascii="Times New Roman" w:hAnsi="Times New Roman"/>
          <w:sz w:val="28"/>
          <w:szCs w:val="28"/>
          <w:lang w:val="uk-UA"/>
        </w:rPr>
        <w:t xml:space="preserve">взаємодія з </w:t>
      </w:r>
      <w:proofErr w:type="spellStart"/>
      <w:r w:rsidRPr="00894776">
        <w:rPr>
          <w:rFonts w:ascii="Times New Roman" w:hAnsi="Times New Roman"/>
          <w:sz w:val="28"/>
          <w:szCs w:val="28"/>
          <w:lang w:val="uk-UA"/>
        </w:rPr>
        <w:t>Міненерговугілля</w:t>
      </w:r>
      <w:proofErr w:type="spellEnd"/>
      <w:r w:rsidRPr="008947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НАК ,,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Нафтогаз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3B17">
        <w:rPr>
          <w:rFonts w:ascii="Times New Roman" w:hAnsi="Times New Roman"/>
          <w:sz w:val="28"/>
          <w:szCs w:val="28"/>
          <w:lang w:val="uk-UA"/>
        </w:rPr>
        <w:t>України</w:t>
      </w:r>
      <w:r w:rsidRPr="00F96191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з питань розрахунків за енергоносії, безпечного та стабільного функціонування </w:t>
      </w:r>
      <w:r>
        <w:rPr>
          <w:rFonts w:ascii="Times New Roman" w:hAnsi="Times New Roman"/>
          <w:sz w:val="27"/>
          <w:szCs w:val="27"/>
          <w:lang w:val="uk-UA"/>
        </w:rPr>
        <w:t>газотранспортної</w:t>
      </w:r>
      <w:r w:rsidRPr="007A5F6A">
        <w:t> </w:t>
      </w:r>
      <w:r>
        <w:rPr>
          <w:rFonts w:ascii="Times New Roman" w:hAnsi="Times New Roman"/>
          <w:sz w:val="27"/>
          <w:szCs w:val="27"/>
          <w:lang w:val="uk-UA"/>
        </w:rPr>
        <w:t>та</w:t>
      </w:r>
      <w:r w:rsidRPr="007A5F6A">
        <w:t> </w:t>
      </w:r>
      <w:r>
        <w:rPr>
          <w:rFonts w:ascii="Times New Roman" w:hAnsi="Times New Roman"/>
          <w:sz w:val="27"/>
          <w:szCs w:val="27"/>
          <w:lang w:val="uk-UA"/>
        </w:rPr>
        <w:t>електроенергетичної</w:t>
      </w:r>
      <w:r w:rsidRPr="007A5F6A">
        <w:t> </w:t>
      </w:r>
      <w:r>
        <w:rPr>
          <w:rFonts w:ascii="Times New Roman" w:hAnsi="Times New Roman"/>
          <w:sz w:val="27"/>
          <w:szCs w:val="27"/>
          <w:lang w:val="uk-UA"/>
        </w:rPr>
        <w:t>системи,</w:t>
      </w:r>
      <w:r w:rsidRPr="007A5F6A"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забезпечен</w:t>
      </w:r>
      <w:r>
        <w:rPr>
          <w:rFonts w:ascii="Times New Roman" w:hAnsi="Times New Roman"/>
          <w:sz w:val="27"/>
          <w:szCs w:val="27"/>
          <w:lang w:val="uk-UA"/>
        </w:rPr>
        <w:t>ня</w:t>
      </w:r>
      <w:r w:rsidRPr="007A5F6A">
        <w:t> </w:t>
      </w:r>
      <w:r>
        <w:rPr>
          <w:rFonts w:ascii="Times New Roman" w:hAnsi="Times New Roman"/>
          <w:sz w:val="27"/>
          <w:szCs w:val="27"/>
          <w:lang w:val="uk-UA"/>
        </w:rPr>
        <w:t>потреб</w:t>
      </w:r>
      <w:r w:rsidRPr="007A5F6A">
        <w:t> </w:t>
      </w:r>
      <w:r w:rsidRPr="00336572">
        <w:rPr>
          <w:rFonts w:ascii="Times New Roman" w:hAnsi="Times New Roman"/>
          <w:sz w:val="27"/>
          <w:szCs w:val="27"/>
          <w:lang w:val="uk-UA"/>
        </w:rPr>
        <w:t>населення</w:t>
      </w:r>
      <w:r w:rsidRPr="00336572">
        <w:rPr>
          <w:rFonts w:ascii="Times New Roman" w:hAnsi="Times New Roman"/>
          <w:sz w:val="24"/>
          <w:szCs w:val="24"/>
          <w:lang w:val="uk-UA"/>
        </w:rPr>
        <w:t>,</w:t>
      </w:r>
      <w:r w:rsidRPr="003365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4776">
        <w:rPr>
          <w:rFonts w:ascii="Times New Roman" w:hAnsi="Times New Roman"/>
          <w:sz w:val="28"/>
          <w:szCs w:val="28"/>
          <w:lang w:val="uk-UA"/>
        </w:rPr>
        <w:t>комунальних підприємств і бюджетних установ у природному газі, електричній енергії та твердому паливі, дотримання ресурсів і балансу природного газу та електричної енергії</w:t>
      </w:r>
      <w:r>
        <w:rPr>
          <w:rFonts w:ascii="Times New Roman" w:hAnsi="Times New Roman"/>
          <w:sz w:val="28"/>
          <w:szCs w:val="28"/>
          <w:lang w:val="uk-UA"/>
        </w:rPr>
        <w:t xml:space="preserve">, розробки і реалізації державних програм модернізації </w:t>
      </w:r>
      <w:r w:rsidRPr="00894776">
        <w:rPr>
          <w:rFonts w:ascii="Times New Roman" w:hAnsi="Times New Roman"/>
          <w:sz w:val="28"/>
          <w:szCs w:val="28"/>
          <w:lang w:val="uk-UA"/>
        </w:rPr>
        <w:t>газотранспортної та електроенергетичної системи;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Default="002747EB" w:rsidP="002747EB">
      <w:pPr>
        <w:pStyle w:val="a1"/>
        <w:spacing w:after="0"/>
        <w:ind w:left="0" w:right="-18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94776">
        <w:rPr>
          <w:rFonts w:ascii="Times New Roman" w:hAnsi="Times New Roman"/>
          <w:sz w:val="28"/>
          <w:szCs w:val="28"/>
          <w:lang w:val="uk-UA"/>
        </w:rPr>
        <w:t xml:space="preserve">взаємодія з </w:t>
      </w:r>
      <w:proofErr w:type="spellStart"/>
      <w:r w:rsidRPr="00894776">
        <w:rPr>
          <w:rFonts w:ascii="Times New Roman" w:hAnsi="Times New Roman"/>
          <w:sz w:val="28"/>
          <w:szCs w:val="28"/>
          <w:lang w:val="uk-UA"/>
        </w:rPr>
        <w:t>Мінприроди</w:t>
      </w:r>
      <w:proofErr w:type="spellEnd"/>
      <w:r w:rsidRPr="00894776">
        <w:rPr>
          <w:rFonts w:ascii="Times New Roman" w:hAnsi="Times New Roman"/>
          <w:sz w:val="28"/>
          <w:szCs w:val="28"/>
          <w:lang w:val="uk-UA"/>
        </w:rPr>
        <w:t xml:space="preserve"> та Державною службою геології і надр України з питань прогноз</w:t>
      </w:r>
      <w:r>
        <w:rPr>
          <w:rFonts w:ascii="Times New Roman" w:hAnsi="Times New Roman"/>
          <w:sz w:val="28"/>
          <w:szCs w:val="28"/>
          <w:lang w:val="uk-UA"/>
        </w:rPr>
        <w:t>ування</w:t>
      </w:r>
      <w:r w:rsidRPr="00894776">
        <w:rPr>
          <w:rFonts w:ascii="Times New Roman" w:hAnsi="Times New Roman"/>
          <w:sz w:val="28"/>
          <w:szCs w:val="28"/>
          <w:lang w:val="uk-UA"/>
        </w:rPr>
        <w:t xml:space="preserve"> обсягів видобутку корисних копалин на території області, </w:t>
      </w:r>
      <w:r w:rsidRPr="00336572">
        <w:rPr>
          <w:rFonts w:ascii="Times New Roman" w:hAnsi="Times New Roman"/>
          <w:sz w:val="27"/>
          <w:szCs w:val="27"/>
          <w:lang w:val="uk-UA"/>
        </w:rPr>
        <w:t>забезпечення державного контролю за використанням та охороною надр, розробки та реалізації державних, а також регіональних програм розвитку мінерально-сировинної бази;</w:t>
      </w:r>
    </w:p>
    <w:p w:rsidR="002747EB" w:rsidRPr="00336572" w:rsidRDefault="002747EB" w:rsidP="002747EB">
      <w:pPr>
        <w:pStyle w:val="a1"/>
        <w:spacing w:after="0"/>
        <w:ind w:left="0" w:right="-185" w:firstLine="720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взаємодія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питань розробки і реалізації </w:t>
      </w:r>
      <w:r w:rsidRPr="00336572">
        <w:rPr>
          <w:rFonts w:ascii="Times New Roman" w:hAnsi="Times New Roman"/>
          <w:sz w:val="27"/>
          <w:szCs w:val="27"/>
          <w:lang w:val="uk-UA"/>
        </w:rPr>
        <w:t xml:space="preserve">державних, а також регіональних програм у сфері енергозбереження, нормування питомих витрат паливно-енергетичних ресурсів та застосування державних енергетичних стандартів; 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4022D">
        <w:rPr>
          <w:rFonts w:ascii="Times New Roman" w:hAnsi="Times New Roman"/>
          <w:sz w:val="28"/>
          <w:szCs w:val="28"/>
          <w:lang w:val="uk-UA"/>
        </w:rPr>
        <w:t xml:space="preserve">визначення потреби </w:t>
      </w:r>
      <w:r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Pr="0034022D">
        <w:rPr>
          <w:rFonts w:ascii="Times New Roman" w:hAnsi="Times New Roman"/>
          <w:sz w:val="28"/>
          <w:szCs w:val="28"/>
          <w:lang w:val="uk-UA"/>
        </w:rPr>
        <w:t>в енергоносіях, транспортних перевезеннях, послугах поштового зв'язку та телекомунікацій;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Pr="00D776BD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76BD">
        <w:rPr>
          <w:rFonts w:ascii="Times New Roman" w:hAnsi="Times New Roman"/>
          <w:sz w:val="28"/>
          <w:szCs w:val="28"/>
          <w:lang w:val="uk-UA"/>
        </w:rPr>
        <w:t>прогнозування змін у паливно-енергетичному балансі області, проведенн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D776BD">
        <w:rPr>
          <w:rFonts w:ascii="Times New Roman" w:hAnsi="Times New Roman"/>
          <w:sz w:val="28"/>
          <w:szCs w:val="28"/>
          <w:lang w:val="uk-UA"/>
        </w:rPr>
        <w:t xml:space="preserve"> аналізу ефективності використання паливно-енергетичних ресурсів </w:t>
      </w:r>
      <w:r>
        <w:rPr>
          <w:rFonts w:ascii="Times New Roman" w:hAnsi="Times New Roman"/>
          <w:sz w:val="28"/>
          <w:szCs w:val="28"/>
          <w:lang w:val="uk-UA"/>
        </w:rPr>
        <w:t>галузями економіки області</w:t>
      </w:r>
      <w:r w:rsidRPr="00D776BD">
        <w:rPr>
          <w:rFonts w:ascii="Times New Roman" w:hAnsi="Times New Roman"/>
          <w:sz w:val="28"/>
          <w:szCs w:val="28"/>
          <w:lang w:val="uk-UA"/>
        </w:rPr>
        <w:t>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визначенн</w:t>
      </w:r>
      <w:r>
        <w:rPr>
          <w:sz w:val="28"/>
          <w:szCs w:val="28"/>
        </w:rPr>
        <w:t>я</w:t>
      </w:r>
      <w:r w:rsidRPr="007A5F6A">
        <w:t> </w:t>
      </w:r>
      <w:r>
        <w:rPr>
          <w:sz w:val="28"/>
          <w:szCs w:val="28"/>
        </w:rPr>
        <w:t>потреби</w:t>
      </w:r>
      <w:r w:rsidRPr="007A5F6A">
        <w:t> </w:t>
      </w:r>
      <w:r w:rsidRPr="00336572">
        <w:rPr>
          <w:sz w:val="27"/>
          <w:szCs w:val="27"/>
        </w:rPr>
        <w:t xml:space="preserve">у продукції, що виробляється, і послугах, що надаються </w:t>
      </w:r>
      <w:r>
        <w:rPr>
          <w:sz w:val="27"/>
          <w:szCs w:val="27"/>
        </w:rPr>
        <w:t>підприємствами</w:t>
      </w:r>
      <w:r w:rsidRPr="007A5F6A">
        <w:t> </w:t>
      </w:r>
      <w:r>
        <w:rPr>
          <w:sz w:val="27"/>
          <w:szCs w:val="27"/>
        </w:rPr>
        <w:t>промисловості,</w:t>
      </w:r>
      <w:r w:rsidRPr="007A5F6A">
        <w:t> </w:t>
      </w:r>
      <w:r>
        <w:rPr>
          <w:sz w:val="27"/>
          <w:szCs w:val="27"/>
        </w:rPr>
        <w:t>паливно-енергетичного</w:t>
      </w:r>
      <w:r w:rsidRPr="007A5F6A">
        <w:t> </w:t>
      </w:r>
      <w:r>
        <w:rPr>
          <w:sz w:val="27"/>
          <w:szCs w:val="27"/>
        </w:rPr>
        <w:t>і</w:t>
      </w:r>
      <w:r w:rsidRPr="007A5F6A">
        <w:t> </w:t>
      </w:r>
      <w:r w:rsidRPr="001D2AA1">
        <w:rPr>
          <w:sz w:val="27"/>
          <w:szCs w:val="27"/>
        </w:rPr>
        <w:t>видобувного комплексу,</w:t>
      </w:r>
      <w:r>
        <w:rPr>
          <w:sz w:val="28"/>
          <w:szCs w:val="28"/>
        </w:rPr>
        <w:t xml:space="preserve"> </w:t>
      </w:r>
      <w:r w:rsidRPr="000E53A2">
        <w:rPr>
          <w:sz w:val="28"/>
          <w:szCs w:val="28"/>
        </w:rPr>
        <w:t>транспорту і зв'язку на внутрішньому і зовнішньому ринку</w:t>
      </w:r>
      <w:r>
        <w:rPr>
          <w:sz w:val="28"/>
          <w:szCs w:val="28"/>
        </w:rPr>
        <w:t>.</w:t>
      </w:r>
    </w:p>
    <w:p w:rsidR="002747EB" w:rsidRPr="007420C5" w:rsidRDefault="002747EB" w:rsidP="002747EB">
      <w:pPr>
        <w:ind w:firstLine="720"/>
        <w:jc w:val="both"/>
        <w:rPr>
          <w:sz w:val="28"/>
          <w:szCs w:val="28"/>
        </w:rPr>
      </w:pPr>
      <w:r w:rsidRPr="007420C5">
        <w:rPr>
          <w:sz w:val="28"/>
          <w:szCs w:val="28"/>
        </w:rPr>
        <w:t>5. Департамент відповідно до покладених на нього основних завдань:</w:t>
      </w:r>
    </w:p>
    <w:p w:rsidR="002747EB" w:rsidRDefault="002747EB" w:rsidP="002747EB">
      <w:pPr>
        <w:ind w:right="-185" w:firstLine="720"/>
        <w:jc w:val="both"/>
        <w:rPr>
          <w:sz w:val="28"/>
          <w:szCs w:val="28"/>
        </w:rPr>
      </w:pPr>
      <w:r w:rsidRPr="001D2AA1">
        <w:rPr>
          <w:sz w:val="27"/>
          <w:szCs w:val="27"/>
        </w:rPr>
        <w:t>1) аналізує стан і тенденції розвитку промисловості, паливно-енергетичного</w:t>
      </w:r>
      <w:r>
        <w:rPr>
          <w:sz w:val="27"/>
          <w:szCs w:val="27"/>
        </w:rPr>
        <w:t xml:space="preserve"> </w:t>
      </w:r>
      <w:r w:rsidRPr="001D2AA1">
        <w:rPr>
          <w:sz w:val="27"/>
          <w:szCs w:val="27"/>
        </w:rPr>
        <w:t>і видобувного комплексу, галузей транспорту і зв'язку, дорожнього господарства,</w:t>
      </w:r>
      <w:r>
        <w:rPr>
          <w:sz w:val="28"/>
          <w:szCs w:val="28"/>
        </w:rPr>
        <w:t xml:space="preserve"> </w:t>
      </w:r>
      <w:r w:rsidRPr="000823F0">
        <w:rPr>
          <w:sz w:val="28"/>
          <w:szCs w:val="28"/>
        </w:rPr>
        <w:t>сфер</w:t>
      </w:r>
      <w:r>
        <w:rPr>
          <w:sz w:val="28"/>
          <w:szCs w:val="28"/>
        </w:rPr>
        <w:t>и</w:t>
      </w:r>
      <w:r w:rsidRPr="000823F0">
        <w:rPr>
          <w:sz w:val="28"/>
          <w:szCs w:val="28"/>
        </w:rPr>
        <w:t xml:space="preserve"> енергозбереження</w:t>
      </w:r>
      <w:r>
        <w:rPr>
          <w:sz w:val="28"/>
          <w:szCs w:val="28"/>
        </w:rPr>
        <w:t xml:space="preserve"> </w:t>
      </w:r>
      <w:r w:rsidRPr="00E37408">
        <w:rPr>
          <w:sz w:val="28"/>
          <w:szCs w:val="28"/>
        </w:rPr>
        <w:t xml:space="preserve">і вносить голові облдержадміністрації, </w:t>
      </w:r>
      <w:proofErr w:type="spellStart"/>
      <w:r w:rsidRPr="00E37408">
        <w:rPr>
          <w:sz w:val="28"/>
          <w:szCs w:val="28"/>
        </w:rPr>
        <w:t>Мінінфраструктур</w:t>
      </w:r>
      <w:r>
        <w:rPr>
          <w:sz w:val="28"/>
          <w:szCs w:val="28"/>
        </w:rPr>
        <w:t>и</w:t>
      </w:r>
      <w:proofErr w:type="spellEnd"/>
      <w:r w:rsidRPr="00E37408">
        <w:rPr>
          <w:sz w:val="28"/>
          <w:szCs w:val="28"/>
        </w:rPr>
        <w:t xml:space="preserve">, </w:t>
      </w:r>
      <w:proofErr w:type="spellStart"/>
      <w:r w:rsidRPr="00E37408">
        <w:rPr>
          <w:sz w:val="28"/>
          <w:szCs w:val="28"/>
        </w:rPr>
        <w:t>Міненерговугілл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та</w:t>
      </w:r>
      <w:r w:rsidRPr="00E374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Мінприроди</w:t>
      </w:r>
      <w:proofErr w:type="spellEnd"/>
      <w:r>
        <w:rPr>
          <w:sz w:val="28"/>
          <w:szCs w:val="28"/>
        </w:rPr>
        <w:t xml:space="preserve"> </w:t>
      </w:r>
      <w:r w:rsidRPr="00E37408">
        <w:rPr>
          <w:sz w:val="28"/>
          <w:szCs w:val="28"/>
        </w:rPr>
        <w:t xml:space="preserve">пропозиції </w:t>
      </w:r>
      <w:r>
        <w:rPr>
          <w:sz w:val="28"/>
          <w:szCs w:val="28"/>
        </w:rPr>
        <w:t xml:space="preserve">щодо </w:t>
      </w:r>
      <w:r w:rsidRPr="00E37408">
        <w:rPr>
          <w:sz w:val="28"/>
          <w:szCs w:val="28"/>
        </w:rPr>
        <w:t>визначення пріоритетних напрямів подальшого розвитку</w:t>
      </w:r>
      <w:r>
        <w:rPr>
          <w:sz w:val="28"/>
          <w:szCs w:val="28"/>
        </w:rPr>
        <w:t xml:space="preserve"> підприємств</w:t>
      </w:r>
      <w:r w:rsidRPr="00E374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 і організацій, що відносяться до відповідних галузей, </w:t>
      </w:r>
      <w:r w:rsidRPr="00E37408">
        <w:rPr>
          <w:sz w:val="28"/>
          <w:szCs w:val="28"/>
        </w:rPr>
        <w:t>підвищення їх конкурентоспроможності, ефективного використання паливно-енергетичних ресурсів</w:t>
      </w:r>
      <w:r>
        <w:rPr>
          <w:sz w:val="28"/>
          <w:szCs w:val="28"/>
        </w:rPr>
        <w:t>;</w:t>
      </w:r>
    </w:p>
    <w:p w:rsidR="002747EB" w:rsidRPr="000823F0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823F0">
        <w:rPr>
          <w:sz w:val="28"/>
          <w:szCs w:val="28"/>
        </w:rPr>
        <w:t>розробляє і подає голові облдержадміністрації пропозиції щодо:</w:t>
      </w:r>
    </w:p>
    <w:p w:rsidR="002747EB" w:rsidRDefault="002747EB" w:rsidP="002747EB">
      <w:pPr>
        <w:pStyle w:val="a1"/>
        <w:spacing w:after="0"/>
        <w:ind w:left="0" w:right="-365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відповідних розділів </w:t>
      </w:r>
      <w:r w:rsidRPr="000823F0">
        <w:rPr>
          <w:rFonts w:ascii="Times New Roman" w:hAnsi="Times New Roman"/>
          <w:sz w:val="28"/>
          <w:szCs w:val="28"/>
          <w:lang w:val="uk-UA"/>
        </w:rPr>
        <w:t xml:space="preserve">проектів державного та місцевих бюджетів,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державної і </w:t>
      </w:r>
      <w:r w:rsidRPr="000823F0">
        <w:rPr>
          <w:rFonts w:ascii="Times New Roman" w:hAnsi="Times New Roman"/>
          <w:sz w:val="28"/>
          <w:szCs w:val="28"/>
          <w:lang w:val="uk-UA"/>
        </w:rPr>
        <w:t>місцевих програм соці</w:t>
      </w:r>
      <w:r>
        <w:rPr>
          <w:rFonts w:ascii="Times New Roman" w:hAnsi="Times New Roman"/>
          <w:sz w:val="28"/>
          <w:szCs w:val="28"/>
          <w:lang w:val="uk-UA"/>
        </w:rPr>
        <w:t>ально-</w:t>
      </w:r>
      <w:r w:rsidRPr="000823F0">
        <w:rPr>
          <w:rFonts w:ascii="Times New Roman" w:hAnsi="Times New Roman"/>
          <w:sz w:val="28"/>
          <w:szCs w:val="28"/>
          <w:lang w:val="uk-UA"/>
        </w:rPr>
        <w:t>економічного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6300B">
        <w:rPr>
          <w:rFonts w:ascii="Times New Roman" w:hAnsi="Times New Roman"/>
          <w:sz w:val="28"/>
          <w:szCs w:val="28"/>
          <w:lang w:val="uk-UA"/>
        </w:rPr>
        <w:t>приватизації державного майна відповідних галузей;</w:t>
      </w:r>
    </w:p>
    <w:p w:rsidR="002747EB" w:rsidRPr="0046300B" w:rsidRDefault="002747EB" w:rsidP="002747EB">
      <w:pPr>
        <w:pStyle w:val="a1"/>
        <w:spacing w:after="0"/>
        <w:ind w:left="0" w:right="-18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6300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доцільності розміщення на території </w:t>
      </w:r>
      <w:r w:rsidRPr="0046300B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області </w:t>
      </w:r>
      <w:r w:rsidRPr="0046300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нових підприємств</w:t>
      </w:r>
      <w:r w:rsidRPr="0046300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46300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незалежно від форм власності;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4022D">
        <w:rPr>
          <w:rFonts w:ascii="Times New Roman" w:hAnsi="Times New Roman"/>
          <w:sz w:val="28"/>
          <w:szCs w:val="28"/>
          <w:lang w:val="uk-UA"/>
        </w:rPr>
        <w:t>проектів програм реформування і розвитку промисловості, паливно-</w:t>
      </w:r>
      <w:r w:rsidRPr="001D2AA1">
        <w:rPr>
          <w:rFonts w:ascii="Times New Roman" w:hAnsi="Times New Roman"/>
          <w:sz w:val="27"/>
          <w:szCs w:val="27"/>
          <w:lang w:val="uk-UA"/>
        </w:rPr>
        <w:t>енергетичного і видобувного комплексу, галузей транспорту і зв'язку, дорожнього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</w:t>
      </w:r>
      <w:r w:rsidRPr="0034022D">
        <w:rPr>
          <w:rFonts w:ascii="Times New Roman" w:hAnsi="Times New Roman"/>
          <w:sz w:val="28"/>
          <w:szCs w:val="28"/>
          <w:lang w:val="uk-UA"/>
        </w:rPr>
        <w:t xml:space="preserve"> та енергозбереження;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6300B">
        <w:rPr>
          <w:rFonts w:ascii="Times New Roman" w:hAnsi="Times New Roman"/>
          <w:sz w:val="28"/>
          <w:szCs w:val="28"/>
          <w:lang w:val="uk-UA"/>
        </w:rPr>
        <w:t>підвищення рівня безпеки дорожнього руху та технічної експлуатації усіх видів транспорту;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6300B">
        <w:rPr>
          <w:rFonts w:ascii="Times New Roman" w:hAnsi="Times New Roman"/>
          <w:sz w:val="28"/>
          <w:szCs w:val="28"/>
          <w:lang w:val="uk-UA"/>
        </w:rPr>
        <w:t xml:space="preserve">перевезення пасажирів і багажу автобусами, які працюють у звичайному </w:t>
      </w:r>
      <w:r w:rsidRPr="001D2AA1">
        <w:rPr>
          <w:rFonts w:ascii="Times New Roman" w:hAnsi="Times New Roman"/>
          <w:sz w:val="27"/>
          <w:szCs w:val="27"/>
          <w:lang w:val="uk-UA"/>
        </w:rPr>
        <w:t xml:space="preserve">режимі руху в приміському та міжміському </w:t>
      </w:r>
      <w:proofErr w:type="spellStart"/>
      <w:r w:rsidRPr="001D2AA1">
        <w:rPr>
          <w:rFonts w:ascii="Times New Roman" w:hAnsi="Times New Roman"/>
          <w:sz w:val="27"/>
          <w:szCs w:val="27"/>
          <w:lang w:val="uk-UA"/>
        </w:rPr>
        <w:t>внутрішньообласному</w:t>
      </w:r>
      <w:proofErr w:type="spellEnd"/>
      <w:r w:rsidRPr="001D2AA1">
        <w:rPr>
          <w:rFonts w:ascii="Times New Roman" w:hAnsi="Times New Roman"/>
          <w:sz w:val="27"/>
          <w:szCs w:val="27"/>
          <w:lang w:val="uk-UA"/>
        </w:rPr>
        <w:t xml:space="preserve"> сполученні, а</w:t>
      </w:r>
      <w:r>
        <w:rPr>
          <w:rFonts w:ascii="Times New Roman" w:hAnsi="Times New Roman"/>
          <w:sz w:val="28"/>
          <w:szCs w:val="28"/>
          <w:lang w:val="uk-UA"/>
        </w:rPr>
        <w:t xml:space="preserve"> також перевезення пасажирів і багажу на катерах</w:t>
      </w:r>
      <w:r w:rsidRPr="0046300B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Pr="0046300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6300B">
        <w:rPr>
          <w:rFonts w:ascii="Times New Roman" w:hAnsi="Times New Roman"/>
          <w:sz w:val="28"/>
          <w:szCs w:val="28"/>
          <w:lang w:val="uk-UA"/>
        </w:rPr>
        <w:t xml:space="preserve">проведення конкурсів на визначення перевізників на приміських та </w:t>
      </w:r>
      <w:proofErr w:type="spellStart"/>
      <w:r w:rsidRPr="0046300B">
        <w:rPr>
          <w:rFonts w:ascii="Times New Roman" w:hAnsi="Times New Roman"/>
          <w:sz w:val="28"/>
          <w:szCs w:val="28"/>
          <w:lang w:val="uk-UA"/>
        </w:rPr>
        <w:t>внутрішньообласних</w:t>
      </w:r>
      <w:proofErr w:type="spellEnd"/>
      <w:r w:rsidRPr="0046300B">
        <w:rPr>
          <w:rFonts w:ascii="Times New Roman" w:hAnsi="Times New Roman"/>
          <w:sz w:val="28"/>
          <w:szCs w:val="28"/>
          <w:lang w:val="uk-UA"/>
        </w:rPr>
        <w:t xml:space="preserve"> автобусних маршрутах;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2AA1">
        <w:rPr>
          <w:rFonts w:ascii="Times New Roman" w:hAnsi="Times New Roman"/>
          <w:sz w:val="27"/>
          <w:szCs w:val="27"/>
          <w:lang w:val="uk-UA"/>
        </w:rPr>
        <w:t>визначення обсягів компенсації перевізникам втрат доходів від перевезення</w:t>
      </w:r>
      <w:r w:rsidRPr="00276354">
        <w:rPr>
          <w:rFonts w:ascii="Times New Roman" w:hAnsi="Times New Roman"/>
          <w:sz w:val="28"/>
          <w:szCs w:val="28"/>
          <w:lang w:val="uk-UA"/>
        </w:rPr>
        <w:t xml:space="preserve"> пільгових категорій громадян за рахунок бюджетних коштів</w:t>
      </w:r>
      <w:r w:rsidRPr="0034022D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47EB" w:rsidRDefault="002747EB" w:rsidP="002747EB">
      <w:pPr>
        <w:pStyle w:val="a1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визначення напрямків інвестицій та можливих інвесторів у відповідних галузях економіки області; </w:t>
      </w:r>
      <w:r w:rsidRPr="008D321F">
        <w:rPr>
          <w:rFonts w:ascii="Times New Roman" w:hAnsi="Times New Roman"/>
          <w:sz w:val="28"/>
          <w:szCs w:val="28"/>
          <w:lang w:val="uk-UA"/>
        </w:rPr>
        <w:t>економічн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D321F">
        <w:rPr>
          <w:rFonts w:ascii="Times New Roman" w:hAnsi="Times New Roman"/>
          <w:sz w:val="28"/>
          <w:szCs w:val="28"/>
          <w:lang w:val="uk-UA"/>
        </w:rPr>
        <w:t xml:space="preserve"> та організаційн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D321F">
        <w:rPr>
          <w:rFonts w:ascii="Times New Roman" w:hAnsi="Times New Roman"/>
          <w:sz w:val="28"/>
          <w:szCs w:val="28"/>
          <w:lang w:val="uk-UA"/>
        </w:rPr>
        <w:t xml:space="preserve"> заход</w:t>
      </w:r>
      <w:r>
        <w:rPr>
          <w:rFonts w:ascii="Times New Roman" w:hAnsi="Times New Roman"/>
          <w:sz w:val="28"/>
          <w:szCs w:val="28"/>
          <w:lang w:val="uk-UA"/>
        </w:rPr>
        <w:t>ів, спрямованих</w:t>
      </w:r>
      <w:r w:rsidRPr="008D32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8D321F">
        <w:rPr>
          <w:rFonts w:ascii="Times New Roman" w:hAnsi="Times New Roman"/>
          <w:sz w:val="28"/>
          <w:szCs w:val="28"/>
          <w:lang w:val="uk-UA"/>
        </w:rPr>
        <w:t xml:space="preserve"> зростання експортного потенціалу 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2747EB" w:rsidRPr="00E33475" w:rsidRDefault="002747EB" w:rsidP="002747EB">
      <w:pPr>
        <w:pStyle w:val="a1"/>
        <w:spacing w:after="0"/>
        <w:ind w:left="0" w:right="-18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2AA1">
        <w:rPr>
          <w:rFonts w:ascii="Times New Roman" w:hAnsi="Times New Roman"/>
          <w:sz w:val="27"/>
          <w:szCs w:val="27"/>
          <w:lang w:val="uk-UA"/>
        </w:rPr>
        <w:t>призначення осіб на посаду керівників підприємств, установ та організацій,</w:t>
      </w:r>
      <w:r w:rsidRPr="00E33475">
        <w:rPr>
          <w:rFonts w:ascii="Times New Roman" w:hAnsi="Times New Roman"/>
          <w:sz w:val="28"/>
          <w:szCs w:val="28"/>
          <w:lang w:val="uk-UA"/>
        </w:rPr>
        <w:t xml:space="preserve"> що належать до сфери управління </w:t>
      </w:r>
      <w:proofErr w:type="spellStart"/>
      <w:r w:rsidRPr="00E33475">
        <w:rPr>
          <w:rFonts w:ascii="Times New Roman" w:hAnsi="Times New Roman"/>
          <w:sz w:val="28"/>
          <w:szCs w:val="28"/>
          <w:lang w:val="uk-UA"/>
        </w:rPr>
        <w:t>Мінінфраструктури</w:t>
      </w:r>
      <w:proofErr w:type="spellEnd"/>
      <w:r w:rsidRPr="00E3347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33475">
        <w:rPr>
          <w:rFonts w:ascii="Times New Roman" w:hAnsi="Times New Roman"/>
          <w:sz w:val="28"/>
          <w:szCs w:val="28"/>
          <w:lang w:val="uk-UA"/>
        </w:rPr>
        <w:t>Міненерговугілля</w:t>
      </w:r>
      <w:proofErr w:type="spellEnd"/>
      <w:r w:rsidRPr="00E3347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Мінприроди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33475">
        <w:rPr>
          <w:rFonts w:ascii="Times New Roman" w:hAnsi="Times New Roman"/>
          <w:sz w:val="28"/>
          <w:szCs w:val="28"/>
          <w:lang w:val="uk-UA"/>
        </w:rPr>
        <w:t xml:space="preserve">НКРЕ, </w:t>
      </w:r>
      <w:proofErr w:type="spellStart"/>
      <w:r w:rsidRPr="00E33475">
        <w:rPr>
          <w:rFonts w:ascii="Times New Roman" w:hAnsi="Times New Roman"/>
          <w:sz w:val="28"/>
          <w:szCs w:val="28"/>
          <w:lang w:val="uk-UA"/>
        </w:rPr>
        <w:t>Держенергоефективності</w:t>
      </w:r>
      <w:proofErr w:type="spellEnd"/>
      <w:r w:rsidRPr="00E33475">
        <w:rPr>
          <w:rFonts w:ascii="Times New Roman" w:hAnsi="Times New Roman"/>
          <w:sz w:val="28"/>
          <w:szCs w:val="28"/>
          <w:lang w:val="uk-UA"/>
        </w:rPr>
        <w:t xml:space="preserve"> і облдержадміністрації, за винятком керівників, що обираються (призначаються) на посади за результатами конкурсного відбору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747EB" w:rsidRPr="000823F0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сприяє</w:t>
      </w:r>
      <w:r w:rsidRPr="000823F0">
        <w:rPr>
          <w:sz w:val="28"/>
          <w:szCs w:val="28"/>
        </w:rPr>
        <w:t>: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 xml:space="preserve">розвитку інфраструктури транспорту в області, удосконаленню автотранспортної </w:t>
      </w:r>
      <w:r>
        <w:rPr>
          <w:sz w:val="28"/>
          <w:szCs w:val="28"/>
        </w:rPr>
        <w:t xml:space="preserve">та дорожньої </w:t>
      </w:r>
      <w:r w:rsidRPr="000E53A2">
        <w:rPr>
          <w:sz w:val="28"/>
          <w:szCs w:val="28"/>
        </w:rPr>
        <w:t>мережі;</w:t>
      </w:r>
    </w:p>
    <w:p w:rsidR="002747EB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 xml:space="preserve">розвитку регіонального ринку транспортних послуг, координації роботи </w:t>
      </w:r>
      <w:r w:rsidRPr="001D2AA1">
        <w:rPr>
          <w:sz w:val="27"/>
          <w:szCs w:val="27"/>
        </w:rPr>
        <w:t>окремих видів транспорту, оптимізації мережі маршрутів</w:t>
      </w:r>
      <w:r w:rsidRPr="000E53A2">
        <w:rPr>
          <w:sz w:val="28"/>
          <w:szCs w:val="28"/>
        </w:rPr>
        <w:t xml:space="preserve"> </w:t>
      </w:r>
      <w:r w:rsidRPr="001D2AA1">
        <w:rPr>
          <w:sz w:val="27"/>
          <w:szCs w:val="27"/>
        </w:rPr>
        <w:t xml:space="preserve">перевезення пасажирів і </w:t>
      </w:r>
      <w:r w:rsidRPr="000E53A2">
        <w:rPr>
          <w:sz w:val="28"/>
          <w:szCs w:val="28"/>
        </w:rPr>
        <w:t>вантажів у межах області;</w:t>
      </w:r>
    </w:p>
    <w:p w:rsidR="002747EB" w:rsidRDefault="002747EB" w:rsidP="002747EB">
      <w:pPr>
        <w:ind w:right="-185"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впровадженню сучасних енергозберігаючих технологій</w:t>
      </w:r>
      <w:r>
        <w:rPr>
          <w:sz w:val="28"/>
          <w:szCs w:val="28"/>
        </w:rPr>
        <w:t xml:space="preserve">, </w:t>
      </w:r>
      <w:r w:rsidRPr="000823F0">
        <w:rPr>
          <w:sz w:val="28"/>
          <w:szCs w:val="28"/>
        </w:rPr>
        <w:t>розширенн</w:t>
      </w:r>
      <w:r>
        <w:rPr>
          <w:sz w:val="28"/>
          <w:szCs w:val="28"/>
        </w:rPr>
        <w:t>ю</w:t>
      </w:r>
      <w:r w:rsidRPr="000823F0">
        <w:rPr>
          <w:sz w:val="28"/>
          <w:szCs w:val="28"/>
        </w:rPr>
        <w:t xml:space="preserve"> міжрегіональних та міжгалузевих зв'язків у сфері енергозбереження</w:t>
      </w:r>
      <w:r>
        <w:rPr>
          <w:sz w:val="28"/>
          <w:szCs w:val="28"/>
        </w:rPr>
        <w:t xml:space="preserve">, </w:t>
      </w:r>
      <w:r w:rsidRPr="000E53A2">
        <w:rPr>
          <w:sz w:val="28"/>
          <w:szCs w:val="28"/>
        </w:rPr>
        <w:t>проведенн</w:t>
      </w:r>
      <w:r>
        <w:rPr>
          <w:sz w:val="28"/>
          <w:szCs w:val="28"/>
        </w:rPr>
        <w:t>ю</w:t>
      </w:r>
      <w:r w:rsidRPr="000E53A2">
        <w:rPr>
          <w:sz w:val="28"/>
          <w:szCs w:val="28"/>
        </w:rPr>
        <w:t xml:space="preserve"> </w:t>
      </w:r>
      <w:r>
        <w:rPr>
          <w:sz w:val="28"/>
          <w:szCs w:val="28"/>
        </w:rPr>
        <w:t>енергетичного аудиту (</w:t>
      </w:r>
      <w:r w:rsidRPr="000E53A2">
        <w:rPr>
          <w:sz w:val="28"/>
          <w:szCs w:val="28"/>
        </w:rPr>
        <w:t>енергетичних обстежень</w:t>
      </w:r>
      <w:r>
        <w:rPr>
          <w:sz w:val="28"/>
          <w:szCs w:val="28"/>
        </w:rPr>
        <w:t>) у бюджетній сфері та у</w:t>
      </w:r>
      <w:r w:rsidRPr="000E53A2">
        <w:rPr>
          <w:sz w:val="28"/>
          <w:szCs w:val="28"/>
        </w:rPr>
        <w:t xml:space="preserve"> житлово-комунальн</w:t>
      </w:r>
      <w:r>
        <w:rPr>
          <w:sz w:val="28"/>
          <w:szCs w:val="28"/>
        </w:rPr>
        <w:t xml:space="preserve">ій </w:t>
      </w:r>
      <w:r w:rsidRPr="000E53A2">
        <w:rPr>
          <w:sz w:val="28"/>
          <w:szCs w:val="28"/>
        </w:rPr>
        <w:t>г</w:t>
      </w:r>
      <w:r>
        <w:rPr>
          <w:sz w:val="28"/>
          <w:szCs w:val="28"/>
        </w:rPr>
        <w:t xml:space="preserve">алузі, </w:t>
      </w:r>
      <w:r w:rsidRPr="00457D39">
        <w:rPr>
          <w:sz w:val="28"/>
          <w:szCs w:val="28"/>
        </w:rPr>
        <w:t>реалізації</w:t>
      </w:r>
      <w:r>
        <w:rPr>
          <w:sz w:val="28"/>
          <w:szCs w:val="28"/>
        </w:rPr>
        <w:t xml:space="preserve"> </w:t>
      </w:r>
      <w:r w:rsidRPr="00457D39">
        <w:rPr>
          <w:sz w:val="28"/>
          <w:szCs w:val="28"/>
        </w:rPr>
        <w:t>проектів,</w:t>
      </w:r>
      <w:r>
        <w:rPr>
          <w:sz w:val="28"/>
          <w:szCs w:val="28"/>
        </w:rPr>
        <w:t xml:space="preserve"> </w:t>
      </w:r>
      <w:r w:rsidRPr="00457D39">
        <w:rPr>
          <w:sz w:val="28"/>
          <w:szCs w:val="28"/>
        </w:rPr>
        <w:t>пов’язаних</w:t>
      </w:r>
      <w:r>
        <w:rPr>
          <w:sz w:val="28"/>
          <w:szCs w:val="28"/>
        </w:rPr>
        <w:t xml:space="preserve"> </w:t>
      </w:r>
      <w:r w:rsidRPr="00457D39">
        <w:rPr>
          <w:sz w:val="28"/>
          <w:szCs w:val="28"/>
        </w:rPr>
        <w:t>із</w:t>
      </w:r>
      <w:r>
        <w:rPr>
          <w:sz w:val="28"/>
          <w:szCs w:val="28"/>
        </w:rPr>
        <w:t xml:space="preserve"> </w:t>
      </w:r>
      <w:r w:rsidRPr="00457D39">
        <w:rPr>
          <w:sz w:val="28"/>
          <w:szCs w:val="28"/>
        </w:rPr>
        <w:t>розвитком</w:t>
      </w:r>
      <w:r>
        <w:rPr>
          <w:sz w:val="28"/>
          <w:szCs w:val="28"/>
        </w:rPr>
        <w:t xml:space="preserve"> </w:t>
      </w:r>
      <w:r w:rsidRPr="00457D39">
        <w:rPr>
          <w:sz w:val="28"/>
          <w:szCs w:val="28"/>
        </w:rPr>
        <w:t xml:space="preserve">сфери </w:t>
      </w:r>
      <w:r w:rsidRPr="001D2AA1">
        <w:rPr>
          <w:sz w:val="27"/>
          <w:szCs w:val="27"/>
        </w:rPr>
        <w:t>виробництва енергоносіїв з відновлюваних джерел енергії та альтернативних видів</w:t>
      </w:r>
      <w:r w:rsidRPr="00457D39">
        <w:rPr>
          <w:sz w:val="28"/>
          <w:szCs w:val="28"/>
        </w:rPr>
        <w:t xml:space="preserve"> палива</w:t>
      </w:r>
      <w:r>
        <w:rPr>
          <w:sz w:val="28"/>
          <w:szCs w:val="28"/>
        </w:rPr>
        <w:t>,</w:t>
      </w:r>
      <w:r w:rsidRPr="000E53A2">
        <w:rPr>
          <w:sz w:val="28"/>
          <w:szCs w:val="28"/>
        </w:rPr>
        <w:t xml:space="preserve"> популяризації ефективного та ощадливого споживання паливно-енергетичних ресурсів</w:t>
      </w:r>
      <w:r w:rsidRPr="000823F0">
        <w:rPr>
          <w:sz w:val="28"/>
          <w:szCs w:val="28"/>
        </w:rPr>
        <w:t>;</w:t>
      </w:r>
    </w:p>
    <w:p w:rsidR="002747EB" w:rsidRDefault="002747EB" w:rsidP="002747EB">
      <w:pPr>
        <w:ind w:firstLine="720"/>
        <w:jc w:val="both"/>
        <w:rPr>
          <w:sz w:val="28"/>
          <w:szCs w:val="28"/>
        </w:rPr>
      </w:pPr>
      <w:r w:rsidRPr="001D2AA1">
        <w:rPr>
          <w:sz w:val="27"/>
          <w:szCs w:val="27"/>
        </w:rPr>
        <w:t>ефективному використанню природних ресурсів, охороні навколишнього</w:t>
      </w:r>
      <w:r w:rsidRPr="000E53A2">
        <w:rPr>
          <w:sz w:val="28"/>
          <w:szCs w:val="28"/>
        </w:rPr>
        <w:t xml:space="preserve"> природного середовища</w:t>
      </w:r>
      <w:r>
        <w:rPr>
          <w:sz w:val="28"/>
          <w:szCs w:val="28"/>
        </w:rPr>
        <w:t>;</w:t>
      </w:r>
    </w:p>
    <w:p w:rsidR="002747EB" w:rsidRPr="00457D39" w:rsidRDefault="002747EB" w:rsidP="002747EB">
      <w:pPr>
        <w:ind w:firstLine="720"/>
        <w:jc w:val="both"/>
        <w:rPr>
          <w:sz w:val="28"/>
          <w:szCs w:val="28"/>
        </w:rPr>
      </w:pPr>
      <w:r w:rsidRPr="00457D39">
        <w:rPr>
          <w:sz w:val="28"/>
          <w:szCs w:val="28"/>
        </w:rPr>
        <w:t>забезпеченн</w:t>
      </w:r>
      <w:r>
        <w:rPr>
          <w:sz w:val="28"/>
          <w:szCs w:val="28"/>
        </w:rPr>
        <w:t>ю</w:t>
      </w:r>
      <w:r w:rsidRPr="00457D39">
        <w:rPr>
          <w:sz w:val="28"/>
          <w:szCs w:val="28"/>
        </w:rPr>
        <w:t xml:space="preserve"> своєчасних і повних розрахунків за енергоносії;</w:t>
      </w:r>
    </w:p>
    <w:p w:rsidR="002747EB" w:rsidRPr="00457D39" w:rsidRDefault="002747EB" w:rsidP="002747EB">
      <w:pPr>
        <w:ind w:firstLine="720"/>
        <w:jc w:val="both"/>
        <w:rPr>
          <w:sz w:val="28"/>
          <w:szCs w:val="28"/>
        </w:rPr>
      </w:pPr>
      <w:r w:rsidRPr="00457D39">
        <w:rPr>
          <w:sz w:val="28"/>
          <w:szCs w:val="28"/>
        </w:rPr>
        <w:t>забезпеченн</w:t>
      </w:r>
      <w:r>
        <w:rPr>
          <w:sz w:val="28"/>
          <w:szCs w:val="28"/>
        </w:rPr>
        <w:t>ю</w:t>
      </w:r>
      <w:r w:rsidRPr="00457D39">
        <w:rPr>
          <w:sz w:val="28"/>
          <w:szCs w:val="28"/>
        </w:rPr>
        <w:t xml:space="preserve"> потреб національної економіки і суспільно-господарського комплексу області мінеральною сировиною за рахунок власного видобутку</w:t>
      </w:r>
      <w:r>
        <w:rPr>
          <w:sz w:val="28"/>
          <w:szCs w:val="28"/>
        </w:rPr>
        <w:t>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E53A2">
        <w:rPr>
          <w:sz w:val="28"/>
          <w:szCs w:val="28"/>
        </w:rPr>
        <w:t>бере участь у:</w:t>
      </w:r>
    </w:p>
    <w:p w:rsidR="002747EB" w:rsidRDefault="002747EB" w:rsidP="002747EB">
      <w:pPr>
        <w:ind w:right="-185" w:firstLine="720"/>
        <w:jc w:val="both"/>
        <w:rPr>
          <w:sz w:val="28"/>
          <w:szCs w:val="28"/>
        </w:rPr>
      </w:pPr>
      <w:r w:rsidRPr="001D2AA1">
        <w:rPr>
          <w:sz w:val="27"/>
          <w:szCs w:val="27"/>
        </w:rPr>
        <w:t>розгляді питань, пов'язаних з користуванням надрами на території області, у</w:t>
      </w:r>
      <w:r>
        <w:rPr>
          <w:sz w:val="28"/>
          <w:szCs w:val="28"/>
        </w:rPr>
        <w:t xml:space="preserve"> тому числі у підготовці відповідних висновків для розгляду обласною радою</w:t>
      </w:r>
      <w:r w:rsidRPr="00D454B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747EB" w:rsidRPr="00D776BD" w:rsidRDefault="002747EB" w:rsidP="002747EB">
      <w:pPr>
        <w:ind w:firstLine="720"/>
        <w:jc w:val="both"/>
        <w:rPr>
          <w:sz w:val="28"/>
          <w:szCs w:val="28"/>
        </w:rPr>
      </w:pPr>
      <w:r w:rsidRPr="00D776BD">
        <w:rPr>
          <w:sz w:val="28"/>
          <w:szCs w:val="28"/>
        </w:rPr>
        <w:t xml:space="preserve">розробленні і виконанні державних цільових програм розвитку промисловості, паливно-енергетичного </w:t>
      </w:r>
      <w:r>
        <w:rPr>
          <w:sz w:val="28"/>
          <w:szCs w:val="28"/>
        </w:rPr>
        <w:t xml:space="preserve">і видобувного </w:t>
      </w:r>
      <w:r w:rsidRPr="00D776BD">
        <w:rPr>
          <w:sz w:val="28"/>
          <w:szCs w:val="28"/>
        </w:rPr>
        <w:t>комплексу, транспорту і зв'язку</w:t>
      </w:r>
      <w:r>
        <w:rPr>
          <w:sz w:val="28"/>
          <w:szCs w:val="28"/>
        </w:rPr>
        <w:t>, дорожнього господарства</w:t>
      </w:r>
      <w:r w:rsidRPr="00D776BD">
        <w:rPr>
          <w:sz w:val="28"/>
          <w:szCs w:val="28"/>
        </w:rPr>
        <w:t xml:space="preserve"> та енергозбереження;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погодженні тарифів на перевезення пасажирів і багажу залізничним транспортом у приміському сполученні;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1C20B8">
        <w:rPr>
          <w:sz w:val="27"/>
          <w:szCs w:val="27"/>
        </w:rPr>
        <w:t>примирних процедурах під час вирішення колективних трудових спорів</w:t>
      </w:r>
      <w:r w:rsidRPr="000E53A2">
        <w:rPr>
          <w:sz w:val="28"/>
          <w:szCs w:val="28"/>
        </w:rPr>
        <w:t xml:space="preserve"> (конфліктів);</w:t>
      </w:r>
    </w:p>
    <w:p w:rsidR="002747EB" w:rsidRPr="000E53A2" w:rsidRDefault="002747EB" w:rsidP="002747EB">
      <w:pPr>
        <w:ind w:right="-185" w:firstLine="720"/>
        <w:jc w:val="both"/>
        <w:rPr>
          <w:sz w:val="28"/>
          <w:szCs w:val="28"/>
        </w:rPr>
      </w:pPr>
      <w:r w:rsidRPr="001C20B8">
        <w:rPr>
          <w:sz w:val="27"/>
          <w:szCs w:val="27"/>
        </w:rPr>
        <w:t>ліквідації наслідків надзвичайних ситуацій на підприємствах промисловості,</w:t>
      </w:r>
      <w:r w:rsidRPr="000E53A2">
        <w:rPr>
          <w:sz w:val="28"/>
          <w:szCs w:val="28"/>
        </w:rPr>
        <w:t xml:space="preserve"> паливно-енергетичного </w:t>
      </w:r>
      <w:r>
        <w:rPr>
          <w:sz w:val="28"/>
          <w:szCs w:val="28"/>
        </w:rPr>
        <w:t xml:space="preserve">і видобувного </w:t>
      </w:r>
      <w:r w:rsidRPr="000E53A2">
        <w:rPr>
          <w:sz w:val="28"/>
          <w:szCs w:val="28"/>
        </w:rPr>
        <w:t>комплексу, транспорту і зв'язку</w:t>
      </w:r>
      <w:r>
        <w:rPr>
          <w:sz w:val="28"/>
          <w:szCs w:val="28"/>
        </w:rPr>
        <w:t>, дорожнього господарства</w:t>
      </w:r>
      <w:r w:rsidRPr="000E53A2">
        <w:rPr>
          <w:sz w:val="28"/>
          <w:szCs w:val="28"/>
        </w:rPr>
        <w:t>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1C20B8">
        <w:rPr>
          <w:sz w:val="27"/>
          <w:szCs w:val="27"/>
        </w:rPr>
        <w:t xml:space="preserve">розробленні програм, спрямованих на освоєння і випуск </w:t>
      </w:r>
      <w:proofErr w:type="spellStart"/>
      <w:r w:rsidRPr="001C20B8">
        <w:rPr>
          <w:sz w:val="27"/>
          <w:szCs w:val="27"/>
        </w:rPr>
        <w:t>імпортозамінної</w:t>
      </w:r>
      <w:proofErr w:type="spellEnd"/>
      <w:r w:rsidRPr="000E53A2">
        <w:rPr>
          <w:sz w:val="28"/>
          <w:szCs w:val="28"/>
        </w:rPr>
        <w:t xml:space="preserve"> продукції, </w:t>
      </w:r>
      <w:r>
        <w:rPr>
          <w:sz w:val="28"/>
          <w:szCs w:val="28"/>
        </w:rPr>
        <w:t xml:space="preserve">впровадження сучасних технологій, </w:t>
      </w:r>
      <w:r w:rsidRPr="000E53A2">
        <w:rPr>
          <w:sz w:val="28"/>
          <w:szCs w:val="28"/>
        </w:rPr>
        <w:t>підвищення ефективного використання матеріальних ресурсів;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 xml:space="preserve">здійсненні заходів щодо залучення інвестицій та міжнародної </w:t>
      </w:r>
      <w:r>
        <w:rPr>
          <w:sz w:val="28"/>
          <w:szCs w:val="28"/>
        </w:rPr>
        <w:t>фінансової</w:t>
      </w:r>
      <w:r w:rsidRPr="000E53A2">
        <w:rPr>
          <w:sz w:val="28"/>
          <w:szCs w:val="28"/>
        </w:rPr>
        <w:t xml:space="preserve"> допомоги на розвиток промисловості, паливно-енергетичного комплексу, транспорту і зв'язку та сфери енергозбереження;</w:t>
      </w:r>
    </w:p>
    <w:p w:rsidR="002747EB" w:rsidRDefault="002747EB" w:rsidP="002747EB">
      <w:pPr>
        <w:ind w:firstLine="720"/>
        <w:jc w:val="both"/>
        <w:rPr>
          <w:sz w:val="28"/>
          <w:szCs w:val="28"/>
        </w:rPr>
      </w:pPr>
      <w:r w:rsidRPr="001C20B8">
        <w:rPr>
          <w:sz w:val="27"/>
          <w:szCs w:val="27"/>
        </w:rPr>
        <w:t>підготовці</w:t>
      </w:r>
      <w:r w:rsidRPr="001C20B8">
        <w:rPr>
          <w:sz w:val="27"/>
          <w:szCs w:val="27"/>
          <w:lang w:val="ru-RU"/>
        </w:rPr>
        <w:t xml:space="preserve"> </w:t>
      </w:r>
      <w:r w:rsidRPr="001C20B8">
        <w:rPr>
          <w:sz w:val="27"/>
          <w:szCs w:val="27"/>
        </w:rPr>
        <w:t>фінансово-економічного обґрунтування обсягів продукції, що</w:t>
      </w:r>
      <w:r w:rsidRPr="000E53A2">
        <w:rPr>
          <w:sz w:val="28"/>
          <w:szCs w:val="28"/>
        </w:rPr>
        <w:t xml:space="preserve"> поставляється для потреб держави за рахунок коштів державного бюджету;</w:t>
      </w:r>
    </w:p>
    <w:p w:rsidR="002747EB" w:rsidRDefault="002747EB" w:rsidP="002747EB">
      <w:pPr>
        <w:ind w:firstLine="720"/>
        <w:jc w:val="both"/>
        <w:rPr>
          <w:sz w:val="28"/>
          <w:szCs w:val="28"/>
        </w:rPr>
      </w:pPr>
      <w:r w:rsidRPr="00BA6777">
        <w:rPr>
          <w:sz w:val="28"/>
          <w:szCs w:val="28"/>
        </w:rPr>
        <w:t xml:space="preserve">формуванні обсягів продукції, що </w:t>
      </w:r>
      <w:r>
        <w:rPr>
          <w:sz w:val="28"/>
          <w:szCs w:val="28"/>
        </w:rPr>
        <w:t xml:space="preserve">може бути поставлена, та послуг, що можуть бути надані підприємствами області </w:t>
      </w:r>
      <w:r w:rsidRPr="00BA677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бюджетних установ, які фінансуються за рахунок </w:t>
      </w:r>
      <w:r w:rsidRPr="00BA6777">
        <w:rPr>
          <w:sz w:val="28"/>
          <w:szCs w:val="28"/>
        </w:rPr>
        <w:t xml:space="preserve">коштів </w:t>
      </w:r>
      <w:r>
        <w:rPr>
          <w:sz w:val="28"/>
          <w:szCs w:val="28"/>
        </w:rPr>
        <w:t xml:space="preserve">місцевих </w:t>
      </w:r>
      <w:r w:rsidRPr="00BA6777">
        <w:rPr>
          <w:sz w:val="28"/>
          <w:szCs w:val="28"/>
        </w:rPr>
        <w:t>бюджетів</w:t>
      </w:r>
      <w:r>
        <w:rPr>
          <w:sz w:val="28"/>
          <w:szCs w:val="28"/>
        </w:rPr>
        <w:t>.</w:t>
      </w:r>
    </w:p>
    <w:p w:rsidR="002747EB" w:rsidRPr="000E53A2" w:rsidRDefault="002747EB" w:rsidP="002747EB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E53A2">
        <w:rPr>
          <w:sz w:val="28"/>
          <w:szCs w:val="28"/>
        </w:rPr>
        <w:t>веде</w:t>
      </w:r>
      <w:r>
        <w:rPr>
          <w:sz w:val="28"/>
          <w:szCs w:val="28"/>
        </w:rPr>
        <w:t xml:space="preserve"> </w:t>
      </w:r>
      <w:r w:rsidRPr="000E53A2">
        <w:rPr>
          <w:sz w:val="28"/>
          <w:szCs w:val="28"/>
        </w:rPr>
        <w:t>облік</w:t>
      </w:r>
      <w:r>
        <w:rPr>
          <w:sz w:val="28"/>
          <w:szCs w:val="28"/>
        </w:rPr>
        <w:t xml:space="preserve"> </w:t>
      </w:r>
      <w:r w:rsidRPr="000E53A2">
        <w:rPr>
          <w:sz w:val="28"/>
          <w:szCs w:val="28"/>
        </w:rPr>
        <w:t>підприємств промисловості, паливно-енергетичного</w:t>
      </w:r>
      <w:r>
        <w:rPr>
          <w:sz w:val="28"/>
          <w:szCs w:val="28"/>
        </w:rPr>
        <w:t xml:space="preserve"> і видобувного</w:t>
      </w:r>
      <w:r w:rsidRPr="000E53A2">
        <w:rPr>
          <w:sz w:val="28"/>
          <w:szCs w:val="28"/>
        </w:rPr>
        <w:t xml:space="preserve"> комплексу, транспорту і зв'язку, </w:t>
      </w:r>
      <w:r>
        <w:rPr>
          <w:sz w:val="28"/>
          <w:szCs w:val="28"/>
        </w:rPr>
        <w:t xml:space="preserve">дорожнього господарства, </w:t>
      </w:r>
      <w:r w:rsidRPr="000E53A2">
        <w:rPr>
          <w:sz w:val="28"/>
          <w:szCs w:val="28"/>
        </w:rPr>
        <w:t xml:space="preserve">установ та організацій, що належать до сфери управління </w:t>
      </w:r>
      <w:r>
        <w:rPr>
          <w:sz w:val="28"/>
          <w:szCs w:val="28"/>
        </w:rPr>
        <w:t>Департаменту</w:t>
      </w:r>
      <w:r w:rsidRPr="000E53A2">
        <w:rPr>
          <w:sz w:val="28"/>
          <w:szCs w:val="28"/>
        </w:rPr>
        <w:t>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E53A2">
        <w:rPr>
          <w:sz w:val="28"/>
          <w:szCs w:val="28"/>
        </w:rPr>
        <w:t>узагальнює практику застосування законодавства;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3A2">
        <w:rPr>
          <w:sz w:val="28"/>
          <w:szCs w:val="28"/>
        </w:rPr>
        <w:t xml:space="preserve">) забезпечує додержання в </w:t>
      </w:r>
      <w:r>
        <w:rPr>
          <w:sz w:val="28"/>
          <w:szCs w:val="28"/>
        </w:rPr>
        <w:t>Департаменті</w:t>
      </w:r>
      <w:r w:rsidRPr="000E53A2">
        <w:rPr>
          <w:sz w:val="28"/>
          <w:szCs w:val="28"/>
        </w:rPr>
        <w:t xml:space="preserve"> законодавства про державну таємницю;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3A2">
        <w:rPr>
          <w:sz w:val="28"/>
          <w:szCs w:val="28"/>
        </w:rPr>
        <w:t>) розглядає звернення громадян, підприємств, установ та організацій;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1C20B8">
        <w:rPr>
          <w:sz w:val="27"/>
          <w:szCs w:val="27"/>
        </w:rPr>
        <w:t>9) виконує інші функції згідно з покладеними на Департамент основними</w:t>
      </w:r>
      <w:r w:rsidRPr="000E53A2">
        <w:rPr>
          <w:sz w:val="28"/>
          <w:szCs w:val="28"/>
        </w:rPr>
        <w:t xml:space="preserve"> завданнями.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6. Департамент має право:</w:t>
      </w:r>
    </w:p>
    <w:p w:rsidR="002747EB" w:rsidRDefault="002747EB" w:rsidP="002747EB">
      <w:pPr>
        <w:ind w:right="-185" w:firstLine="720"/>
        <w:jc w:val="both"/>
        <w:rPr>
          <w:sz w:val="28"/>
          <w:szCs w:val="28"/>
        </w:rPr>
      </w:pPr>
      <w:r w:rsidRPr="00D149D2">
        <w:rPr>
          <w:sz w:val="27"/>
          <w:szCs w:val="27"/>
        </w:rPr>
        <w:t>залучати спеціалістів інших структурних підрозділів облдержадміністрації,</w:t>
      </w:r>
      <w:r w:rsidRPr="00861BB1">
        <w:rPr>
          <w:sz w:val="28"/>
          <w:szCs w:val="28"/>
        </w:rPr>
        <w:t xml:space="preserve"> підприємств, установ та організацій (за погодженням з їх керівниками) до розгляду питань, що належать до його компетенції;</w:t>
      </w:r>
    </w:p>
    <w:p w:rsidR="002747EB" w:rsidRPr="00861BB1" w:rsidRDefault="002747EB" w:rsidP="002747EB">
      <w:pPr>
        <w:ind w:firstLine="720"/>
        <w:jc w:val="both"/>
        <w:rPr>
          <w:sz w:val="28"/>
          <w:szCs w:val="28"/>
        </w:rPr>
      </w:pPr>
      <w:r w:rsidRPr="00D149D2">
        <w:rPr>
          <w:sz w:val="27"/>
          <w:szCs w:val="27"/>
        </w:rPr>
        <w:t>одержувати в установленому порядку від інших структурних підрозділів</w:t>
      </w:r>
      <w:r w:rsidRPr="00861BB1">
        <w:rPr>
          <w:sz w:val="28"/>
          <w:szCs w:val="28"/>
        </w:rPr>
        <w:t xml:space="preserve"> </w:t>
      </w:r>
      <w:r w:rsidRPr="00D149D2">
        <w:rPr>
          <w:sz w:val="27"/>
          <w:szCs w:val="27"/>
        </w:rPr>
        <w:t>облдержадміністрації, органів місцевого самоврядування, підприємств, установ та</w:t>
      </w:r>
      <w:r w:rsidRPr="00861BB1">
        <w:rPr>
          <w:sz w:val="28"/>
          <w:szCs w:val="28"/>
        </w:rPr>
        <w:t xml:space="preserve"> </w:t>
      </w:r>
      <w:r w:rsidRPr="00D149D2">
        <w:rPr>
          <w:sz w:val="27"/>
          <w:szCs w:val="27"/>
        </w:rPr>
        <w:t>організацій інформацію (документи та інші матеріали), необхідну для виконання</w:t>
      </w:r>
      <w:r w:rsidRPr="00861BB1">
        <w:rPr>
          <w:sz w:val="28"/>
          <w:szCs w:val="28"/>
        </w:rPr>
        <w:t xml:space="preserve"> покладених на нього основних завдань.</w:t>
      </w:r>
    </w:p>
    <w:p w:rsidR="002747EB" w:rsidRPr="000E53A2" w:rsidRDefault="002747EB" w:rsidP="002747EB">
      <w:pPr>
        <w:ind w:right="-185"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 xml:space="preserve">7. Департамент під час виконання покладених на нього завдань взаємодіє з міністерствами та іншими центральними органами виконавчої влади, </w:t>
      </w:r>
      <w:r>
        <w:rPr>
          <w:sz w:val="28"/>
          <w:szCs w:val="28"/>
        </w:rPr>
        <w:t xml:space="preserve">місцевими органами виконавчої влади, </w:t>
      </w:r>
      <w:r w:rsidRPr="000E53A2">
        <w:rPr>
          <w:sz w:val="28"/>
          <w:szCs w:val="28"/>
        </w:rPr>
        <w:t>органами місцевого самоврядування, а також з підприємствами, установами та організаціями.</w:t>
      </w:r>
    </w:p>
    <w:p w:rsidR="002747EB" w:rsidRPr="000E53A2" w:rsidRDefault="002747EB" w:rsidP="002747EB">
      <w:pPr>
        <w:ind w:right="-185"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Департамент очолює директор, який призначається на посаду і звільняється з посади головою облдержадміністрації за погодженням з відповідним міністерством.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Директор Департаменту має заступників, які призначаються на посаду і звільняються з посади головою облдержадміністрації за погодженням з відповідним міністерством.</w:t>
      </w:r>
    </w:p>
    <w:p w:rsidR="002747EB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8.Директор Департаменту: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здійснює керівництво та організовує роботу Департаменту і несе </w:t>
      </w:r>
      <w:r w:rsidRPr="00D149D2">
        <w:rPr>
          <w:sz w:val="27"/>
          <w:szCs w:val="27"/>
        </w:rPr>
        <w:t>персональну відповідальність перед головою облдержадміністрації за виконання</w:t>
      </w:r>
      <w:r w:rsidRPr="000E53A2">
        <w:rPr>
          <w:sz w:val="28"/>
          <w:szCs w:val="28"/>
        </w:rPr>
        <w:t xml:space="preserve"> покладених на Департамент завдань;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видає в межах своєї компетенції накази і контролює їх виконання;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визначає структуру Департаменту, розподіляє обов'язки між заступниками директора Департаменту, керівниками структурних підрозділів Департаменту, визначає ступінь їх відповідальності;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затверджує положення про структурні підрозділи Департаменту і функціональні обов'язки його працівників;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призначає на посаду і звільняє з посади працівників Департаменту;</w:t>
      </w:r>
    </w:p>
    <w:p w:rsidR="002747EB" w:rsidRPr="000E53A2" w:rsidRDefault="002747EB" w:rsidP="002747EB">
      <w:pPr>
        <w:ind w:right="-365"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погоджує призначення на посаду і звільнення з посади начальників відділів розвитку інфраструктури райдержадміністрацій;</w:t>
      </w:r>
    </w:p>
    <w:p w:rsidR="002747EB" w:rsidRPr="000E53A2" w:rsidRDefault="002747EB" w:rsidP="002747EB">
      <w:pPr>
        <w:ind w:right="-185"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розробляє і подає голові облдержадміністрації кошторис і штатний розпис Департаменту в межах граничної чисельності та фонду оплати праці працівників;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розпоряджається коштами в межах затвердженого кошторису</w:t>
      </w:r>
      <w:r>
        <w:rPr>
          <w:sz w:val="28"/>
          <w:szCs w:val="28"/>
        </w:rPr>
        <w:t xml:space="preserve"> </w:t>
      </w:r>
      <w:r w:rsidRPr="000E53A2">
        <w:rPr>
          <w:sz w:val="28"/>
          <w:szCs w:val="28"/>
        </w:rPr>
        <w:t>доходів і видатків на утримання Департаменту;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подає голові облдержадміністрації пропозиції щодо утворення при Департаменті колегій, наукових рад і комісій та їх складу.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Рішення колегії оформляється наказом директора Департаменту.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9. Фінансове забезпечення Департаменту здійснюється за рахунок коштів державного бюджету.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Граничну чисельність і фонд оплати праці працівників Департаменту в межах виділених асигнувань визначає голова облдержадміністрації.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>Кошторис і штатний розпис Департаменту затверджує голова облдержадміністрації після попередньої їх експертизи у відповідному фінансовому управлінні.</w:t>
      </w:r>
    </w:p>
    <w:p w:rsidR="002747EB" w:rsidRPr="000E53A2" w:rsidRDefault="002747EB" w:rsidP="002747EB">
      <w:pPr>
        <w:ind w:firstLine="720"/>
        <w:jc w:val="both"/>
        <w:rPr>
          <w:sz w:val="28"/>
          <w:szCs w:val="28"/>
        </w:rPr>
      </w:pPr>
      <w:r w:rsidRPr="00D149D2">
        <w:rPr>
          <w:sz w:val="27"/>
          <w:szCs w:val="27"/>
        </w:rPr>
        <w:t>10. Департамент</w:t>
      </w:r>
      <w:r>
        <w:rPr>
          <w:sz w:val="27"/>
          <w:szCs w:val="27"/>
        </w:rPr>
        <w:t xml:space="preserve"> </w:t>
      </w:r>
      <w:r w:rsidRPr="00D149D2">
        <w:rPr>
          <w:sz w:val="27"/>
          <w:szCs w:val="27"/>
        </w:rPr>
        <w:t>є юридичною особою, має самостійний баланс, рахунки в</w:t>
      </w:r>
      <w:r w:rsidRPr="000E53A2">
        <w:rPr>
          <w:sz w:val="28"/>
          <w:szCs w:val="28"/>
        </w:rPr>
        <w:t xml:space="preserve"> </w:t>
      </w:r>
      <w:r w:rsidRPr="00D149D2">
        <w:rPr>
          <w:sz w:val="27"/>
          <w:szCs w:val="27"/>
        </w:rPr>
        <w:t>установах Державного казначейства, печатку із зображенням Державного Герба</w:t>
      </w:r>
      <w:r w:rsidRPr="000E53A2">
        <w:rPr>
          <w:sz w:val="28"/>
          <w:szCs w:val="28"/>
        </w:rPr>
        <w:t xml:space="preserve"> України і своїм найменуванням.</w:t>
      </w:r>
    </w:p>
    <w:p w:rsidR="002747EB" w:rsidRPr="000E53A2" w:rsidRDefault="002747EB" w:rsidP="002747EB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E53A2">
        <w:rPr>
          <w:sz w:val="28"/>
          <w:szCs w:val="28"/>
        </w:rPr>
        <w:t xml:space="preserve">Внесення змін та доповнень до Положення здійснюється </w:t>
      </w:r>
      <w:r w:rsidRPr="00D149D2">
        <w:rPr>
          <w:sz w:val="27"/>
          <w:szCs w:val="27"/>
        </w:rPr>
        <w:t>розпорядженням голови Полтавської облдержадміністрації та підлягає державній</w:t>
      </w:r>
      <w:r w:rsidRPr="000E53A2">
        <w:rPr>
          <w:sz w:val="28"/>
          <w:szCs w:val="28"/>
        </w:rPr>
        <w:t xml:space="preserve"> реєстрації відповідно до вимог чинного законодавства України.</w:t>
      </w:r>
    </w:p>
    <w:p w:rsidR="002747EB" w:rsidRPr="001268B1" w:rsidRDefault="002747EB" w:rsidP="002747EB">
      <w:pPr>
        <w:ind w:right="-185" w:firstLine="720"/>
        <w:jc w:val="both"/>
        <w:rPr>
          <w:sz w:val="28"/>
          <w:szCs w:val="28"/>
        </w:rPr>
      </w:pPr>
      <w:r w:rsidRPr="000E53A2">
        <w:rPr>
          <w:sz w:val="28"/>
          <w:szCs w:val="28"/>
        </w:rPr>
        <w:t xml:space="preserve">12. Припинення діяльності Департаменту здійснюється шляхом його реорганізації (злиття, приєднання, поділу, перетворення) або ліквідації – за </w:t>
      </w:r>
      <w:r w:rsidRPr="00D149D2">
        <w:rPr>
          <w:sz w:val="27"/>
          <w:szCs w:val="27"/>
        </w:rPr>
        <w:t>рішенням голови Полтавської облдержадміністрації, а у випадках передбачених</w:t>
      </w:r>
      <w:r w:rsidRPr="000E53A2">
        <w:rPr>
          <w:sz w:val="28"/>
          <w:szCs w:val="28"/>
        </w:rPr>
        <w:t xml:space="preserve"> </w:t>
      </w:r>
      <w:r w:rsidRPr="00D149D2">
        <w:rPr>
          <w:sz w:val="27"/>
          <w:szCs w:val="27"/>
        </w:rPr>
        <w:t>законом України, – за рішенням суду, відповідно до вимог чинного законодавства</w:t>
      </w:r>
      <w:r w:rsidRPr="000E53A2">
        <w:rPr>
          <w:sz w:val="28"/>
          <w:szCs w:val="28"/>
        </w:rPr>
        <w:t xml:space="preserve"> України.</w:t>
      </w:r>
    </w:p>
    <w:p w:rsidR="002747EB" w:rsidRDefault="002747EB" w:rsidP="002747EB">
      <w:pPr>
        <w:ind w:firstLine="720"/>
        <w:rPr>
          <w:sz w:val="28"/>
          <w:szCs w:val="28"/>
        </w:rPr>
      </w:pPr>
    </w:p>
    <w:p w:rsidR="002747EB" w:rsidRDefault="002747EB" w:rsidP="002747EB">
      <w:pPr>
        <w:ind w:firstLine="720"/>
        <w:rPr>
          <w:sz w:val="28"/>
          <w:szCs w:val="28"/>
        </w:rPr>
      </w:pPr>
    </w:p>
    <w:p w:rsidR="002747EB" w:rsidRDefault="002747EB" w:rsidP="002747EB">
      <w:pPr>
        <w:rPr>
          <w:sz w:val="28"/>
          <w:szCs w:val="28"/>
        </w:rPr>
      </w:pPr>
    </w:p>
    <w:p w:rsidR="002747EB" w:rsidRPr="000E53A2" w:rsidRDefault="002747EB" w:rsidP="002747EB">
      <w:pPr>
        <w:rPr>
          <w:sz w:val="28"/>
          <w:szCs w:val="28"/>
        </w:rPr>
      </w:pPr>
      <w:r w:rsidRPr="000E53A2">
        <w:rPr>
          <w:sz w:val="28"/>
          <w:szCs w:val="28"/>
        </w:rPr>
        <w:t>Заступник голови</w:t>
      </w:r>
      <w:r w:rsidRPr="002747EB">
        <w:rPr>
          <w:sz w:val="28"/>
          <w:szCs w:val="28"/>
          <w:lang w:val="ru-RU"/>
        </w:rPr>
        <w:t xml:space="preserve"> – </w:t>
      </w:r>
      <w:r w:rsidRPr="000E53A2">
        <w:rPr>
          <w:sz w:val="28"/>
          <w:szCs w:val="28"/>
        </w:rPr>
        <w:t>керівник апарату</w:t>
      </w:r>
    </w:p>
    <w:p w:rsidR="002747EB" w:rsidRPr="000E53A2" w:rsidRDefault="002747EB" w:rsidP="002747EB">
      <w:pPr>
        <w:rPr>
          <w:sz w:val="28"/>
          <w:szCs w:val="28"/>
        </w:rPr>
      </w:pPr>
      <w:r w:rsidRPr="000E53A2"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 xml:space="preserve"> </w:t>
      </w:r>
      <w:r w:rsidRPr="002747EB">
        <w:rPr>
          <w:sz w:val="28"/>
          <w:szCs w:val="28"/>
          <w:lang w:val="ru-RU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0E53A2">
        <w:rPr>
          <w:sz w:val="28"/>
          <w:szCs w:val="28"/>
        </w:rPr>
        <w:t xml:space="preserve">В.О. Пархоменко </w:t>
      </w:r>
    </w:p>
    <w:p w:rsidR="002747EB" w:rsidRDefault="002747EB" w:rsidP="002747EB">
      <w:pPr>
        <w:rPr>
          <w:sz w:val="28"/>
          <w:szCs w:val="28"/>
        </w:rPr>
      </w:pPr>
    </w:p>
    <w:p w:rsidR="00731B33" w:rsidRDefault="00731B33"/>
    <w:sectPr w:rsidR="00731B33" w:rsidSect="002747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7EB"/>
    <w:rsid w:val="001121AE"/>
    <w:rsid w:val="00176FA5"/>
    <w:rsid w:val="001D1D30"/>
    <w:rsid w:val="002629C9"/>
    <w:rsid w:val="002747EB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92749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505DF-230F-4B86-BA55-283F3DE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7EB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2747EB"/>
    <w:rPr>
      <w:rFonts w:ascii="Verdana" w:hAnsi="Verdana" w:cs="Verdana"/>
      <w:lang w:val="en-US" w:eastAsia="en-US"/>
    </w:rPr>
  </w:style>
  <w:style w:type="paragraph" w:customStyle="1" w:styleId="a0">
    <w:name w:val="Без интервала"/>
    <w:qFormat/>
    <w:rsid w:val="002747EB"/>
    <w:rPr>
      <w:rFonts w:ascii="Calibri" w:eastAsia="Calibri" w:hAnsi="Calibri"/>
      <w:sz w:val="22"/>
      <w:szCs w:val="22"/>
    </w:rPr>
  </w:style>
  <w:style w:type="paragraph" w:customStyle="1" w:styleId="a1">
    <w:name w:val="Абзац списка"/>
    <w:basedOn w:val="Normal"/>
    <w:qFormat/>
    <w:rsid w:val="00274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