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5B9" w:rsidRDefault="005F55B9" w:rsidP="005F55B9">
      <w:pPr>
        <w:shd w:val="clear" w:color="auto" w:fill="FFFFFF"/>
        <w:tabs>
          <w:tab w:val="left" w:pos="1253"/>
        </w:tabs>
        <w:spacing w:line="226" w:lineRule="exact"/>
        <w:ind w:left="302" w:right="14" w:firstLine="504"/>
        <w:jc w:val="both"/>
      </w:pPr>
    </w:p>
    <w:p w:rsidR="005F55B9" w:rsidRDefault="005F55B9" w:rsidP="005F55B9">
      <w:pPr>
        <w:ind w:firstLine="420"/>
        <w:jc w:val="both"/>
      </w:pPr>
      <w:r>
        <w:t xml:space="preserve">                                                                       ЗАТВЕРДЖЕНО                                                                                </w:t>
      </w:r>
    </w:p>
    <w:p w:rsidR="005F55B9" w:rsidRDefault="005F55B9" w:rsidP="005F55B9">
      <w:pPr>
        <w:ind w:firstLine="420"/>
        <w:jc w:val="both"/>
      </w:pPr>
      <w:r>
        <w:t xml:space="preserve">                                                                        Розпорядження голови обласної</w:t>
      </w:r>
    </w:p>
    <w:p w:rsidR="005F55B9" w:rsidRDefault="005F55B9" w:rsidP="005F55B9">
      <w:pPr>
        <w:ind w:firstLine="420"/>
        <w:jc w:val="both"/>
      </w:pPr>
      <w:r>
        <w:t xml:space="preserve">                                                                        державної адміністрації </w:t>
      </w:r>
    </w:p>
    <w:p w:rsidR="005F55B9" w:rsidRDefault="005F55B9" w:rsidP="005F55B9">
      <w:pPr>
        <w:ind w:firstLine="420"/>
        <w:jc w:val="both"/>
      </w:pPr>
      <w:r>
        <w:t xml:space="preserve">                                                                        22.02.2011 №67</w:t>
      </w:r>
    </w:p>
    <w:p w:rsidR="005F55B9" w:rsidRDefault="005F55B9" w:rsidP="005F55B9">
      <w:pPr>
        <w:ind w:hanging="142"/>
        <w:jc w:val="both"/>
      </w:pPr>
      <w:r>
        <w:t xml:space="preserve"> </w:t>
      </w:r>
    </w:p>
    <w:p w:rsidR="005F55B9" w:rsidRDefault="005F55B9" w:rsidP="005F55B9">
      <w:pPr>
        <w:ind w:firstLine="420"/>
        <w:jc w:val="both"/>
      </w:pPr>
      <w:r>
        <w:t xml:space="preserve">                                                                    </w:t>
      </w:r>
    </w:p>
    <w:p w:rsidR="005F55B9" w:rsidRDefault="005F55B9" w:rsidP="005F55B9">
      <w:pPr>
        <w:jc w:val="center"/>
      </w:pPr>
      <w:r>
        <w:t>С К Л А Д</w:t>
      </w:r>
    </w:p>
    <w:p w:rsidR="005F55B9" w:rsidRDefault="005F55B9" w:rsidP="005F55B9">
      <w:pPr>
        <w:tabs>
          <w:tab w:val="left" w:pos="567"/>
        </w:tabs>
        <w:ind w:right="-143"/>
        <w:jc w:val="center"/>
      </w:pPr>
      <w:r>
        <w:t>постійно діючої комісії для визначення непридатності</w:t>
      </w:r>
      <w:r w:rsidRPr="003F511C">
        <w:t xml:space="preserve"> </w:t>
      </w:r>
      <w:r>
        <w:t>матеріальних цінностей в апараті облдержадміністрації і встановлення неможливості або неефективності проведення їх відновлювального ремонту, а також для оформлення необхідної документації на списання цих цінностей  на 2011 рік</w:t>
      </w:r>
    </w:p>
    <w:p w:rsidR="005F55B9" w:rsidRDefault="005F55B9" w:rsidP="005F55B9">
      <w:pPr>
        <w:ind w:right="-442"/>
        <w:jc w:val="both"/>
      </w:pPr>
    </w:p>
    <w:tbl>
      <w:tblPr>
        <w:tblStyle w:val="TableGri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3"/>
        <w:gridCol w:w="310"/>
        <w:gridCol w:w="6210"/>
        <w:gridCol w:w="284"/>
      </w:tblGrid>
      <w:tr w:rsidR="005F55B9">
        <w:trPr>
          <w:trHeight w:val="732"/>
        </w:trPr>
        <w:tc>
          <w:tcPr>
            <w:tcW w:w="3403" w:type="dxa"/>
          </w:tcPr>
          <w:p w:rsidR="005F55B9" w:rsidRDefault="005F55B9" w:rsidP="005F55B9">
            <w:pPr>
              <w:ind w:right="-442"/>
              <w:jc w:val="both"/>
            </w:pPr>
            <w:r>
              <w:t>Пархоменко</w:t>
            </w:r>
          </w:p>
          <w:p w:rsidR="005F55B9" w:rsidRDefault="005F55B9" w:rsidP="005F55B9">
            <w:pPr>
              <w:ind w:right="-442"/>
              <w:jc w:val="both"/>
            </w:pPr>
            <w:r>
              <w:t>Валерій Олексійович</w:t>
            </w:r>
          </w:p>
        </w:tc>
        <w:tc>
          <w:tcPr>
            <w:tcW w:w="310" w:type="dxa"/>
          </w:tcPr>
          <w:p w:rsidR="005F55B9" w:rsidRDefault="005F55B9" w:rsidP="005F55B9">
            <w:r>
              <w:t>-</w:t>
            </w:r>
          </w:p>
          <w:p w:rsidR="005F55B9" w:rsidRDefault="005F55B9" w:rsidP="005F55B9">
            <w:pPr>
              <w:ind w:right="-442"/>
              <w:jc w:val="both"/>
            </w:pP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6210" w:type="dxa"/>
          </w:tcPr>
          <w:p w:rsidR="005F55B9" w:rsidRDefault="005F55B9" w:rsidP="005F55B9">
            <w:pPr>
              <w:ind w:right="-442" w:hanging="142"/>
            </w:pPr>
            <w:r>
              <w:t xml:space="preserve">  заступник голови</w:t>
            </w:r>
            <w:r>
              <w:rPr>
                <w:lang w:val="en-US"/>
              </w:rPr>
              <w:t xml:space="preserve"> – </w:t>
            </w:r>
            <w:r>
              <w:t>керівник апарату</w:t>
            </w:r>
          </w:p>
          <w:p w:rsidR="005F55B9" w:rsidRDefault="005F55B9" w:rsidP="005F55B9">
            <w:pPr>
              <w:ind w:right="-442"/>
            </w:pPr>
            <w:r>
              <w:t xml:space="preserve">облдержадміністрації, голова комісії  </w:t>
            </w:r>
          </w:p>
          <w:p w:rsidR="005F55B9" w:rsidRDefault="005F55B9" w:rsidP="005F55B9">
            <w:pPr>
              <w:ind w:right="-442"/>
            </w:pPr>
          </w:p>
          <w:p w:rsidR="005F55B9" w:rsidRDefault="005F55B9" w:rsidP="005F55B9">
            <w:pPr>
              <w:ind w:right="-442"/>
            </w:pPr>
            <w:r>
              <w:t>Члени комісії</w:t>
            </w:r>
            <w:r>
              <w:rPr>
                <w:lang w:val="en-US"/>
              </w:rPr>
              <w:t>:</w:t>
            </w:r>
            <w:r>
              <w:t xml:space="preserve"> </w:t>
            </w:r>
          </w:p>
          <w:p w:rsidR="005F55B9" w:rsidRDefault="005F55B9" w:rsidP="005F55B9">
            <w:pPr>
              <w:ind w:right="-442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732"/>
        </w:trPr>
        <w:tc>
          <w:tcPr>
            <w:tcW w:w="3403" w:type="dxa"/>
          </w:tcPr>
          <w:p w:rsidR="005F55B9" w:rsidRPr="00021CA0" w:rsidRDefault="005F55B9" w:rsidP="005F55B9">
            <w:pPr>
              <w:ind w:right="-442"/>
              <w:jc w:val="both"/>
            </w:pPr>
            <w:r w:rsidRPr="00021CA0">
              <w:t>Іщенко</w:t>
            </w:r>
          </w:p>
          <w:p w:rsidR="005F55B9" w:rsidRDefault="005F55B9" w:rsidP="005F55B9">
            <w:pPr>
              <w:ind w:right="-442"/>
              <w:jc w:val="both"/>
            </w:pPr>
            <w:r w:rsidRPr="00021CA0">
              <w:t xml:space="preserve">Віктор Миколайович  </w:t>
            </w:r>
          </w:p>
          <w:p w:rsidR="005F55B9" w:rsidRPr="00021CA0" w:rsidRDefault="005F55B9" w:rsidP="005F55B9">
            <w:pPr>
              <w:ind w:right="-442"/>
              <w:jc w:val="both"/>
            </w:pP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Default="005F55B9" w:rsidP="005F55B9">
            <w:pPr>
              <w:ind w:right="-442"/>
            </w:pPr>
            <w:r>
              <w:t xml:space="preserve">начальник відділу господарського </w:t>
            </w:r>
          </w:p>
          <w:p w:rsidR="005F55B9" w:rsidRPr="005F55B9" w:rsidRDefault="005F55B9" w:rsidP="005F55B9">
            <w:pPr>
              <w:ind w:right="-442"/>
              <w:rPr>
                <w:lang w:val="ru-RU"/>
              </w:rPr>
            </w:pPr>
            <w:r>
              <w:t>забезпечення апарату облдержадміністрації</w:t>
            </w:r>
            <w:r w:rsidRPr="005F55B9">
              <w:rPr>
                <w:lang w:val="ru-RU"/>
              </w:rPr>
              <w:t xml:space="preserve"> </w:t>
            </w:r>
          </w:p>
          <w:p w:rsidR="005F55B9" w:rsidRPr="005F55B9" w:rsidRDefault="005F55B9" w:rsidP="005F55B9">
            <w:pPr>
              <w:ind w:right="-442"/>
              <w:rPr>
                <w:lang w:val="ru-RU"/>
              </w:rPr>
            </w:pPr>
            <w:r w:rsidRPr="005F55B9">
              <w:rPr>
                <w:lang w:val="ru-RU"/>
              </w:rP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732"/>
        </w:trPr>
        <w:tc>
          <w:tcPr>
            <w:tcW w:w="3403" w:type="dxa"/>
          </w:tcPr>
          <w:p w:rsidR="005F55B9" w:rsidRPr="00021CA0" w:rsidRDefault="005F55B9" w:rsidP="005F55B9">
            <w:pPr>
              <w:ind w:right="-442"/>
              <w:jc w:val="both"/>
            </w:pPr>
            <w:r w:rsidRPr="00021CA0">
              <w:t xml:space="preserve">Коновал </w:t>
            </w:r>
          </w:p>
          <w:p w:rsidR="005F55B9" w:rsidRPr="00021CA0" w:rsidRDefault="005F55B9" w:rsidP="005F55B9">
            <w:pPr>
              <w:ind w:right="-442"/>
              <w:jc w:val="both"/>
            </w:pPr>
            <w:r w:rsidRPr="00021CA0">
              <w:t xml:space="preserve">Андрій Сергійович  </w:t>
            </w: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Default="005F55B9" w:rsidP="005F55B9">
            <w:pPr>
              <w:ind w:right="-442"/>
            </w:pPr>
            <w:r>
              <w:t xml:space="preserve">заступник начальника відділу </w:t>
            </w:r>
          </w:p>
          <w:p w:rsidR="005F55B9" w:rsidRDefault="005F55B9" w:rsidP="005F55B9">
            <w:pPr>
              <w:ind w:right="-442"/>
            </w:pPr>
            <w:r>
              <w:t>інформаційно</w:t>
            </w:r>
            <w:r>
              <w:rPr>
                <w:lang w:val="en-US"/>
              </w:rPr>
              <w:t>-</w:t>
            </w:r>
            <w:r>
              <w:t>комп’ютерного забезпечення</w:t>
            </w:r>
          </w:p>
          <w:p w:rsidR="005F55B9" w:rsidRDefault="005F55B9" w:rsidP="005F55B9">
            <w:pPr>
              <w:ind w:right="-442"/>
            </w:pPr>
            <w:r>
              <w:t>апарату облдержадміністрації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732"/>
        </w:trPr>
        <w:tc>
          <w:tcPr>
            <w:tcW w:w="3403" w:type="dxa"/>
          </w:tcPr>
          <w:p w:rsidR="005F55B9" w:rsidRPr="00021CA0" w:rsidRDefault="005F55B9" w:rsidP="005F55B9">
            <w:pPr>
              <w:ind w:right="-442"/>
              <w:jc w:val="both"/>
            </w:pPr>
            <w:r w:rsidRPr="00021CA0">
              <w:t>Репало</w:t>
            </w:r>
          </w:p>
          <w:p w:rsidR="005F55B9" w:rsidRPr="00021CA0" w:rsidRDefault="005F55B9" w:rsidP="005F55B9">
            <w:pPr>
              <w:ind w:right="-442"/>
              <w:jc w:val="both"/>
            </w:pPr>
            <w:r w:rsidRPr="00021CA0">
              <w:t xml:space="preserve">Юрій Миколайович     </w:t>
            </w: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Pr="00276EE0" w:rsidRDefault="005F55B9" w:rsidP="005F55B9">
            <w:pPr>
              <w:ind w:right="-442"/>
              <w:rPr>
                <w:lang w:val="ru-RU"/>
              </w:rPr>
            </w:pPr>
            <w:r>
              <w:t>начальник відділу інформаційно-комп’ютерного забезпечення апарату облдержадміністрації</w:t>
            </w:r>
            <w:r w:rsidRPr="00276EE0">
              <w:rPr>
                <w:lang w:val="ru-RU"/>
              </w:rPr>
              <w:t xml:space="preserve"> </w:t>
            </w:r>
          </w:p>
          <w:p w:rsidR="005F55B9" w:rsidRPr="00276EE0" w:rsidRDefault="005F55B9" w:rsidP="005F55B9">
            <w:pPr>
              <w:ind w:right="-442"/>
              <w:rPr>
                <w:lang w:val="ru-RU"/>
              </w:rPr>
            </w:pPr>
            <w:r w:rsidRPr="00276EE0">
              <w:rPr>
                <w:lang w:val="ru-RU"/>
              </w:rP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732"/>
        </w:trPr>
        <w:tc>
          <w:tcPr>
            <w:tcW w:w="3403" w:type="dxa"/>
          </w:tcPr>
          <w:p w:rsidR="005F55B9" w:rsidRPr="00021CA0" w:rsidRDefault="005F55B9" w:rsidP="005F55B9">
            <w:pPr>
              <w:ind w:right="-442"/>
              <w:jc w:val="both"/>
            </w:pPr>
            <w:proofErr w:type="spellStart"/>
            <w:r>
              <w:t>Рябота</w:t>
            </w:r>
            <w:proofErr w:type="spellEnd"/>
            <w:r w:rsidRPr="00021CA0">
              <w:t xml:space="preserve">  </w:t>
            </w:r>
          </w:p>
          <w:p w:rsidR="005F55B9" w:rsidRPr="00021CA0" w:rsidRDefault="005F55B9" w:rsidP="005F55B9">
            <w:pPr>
              <w:ind w:right="-442"/>
              <w:jc w:val="both"/>
            </w:pPr>
            <w:r>
              <w:t>Ві</w:t>
            </w:r>
            <w:r w:rsidRPr="00021CA0">
              <w:t xml:space="preserve">ктор Борисович </w:t>
            </w:r>
          </w:p>
          <w:p w:rsidR="005F55B9" w:rsidRPr="00021CA0" w:rsidRDefault="005F55B9" w:rsidP="005F55B9">
            <w:pPr>
              <w:ind w:right="-442"/>
              <w:jc w:val="both"/>
            </w:pP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Pr="00276EE0" w:rsidRDefault="005F55B9" w:rsidP="005F55B9">
            <w:pPr>
              <w:ind w:right="-108"/>
              <w:rPr>
                <w:lang w:val="ru-RU"/>
              </w:rPr>
            </w:pPr>
            <w:r>
              <w:t>завідувач господарства відділу господарського забезпечення апарату облдержадміністрації</w:t>
            </w:r>
            <w:r w:rsidRPr="00276EE0">
              <w:rPr>
                <w:lang w:val="ru-RU"/>
              </w:rPr>
              <w:t xml:space="preserve"> </w:t>
            </w:r>
          </w:p>
          <w:p w:rsidR="005F55B9" w:rsidRPr="00276EE0" w:rsidRDefault="005F55B9" w:rsidP="005F55B9">
            <w:pPr>
              <w:ind w:right="-108"/>
              <w:rPr>
                <w:lang w:val="ru-RU"/>
              </w:rPr>
            </w:pPr>
            <w:r>
              <w:t xml:space="preserve"> </w:t>
            </w:r>
            <w:r w:rsidRPr="00276EE0">
              <w:rPr>
                <w:lang w:val="ru-RU"/>
              </w:rP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732"/>
        </w:trPr>
        <w:tc>
          <w:tcPr>
            <w:tcW w:w="3403" w:type="dxa"/>
          </w:tcPr>
          <w:p w:rsidR="005F55B9" w:rsidRDefault="005F55B9" w:rsidP="005F55B9">
            <w:pPr>
              <w:ind w:right="-442"/>
              <w:jc w:val="both"/>
            </w:pPr>
            <w:r>
              <w:t>Спичак</w:t>
            </w:r>
          </w:p>
          <w:p w:rsidR="005F55B9" w:rsidRPr="00021CA0" w:rsidRDefault="005F55B9" w:rsidP="005F55B9">
            <w:pPr>
              <w:ind w:right="-442"/>
              <w:jc w:val="both"/>
            </w:pPr>
            <w:r>
              <w:t>Яна  Анатоліївна</w:t>
            </w:r>
          </w:p>
          <w:p w:rsidR="005F55B9" w:rsidRPr="00021CA0" w:rsidRDefault="005F55B9" w:rsidP="005F55B9">
            <w:pPr>
              <w:ind w:right="-442"/>
              <w:jc w:val="both"/>
            </w:pP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Default="005F55B9" w:rsidP="005F55B9">
            <w:pPr>
              <w:ind w:right="-442"/>
              <w:jc w:val="both"/>
            </w:pPr>
            <w:r>
              <w:t xml:space="preserve">головний спеціаліст відділу   фінансового </w:t>
            </w:r>
          </w:p>
          <w:p w:rsidR="005F55B9" w:rsidRPr="005F55B9" w:rsidRDefault="005F55B9" w:rsidP="005F55B9">
            <w:pPr>
              <w:ind w:right="-442"/>
              <w:jc w:val="both"/>
              <w:rPr>
                <w:lang w:val="ru-RU"/>
              </w:rPr>
            </w:pPr>
            <w:r>
              <w:t>забезпечення апарату облдержадміністрації</w:t>
            </w:r>
            <w:r w:rsidRPr="005F55B9">
              <w:rPr>
                <w:lang w:val="ru-RU"/>
              </w:rPr>
              <w:t xml:space="preserve"> </w:t>
            </w:r>
          </w:p>
          <w:p w:rsidR="005F55B9" w:rsidRPr="005F55B9" w:rsidRDefault="005F55B9" w:rsidP="005F55B9">
            <w:pPr>
              <w:ind w:right="-442"/>
              <w:jc w:val="both"/>
              <w:rPr>
                <w:lang w:val="ru-RU"/>
              </w:rPr>
            </w:pPr>
            <w:r w:rsidRPr="005F55B9">
              <w:rPr>
                <w:lang w:val="ru-RU"/>
              </w:rP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  <w:tr w:rsidR="005F55B9">
        <w:trPr>
          <w:trHeight w:val="980"/>
        </w:trPr>
        <w:tc>
          <w:tcPr>
            <w:tcW w:w="3403" w:type="dxa"/>
          </w:tcPr>
          <w:p w:rsidR="005F55B9" w:rsidRPr="00021CA0" w:rsidRDefault="005F55B9" w:rsidP="005F55B9">
            <w:pPr>
              <w:ind w:right="-442"/>
              <w:jc w:val="both"/>
            </w:pPr>
            <w:r w:rsidRPr="00021CA0">
              <w:t xml:space="preserve">Шпак  </w:t>
            </w:r>
          </w:p>
          <w:p w:rsidR="005F55B9" w:rsidRDefault="005F55B9" w:rsidP="005F55B9">
            <w:pPr>
              <w:ind w:right="-442"/>
              <w:jc w:val="both"/>
            </w:pPr>
            <w:r w:rsidRPr="00021CA0">
              <w:t xml:space="preserve">Тетяна Миколаївна </w:t>
            </w:r>
          </w:p>
        </w:tc>
        <w:tc>
          <w:tcPr>
            <w:tcW w:w="310" w:type="dxa"/>
          </w:tcPr>
          <w:p w:rsidR="005F55B9" w:rsidRDefault="005F55B9" w:rsidP="005F55B9">
            <w:pPr>
              <w:ind w:right="-442"/>
              <w:jc w:val="both"/>
            </w:pPr>
            <w:r>
              <w:t>-</w:t>
            </w:r>
          </w:p>
        </w:tc>
        <w:tc>
          <w:tcPr>
            <w:tcW w:w="6210" w:type="dxa"/>
          </w:tcPr>
          <w:p w:rsidR="005F55B9" w:rsidRDefault="005F55B9" w:rsidP="005F55B9">
            <w:pPr>
              <w:ind w:right="-442"/>
              <w:jc w:val="both"/>
            </w:pPr>
            <w:r>
              <w:t xml:space="preserve">начальник відділу  фінансового забезпечення </w:t>
            </w:r>
          </w:p>
          <w:p w:rsidR="005F55B9" w:rsidRPr="005F55B9" w:rsidRDefault="005F55B9" w:rsidP="005F55B9">
            <w:pPr>
              <w:ind w:right="-442"/>
              <w:jc w:val="both"/>
              <w:rPr>
                <w:lang w:val="ru-RU"/>
              </w:rPr>
            </w:pPr>
            <w:r>
              <w:t>апарату облдержадміністрації</w:t>
            </w:r>
            <w:r w:rsidRPr="005F55B9">
              <w:rPr>
                <w:lang w:val="ru-RU"/>
              </w:rPr>
              <w:t xml:space="preserve"> </w:t>
            </w:r>
          </w:p>
          <w:p w:rsidR="005F55B9" w:rsidRDefault="005F55B9" w:rsidP="005F55B9">
            <w:pPr>
              <w:ind w:right="-442"/>
              <w:jc w:val="both"/>
            </w:pPr>
          </w:p>
        </w:tc>
        <w:tc>
          <w:tcPr>
            <w:tcW w:w="284" w:type="dxa"/>
          </w:tcPr>
          <w:p w:rsidR="005F55B9" w:rsidRDefault="005F55B9" w:rsidP="005F55B9"/>
          <w:p w:rsidR="005F55B9" w:rsidRDefault="005F55B9" w:rsidP="005F55B9"/>
          <w:p w:rsidR="005F55B9" w:rsidRDefault="005F55B9" w:rsidP="005F55B9">
            <w:pPr>
              <w:ind w:right="-442"/>
              <w:jc w:val="both"/>
            </w:pPr>
          </w:p>
        </w:tc>
      </w:tr>
    </w:tbl>
    <w:p w:rsidR="005F55B9" w:rsidRDefault="005F55B9" w:rsidP="005F55B9"/>
    <w:p w:rsidR="005F55B9" w:rsidRDefault="005F55B9" w:rsidP="005F55B9">
      <w:r>
        <w:t>Заступник голови</w:t>
      </w:r>
      <w:r w:rsidRPr="005F55B9">
        <w:rPr>
          <w:lang w:val="ru-RU"/>
        </w:rPr>
        <w:t xml:space="preserve"> – </w:t>
      </w:r>
      <w:r>
        <w:t>керівник</w:t>
      </w:r>
    </w:p>
    <w:p w:rsidR="00731B33" w:rsidRDefault="005F55B9" w:rsidP="005F55B9">
      <w:pPr>
        <w:tabs>
          <w:tab w:val="left" w:pos="7088"/>
        </w:tabs>
      </w:pPr>
      <w:r>
        <w:t>апарату облдержадміністрації                                                 В.О.Пархоменко</w:t>
      </w:r>
    </w:p>
    <w:sectPr w:rsidR="00731B33" w:rsidSect="005F55B9">
      <w:headerReference w:type="even" r:id="rId6"/>
      <w:pgSz w:w="11906" w:h="16838"/>
      <w:pgMar w:top="1134" w:right="70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24DA2">
      <w:r>
        <w:separator/>
      </w:r>
    </w:p>
  </w:endnote>
  <w:endnote w:type="continuationSeparator" w:id="0">
    <w:p w:rsidR="00000000" w:rsidRDefault="00A2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24DA2">
      <w:r>
        <w:separator/>
      </w:r>
    </w:p>
  </w:footnote>
  <w:footnote w:type="continuationSeparator" w:id="0">
    <w:p w:rsidR="00000000" w:rsidRDefault="00A2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5B9" w:rsidRDefault="005F55B9" w:rsidP="005F55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55B9" w:rsidRDefault="005F5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5B9"/>
    <w:rsid w:val="00176FA5"/>
    <w:rsid w:val="005F55B9"/>
    <w:rsid w:val="00653798"/>
    <w:rsid w:val="00731B33"/>
    <w:rsid w:val="00A24DA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3D44E-E0DA-4A08-8BBA-C14D744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5B9"/>
    <w:rPr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basedOn w:val="Normal"/>
    <w:link w:val="DefaultParagraphFont"/>
    <w:rsid w:val="005F55B9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5F55B9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5F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ЗАТВЕРДЖЕНО                                                                                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ЗАТВЕРДЖЕНО                                  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