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59DB" w14:textId="77777777" w:rsidR="00BD0A96" w:rsidRPr="00854805" w:rsidRDefault="00BD0A96" w:rsidP="00BD0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548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ПЕРЕЛІК ДОКУМЕНТІВ,</w:t>
      </w:r>
    </w:p>
    <w:p w14:paraId="26ECF276" w14:textId="77777777" w:rsidR="00BD0A96" w:rsidRPr="00854805" w:rsidRDefault="00BD0A96" w:rsidP="00BD0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548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що додаються до звернення про визначення підприємства критично важливими для функціонування економіки та забезпечення життєдіяльності населення в особливий період </w:t>
      </w:r>
    </w:p>
    <w:p w14:paraId="6B1E72C7" w14:textId="77777777" w:rsidR="00BD0A96" w:rsidRPr="00BD0A96" w:rsidRDefault="00BD0A96" w:rsidP="00BD0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263B4D" w14:textId="77777777" w:rsidR="00363121" w:rsidRDefault="00BD0A96" w:rsidP="003631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звернен</w:t>
      </w:r>
      <w:r w:rsidR="003631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ня про визначення підприємства </w:t>
      </w: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критично важливими </w:t>
      </w:r>
      <w:r w:rsidR="00363121" w:rsidRPr="00BD0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ОБОВ’ЯЗКОВО</w:t>
      </w:r>
      <w:r w:rsidR="003631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</w:t>
      </w:r>
      <w:r w:rsidR="003631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ються </w:t>
      </w:r>
      <w:r w:rsidR="00363121" w:rsidRPr="003631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документи, які підтверджують подання підприємством в установленому законодавством порядку податкової звітності за останній календарний квартал, а саме:</w:t>
      </w:r>
    </w:p>
    <w:p w14:paraId="77BDA7F3" w14:textId="77777777" w:rsidR="00BD0A96" w:rsidRPr="00BD0A96" w:rsidRDefault="00BD0A96" w:rsidP="0036312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копі</w:t>
      </w:r>
      <w:r w:rsidR="00200F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</w:t>
      </w: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податкової декларації з відмітками (штампами) контролюючого органу, який отримав податкову декларацію, із зазначенням дати її отримання або</w:t>
      </w:r>
    </w:p>
    <w:p w14:paraId="41E11135" w14:textId="77777777" w:rsidR="00BD0A96" w:rsidRPr="00BD0A96" w:rsidRDefault="00BD0A96" w:rsidP="0036312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квитанці</w:t>
      </w:r>
      <w:r w:rsidR="00200F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</w:t>
      </w: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 прийняття податкової декларації у разі її подання засобами електронного зв’язку або</w:t>
      </w:r>
    </w:p>
    <w:p w14:paraId="725E08E0" w14:textId="77777777" w:rsidR="00BD0A96" w:rsidRPr="00BD0A96" w:rsidRDefault="00BD0A96" w:rsidP="0036312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квитанці</w:t>
      </w:r>
      <w:r w:rsidR="00200F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</w:t>
      </w: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контролюючого органу, на який покладено функції щодо результатів перевірки та прийняття пакета звітних документів платників податків, або</w:t>
      </w:r>
    </w:p>
    <w:p w14:paraId="1C87656D" w14:textId="77777777" w:rsidR="00BD0A96" w:rsidRPr="00BD0A96" w:rsidRDefault="00BD0A96" w:rsidP="0036312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поштов</w:t>
      </w:r>
      <w:r w:rsidR="00200F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</w:t>
      </w: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повідомлення з відміткою про вручення контролюючому органу у разі надсилання податкової декларації поштою.</w:t>
      </w:r>
    </w:p>
    <w:p w14:paraId="114AB761" w14:textId="31B7B7C8" w:rsidR="00BD0A96" w:rsidRPr="00BD0A96" w:rsidRDefault="00BD0A96" w:rsidP="00BD0A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кожним з критеріїв, визначених Критері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ями</w:t>
      </w: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</w:t>
      </w: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27.01.2023 №76, а також розпорядженням</w:t>
      </w:r>
      <w:r w:rsidR="00D61943" w:rsidRPr="00D81C0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619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Полтавської</w:t>
      </w: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обласної військової </w:t>
      </w:r>
      <w:r w:rsidRPr="00EC5D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адміністрації від </w:t>
      </w:r>
      <w:r w:rsidR="00EC5D58" w:rsidRPr="00EC5D58">
        <w:rPr>
          <w:rFonts w:ascii="Times New Roman" w:eastAsia="Times New Roman" w:hAnsi="Times New Roman" w:cs="Times New Roman"/>
          <w:iCs/>
          <w:lang w:eastAsia="uk-UA"/>
        </w:rPr>
        <w:t>02.01.2025</w:t>
      </w:r>
      <w:r w:rsidR="007265FC" w:rsidRPr="00EC5D58">
        <w:rPr>
          <w:rFonts w:ascii="Times New Roman" w:eastAsia="Times New Roman" w:hAnsi="Times New Roman" w:cs="Times New Roman"/>
          <w:iCs/>
          <w:lang w:eastAsia="uk-UA"/>
        </w:rPr>
        <w:t xml:space="preserve"> №</w:t>
      </w:r>
      <w:r w:rsidR="00D61943" w:rsidRPr="00EC5D5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r w:rsidR="00EC5D58" w:rsidRPr="00EC5D58">
        <w:rPr>
          <w:rFonts w:ascii="Times New Roman" w:eastAsia="Times New Roman" w:hAnsi="Times New Roman" w:cs="Times New Roman"/>
          <w:iCs/>
          <w:lang w:eastAsia="uk-UA"/>
        </w:rPr>
        <w:t>3</w:t>
      </w:r>
      <w:r w:rsidRPr="00BD0A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подаються документи, наведені у таблиці:</w:t>
      </w:r>
    </w:p>
    <w:p w14:paraId="7A69C13A" w14:textId="77777777" w:rsidR="00BD0A96" w:rsidRPr="00BD0A96" w:rsidRDefault="00BD0A96" w:rsidP="00BD0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6053"/>
        <w:gridCol w:w="7094"/>
      </w:tblGrid>
      <w:tr w:rsidR="00BD0A96" w:rsidRPr="00BD0A96" w14:paraId="4BFF2DDA" w14:textId="77777777" w:rsidTr="005A1BDA">
        <w:trPr>
          <w:trHeight w:val="4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C8BA" w14:textId="77777777" w:rsidR="00BD0A96" w:rsidRPr="005A1BDA" w:rsidRDefault="005A1BDA" w:rsidP="0065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A1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F6EBF" w14:textId="2DF8B5ED" w:rsidR="00BD0A96" w:rsidRPr="00BD0A96" w:rsidRDefault="00BD0A96" w:rsidP="006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D0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Критерії, визначені </w:t>
            </w:r>
            <w:r w:rsidR="0020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Критеріями та порядком</w:t>
            </w:r>
            <w:r w:rsidR="005A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5A1BDA" w:rsidRPr="005A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розпорядженням </w:t>
            </w:r>
            <w:r w:rsidR="00DC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Полтавської</w:t>
            </w:r>
            <w:r w:rsidR="005A1BDA" w:rsidRPr="005A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обласної військової адміністрації від </w:t>
            </w:r>
            <w:r w:rsidR="00DC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_____</w:t>
            </w:r>
            <w:r w:rsidR="005A1BDA" w:rsidRPr="005A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№</w:t>
            </w:r>
            <w:r w:rsidR="00DC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73CB" w14:textId="77777777" w:rsidR="00BD0A96" w:rsidRPr="00BD0A96" w:rsidRDefault="00BD0A96" w:rsidP="00CE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D0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Документ, що підтверджує відповідність критерію</w:t>
            </w:r>
          </w:p>
        </w:tc>
      </w:tr>
      <w:tr w:rsidR="00BD0A96" w:rsidRPr="00BD0A96" w14:paraId="399FC732" w14:textId="77777777" w:rsidTr="007265F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EEED2" w14:textId="77777777" w:rsidR="00BD0A96" w:rsidRPr="005B19BD" w:rsidRDefault="007265FC" w:rsidP="00BD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Критерій </w:t>
            </w:r>
            <w:r w:rsidR="00BD0A96"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CB3F8" w14:textId="7D832103" w:rsidR="00BD0A96" w:rsidRPr="00BD0A96" w:rsidRDefault="005A1BDA" w:rsidP="00BD0A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BD0A96" w:rsidRPr="00BD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агальна сума податків, зборів, платежів, нарахованих, утриманих та сплачених до державного і місцевих бюджетів, крім митних платежів, протягом звітного податкового року перевищує еквівалент 1,5 млн. євро</w:t>
            </w:r>
            <w:r w:rsidR="00D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12E73" w14:textId="77777777" w:rsidR="00BD0A96" w:rsidRPr="00BD0A96" w:rsidRDefault="005A1BDA" w:rsidP="00BD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Д</w:t>
            </w:r>
            <w:r w:rsidR="00BD0A96" w:rsidRPr="00BD0A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овідка контролюючого органу, в якому н</w:t>
            </w:r>
            <w:r w:rsidR="00726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а обліку перебува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є підприємство.</w:t>
            </w:r>
          </w:p>
        </w:tc>
      </w:tr>
      <w:tr w:rsidR="00BD0A96" w:rsidRPr="00BD0A96" w14:paraId="026479EC" w14:textId="77777777" w:rsidTr="007265FC">
        <w:trPr>
          <w:trHeight w:val="13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A5B3" w14:textId="77777777" w:rsidR="00BD0A96" w:rsidRPr="005B19BD" w:rsidRDefault="007265FC" w:rsidP="00BD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Критерій </w:t>
            </w:r>
            <w:r w:rsidR="00BD0A96"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AA62" w14:textId="716C5082" w:rsidR="00BD0A96" w:rsidRPr="00BD0A96" w:rsidRDefault="005A1BDA" w:rsidP="00BD0A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="00BD0A96" w:rsidRPr="00BD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ума надходжень в іноземній валюті, крім кредитів і позик, за звітний податковий рік перевищує еквівалент 32 млн. євро</w:t>
            </w:r>
            <w:r w:rsidR="007E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29B9" w14:textId="77777777" w:rsidR="00BD0A96" w:rsidRPr="00BD0A96" w:rsidRDefault="005A1BDA" w:rsidP="005A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Д</w:t>
            </w:r>
            <w:r w:rsidR="00BD0A96" w:rsidRPr="00BD0A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 xml:space="preserve">овідка </w:t>
            </w:r>
            <w:r w:rsidR="00726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обслуговуючого банку.</w:t>
            </w:r>
          </w:p>
        </w:tc>
      </w:tr>
      <w:tr w:rsidR="00BD0A96" w:rsidRPr="001B6CD1" w14:paraId="514EA504" w14:textId="77777777" w:rsidTr="007265FC">
        <w:trPr>
          <w:trHeight w:val="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12CC" w14:textId="77777777" w:rsidR="00BD0A96" w:rsidRPr="005B19BD" w:rsidRDefault="007265FC" w:rsidP="00BD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Критерій </w:t>
            </w:r>
            <w:r w:rsidR="00BD0A96"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0190" w14:textId="63598EF3" w:rsidR="00BD0A96" w:rsidRPr="00BD0A96" w:rsidRDefault="005A1BDA" w:rsidP="00BD0A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BD0A96" w:rsidRPr="00BD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ідприємство має стратегічне значення для економіки і безпеки держави відповідно до переліку об’єктів державної власності, що мають стратегічне значення для економіки і безпеки держави</w:t>
            </w:r>
            <w:r w:rsidR="007E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DFE8" w14:textId="0D33D0E8" w:rsidR="00BD0A96" w:rsidRPr="001B6CD1" w:rsidRDefault="001B6CD1" w:rsidP="00BD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Постанова Кабінету Міністрів України від </w:t>
            </w:r>
            <w:r w:rsidRPr="001B6C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 березня 2015 р. № 83</w:t>
            </w:r>
            <w:r w:rsidR="00BD0A96" w:rsidRPr="001B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BD0A96" w:rsidRPr="00BD0A96" w14:paraId="381AF4AC" w14:textId="77777777" w:rsidTr="00363121">
        <w:trPr>
          <w:trHeight w:val="56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6D35" w14:textId="77777777" w:rsidR="00BD0A96" w:rsidRPr="005B19BD" w:rsidRDefault="007265FC" w:rsidP="00BD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Критерій </w:t>
            </w:r>
            <w:r w:rsidR="00BD0A96"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F7855" w14:textId="77777777" w:rsidR="004137C5" w:rsidRPr="004137C5" w:rsidRDefault="00BE55D9" w:rsidP="004137C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Підкритерій 1. </w:t>
            </w:r>
            <w:r w:rsidR="004137C5" w:rsidRPr="004137C5">
              <w:rPr>
                <w:rFonts w:ascii="Times New Roman" w:hAnsi="Times New Roman" w:cs="Times New Roman"/>
                <w:sz w:val="24"/>
                <w:szCs w:val="24"/>
              </w:rPr>
              <w:t xml:space="preserve">заявник здійснює основний вид діяльності у сфері добувної промисловості та розроблення кар’єрів або переробної промисловості, або </w:t>
            </w:r>
            <w:r w:rsidR="004137C5" w:rsidRPr="00413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оптової та роздрібної торгівлі, або ремонту автотранспортних засобів і мотоциклів (секції В, С та </w:t>
            </w:r>
            <w:r w:rsidR="004137C5" w:rsidRPr="00413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4137C5" w:rsidRPr="004137C5">
              <w:rPr>
                <w:rFonts w:ascii="Times New Roman" w:hAnsi="Times New Roman" w:cs="Times New Roman"/>
                <w:sz w:val="24"/>
                <w:szCs w:val="24"/>
              </w:rPr>
              <w:t xml:space="preserve"> класифікатора видів економічної діяльності (КВЕД) Національного класифікатора України класифікації видів економічної діяльності ДК 009:2010, затвердженого наказом Державного комітету України з питань технічного регулювання та споживчої політики від 11 жовтня 2010 року № 457 (далі – КВЕД-2010)) та має не менше 20 застрахованих осіб, яким нараховано заробітну плату, та які працюють не менше трьох останніх календарних місяців.</w:t>
            </w:r>
          </w:p>
          <w:p w14:paraId="62D28159" w14:textId="7858378E" w:rsidR="00BE55D9" w:rsidRDefault="00BE55D9" w:rsidP="00BE55D9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82E9" w14:textId="5628DAAB" w:rsidR="0049208D" w:rsidRDefault="0049208D" w:rsidP="00BE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151E96C2" w14:textId="64F7045D" w:rsidR="00AF43EC" w:rsidRPr="00AF43EC" w:rsidRDefault="00BE55D9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Підкритерій</w:t>
            </w:r>
            <w:proofErr w:type="spellEnd"/>
            <w:r w:rsidRPr="0049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2. </w:t>
            </w:r>
            <w:r w:rsidR="00AF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r w:rsidR="00AF43EC" w:rsidRPr="00AF43EC">
              <w:rPr>
                <w:rFonts w:ascii="Times New Roman" w:hAnsi="Times New Roman" w:cs="Times New Roman"/>
                <w:sz w:val="24"/>
                <w:szCs w:val="24"/>
              </w:rPr>
              <w:t>аявник здійснює основний вид діяльності у сфері:</w:t>
            </w:r>
          </w:p>
          <w:p w14:paraId="518A3EDB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 xml:space="preserve">постачання електроенергії, газу, пари та кондиційованого повітря (секція </w:t>
            </w:r>
            <w:r w:rsidRPr="00AF4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 xml:space="preserve"> КВЕД-2010) та має не менше 5 застрахованих осіб (для комунальної форми власності) та не менше 10 застрахованих осіб (для приватної форми власності), яким нараховано заробітну плату, та які працюють не менше трьох останніх календарних місяців;</w:t>
            </w:r>
          </w:p>
          <w:p w14:paraId="3F9A421B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водопостачання; каналізаці</w:t>
            </w:r>
            <w:r w:rsidRPr="00AF43EC">
              <w:rPr>
                <w:rFonts w:ascii="Times New Roman" w:hAnsi="Times New Roman" w:cs="Times New Roman"/>
                <w:bCs/>
                <w:sz w:val="24"/>
                <w:szCs w:val="24"/>
              </w:rPr>
              <w:t>ї</w:t>
            </w: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, поводження з відходами (секція Е КВЕД-2010) та має не менше 5 застрахованих осіб (для комунальної форми власності) та не менше 10 застрахованих осіб (для приватної форми власності), яким нараховано заробітну плату, та які працюють не менше трьох останніх календарних місяців;</w:t>
            </w:r>
          </w:p>
          <w:p w14:paraId="1BE6EAE4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забезпечення проведення аварійно-відновлювальних робіт систем життєдіяльності громади та комплексного обслуговування об’єктів, має не менше 5 застрахованих осіб, яким нараховано заробітну плату, та які працюють не менше трьох останніх календарних місяців</w:t>
            </w:r>
            <w:r w:rsidRPr="00AF43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 xml:space="preserve"> та належить до комунальної форми власності;</w:t>
            </w:r>
          </w:p>
          <w:p w14:paraId="04CDE195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і технічного обслуговування ліфтів, ескалаторів та має не менше 5 застрахованих осіб (для комунальної форми власності) та не менше 10 застрахованих осіб (для приватної форми власності), яким нараховано заробітну плату, та які працюють не менше трьох останніх календарних місяців;</w:t>
            </w:r>
          </w:p>
          <w:p w14:paraId="6953BFCF" w14:textId="77777777" w:rsidR="00AF43EC" w:rsidRPr="00AF43EC" w:rsidRDefault="00AF43EC" w:rsidP="00AF43EC">
            <w:pPr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надання ландшафтних послуг та/або функціювання ботанічних садів, зоопарків і природних заповідників та має не менше 5 застрахованих осіб, яким нараховано заробітну плату, та які працюють не менше трьох останніх календарних місяців та належить до комунальної форми власності;</w:t>
            </w:r>
          </w:p>
          <w:p w14:paraId="4CF24842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будівництва доріг і автострад (секція </w:t>
            </w:r>
            <w:r w:rsidRPr="00AF4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 xml:space="preserve"> розділ 42 група 42.1 клас 42.11 КВЕД-2010) та має не менше 5 застрахованих осіб (для комунальної форми власності) та не менше 10 застрахованих осіб (для приватної форми власності), яким нараховано заробітну плату, та які працюють не менше трьох останніх календарних місяців;</w:t>
            </w:r>
          </w:p>
          <w:p w14:paraId="05CAE093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пожежної безпеки та належить до комунальної форми власності;</w:t>
            </w:r>
          </w:p>
          <w:p w14:paraId="53161DA6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надання послуг догляду із забезпеченням проживання для осіб з розумовими вадами, осіб похилого віку та осіб з інвалідністю та належить до комунальної форми власності;</w:t>
            </w:r>
          </w:p>
          <w:p w14:paraId="127C56A1" w14:textId="77777777" w:rsidR="00AF43EC" w:rsidRPr="00AF43EC" w:rsidRDefault="00AF43EC" w:rsidP="00AF43EC">
            <w:pPr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надання інших послуг догляду із забезпеченням проживання та належить до комунальної форми власності;</w:t>
            </w:r>
          </w:p>
          <w:p w14:paraId="4714127D" w14:textId="77777777" w:rsidR="00AF43EC" w:rsidRPr="00AF43EC" w:rsidRDefault="00AF43EC" w:rsidP="00AF43EC">
            <w:pPr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організації поховань і надання суміжних послуг та належить до </w:t>
            </w: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комунальної форми власності.</w:t>
            </w:r>
          </w:p>
          <w:p w14:paraId="7D57AE42" w14:textId="6816217F" w:rsidR="00BE55D9" w:rsidRPr="0049208D" w:rsidRDefault="00BE55D9" w:rsidP="00BE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2CE40849" w14:textId="0BE5F759" w:rsidR="00AF43EC" w:rsidRPr="00AF43EC" w:rsidRDefault="00BE55D9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Підкритерій 3. </w:t>
            </w:r>
            <w:r w:rsidR="00AF43EC" w:rsidRPr="00AF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r w:rsidR="00AF43EC" w:rsidRPr="00AF43EC">
              <w:rPr>
                <w:rFonts w:ascii="Times New Roman" w:hAnsi="Times New Roman" w:cs="Times New Roman"/>
                <w:sz w:val="24"/>
                <w:szCs w:val="24"/>
              </w:rPr>
              <w:t>аявник здійснює основний вид діяльності у сфері:</w:t>
            </w:r>
          </w:p>
          <w:p w14:paraId="431E99EF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 xml:space="preserve">сільського господарства, мисливства та надання пов’язаних із ними послуг (секція А розділ 01 КВЕД-2010), має загальну суму сплачених податків, зборів, платежів до державного і місцевих бюджетів, крім </w:t>
            </w:r>
            <w:r w:rsidRPr="00AF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митних платежів, та суми сплаченого єдиного внеску на загальнообов’язкове державне соціальне страхування протягом звітного податкового року не менше 2988 грн на один гектар сільськогосподарських угідь, які перебувають у власності та/або користуванні заявника;</w:t>
            </w:r>
          </w:p>
          <w:p w14:paraId="08042F42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виробництва сільськогосподарської продукції, має в обробітку від 100 га сільськогосподарських угідь та не менше 5 застрахованих осіб, яким нараховано заробітну плату, та які працюють не менше трьох останніх календарних місяців;</w:t>
            </w:r>
          </w:p>
          <w:p w14:paraId="2395AAC1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виробництва насіннєвого матеріалу для забезпечення потреб області та внесений до Державного реєстру виробників насіння та садівничого матеріалу в 2023-2024 роках;</w:t>
            </w:r>
          </w:p>
          <w:p w14:paraId="3FC4754C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виробництва плодово-ягідної продукції, має в обробітку від 10 га та не менше 5 застрахованих осіб, яким нараховано заробітну плату, та які працюють не менше трьох останніх календарних місяців;</w:t>
            </w:r>
          </w:p>
          <w:p w14:paraId="6ED4AD83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виробництва тваринницької продукції, має від 100 голів худоби та не менше 7 застрахованих осіб, яким нараховано заробітну плату, та які працюють не менше трьох останніх календарних місяців;</w:t>
            </w:r>
          </w:p>
          <w:p w14:paraId="701170AD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забезпечення виробничо-технологічних процесів з приймання, очищення, сушіння, зберігання, переробки зерна, олійних та зернобобових культур, продуктів їх доробки та має не менше 50 застрахованих осіб, яким нараховано заробітну плату, та які працюють не менше трьох останніх календарних місяців;</w:t>
            </w:r>
          </w:p>
          <w:p w14:paraId="681C80E0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лісового господарства та лісозаготівлі (секція А розділ 02 КВЕД-2010) та має не менше 5 застрахованих осіб (для комунальної форми власності) та не менше 10 застрахованих осіб (для приватної форми власності), яким нараховано заробітну плату, та які працюють не менше трьох останніх календарних місяців;</w:t>
            </w:r>
          </w:p>
          <w:p w14:paraId="2888FE19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 xml:space="preserve">рибного господарства (секція А розділ 03 КВЕД-2010) та має не менше 7 застрахованих осіб, яким </w:t>
            </w:r>
            <w:r w:rsidRPr="00AF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нараховано заробітну плату, та які працюють не менше трьох останніх календарних місяців.</w:t>
            </w:r>
          </w:p>
          <w:p w14:paraId="5E844880" w14:textId="2A88CE10" w:rsidR="00BE55D9" w:rsidRPr="00AF43EC" w:rsidRDefault="00BE55D9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5B635" w14:textId="77777777" w:rsidR="00BE55D9" w:rsidRPr="00BE55D9" w:rsidRDefault="00BE55D9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Підкритерій</w:t>
            </w:r>
            <w:proofErr w:type="spellEnd"/>
            <w:r w:rsidRPr="00BE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4. </w:t>
            </w:r>
            <w:r w:rsidRPr="00BE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</w:t>
            </w:r>
            <w:r w:rsidRPr="00BE55D9">
              <w:rPr>
                <w:rFonts w:ascii="Times New Roman" w:hAnsi="Times New Roman" w:cs="Times New Roman"/>
                <w:sz w:val="24"/>
                <w:szCs w:val="24"/>
              </w:rPr>
              <w:t>явник здійснює перевезення пасажирів на 10 і більше автобусних маршрутах загального користування та/або має у власності 12 і більше автобусів або вантажних автомобілів.</w:t>
            </w:r>
          </w:p>
          <w:p w14:paraId="568BD456" w14:textId="77777777" w:rsidR="00BE55D9" w:rsidRPr="00BE55D9" w:rsidRDefault="00BE55D9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02825" w14:textId="77777777" w:rsidR="0085568E" w:rsidRDefault="0085568E" w:rsidP="00BE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11D32BED" w14:textId="77777777" w:rsidR="0085568E" w:rsidRDefault="0085568E" w:rsidP="00BE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4D5DD337" w14:textId="07AF7E5A" w:rsidR="00BE55D9" w:rsidRPr="00BE55D9" w:rsidRDefault="00BE55D9" w:rsidP="00BE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E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Підкритерій 5. </w:t>
            </w:r>
            <w:r w:rsidRPr="00BE55D9">
              <w:rPr>
                <w:rFonts w:ascii="Times New Roman" w:hAnsi="Times New Roman" w:cs="Times New Roman"/>
                <w:sz w:val="24"/>
                <w:szCs w:val="24"/>
              </w:rPr>
              <w:t>Заявник належить до комунальної форми власності та здійснює діяльність у сфері охорони здоров’я.</w:t>
            </w:r>
          </w:p>
          <w:p w14:paraId="237CB502" w14:textId="77777777" w:rsidR="00BE55D9" w:rsidRPr="00BE55D9" w:rsidRDefault="00BE55D9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5DD39" w14:textId="77777777" w:rsidR="0085568E" w:rsidRDefault="0085568E" w:rsidP="00BE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2B548CA5" w14:textId="77777777" w:rsidR="0085568E" w:rsidRDefault="0085568E" w:rsidP="00BE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6FC8C42E" w14:textId="77777777" w:rsidR="0085568E" w:rsidRDefault="0085568E" w:rsidP="00BE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1CC30FC3" w14:textId="069D0022" w:rsidR="0085568E" w:rsidRDefault="0085568E" w:rsidP="00BE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501AD604" w14:textId="3091441A" w:rsidR="00AF43EC" w:rsidRDefault="00AF43EC" w:rsidP="00BE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4FEE5B75" w14:textId="77777777" w:rsidR="00AF43EC" w:rsidRDefault="00AF43EC" w:rsidP="00BE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564D3A14" w14:textId="6BD35050" w:rsidR="00BE55D9" w:rsidRPr="00AF43EC" w:rsidRDefault="00BE55D9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Підкритерій 6. </w:t>
            </w:r>
            <w:r w:rsidR="00AF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r w:rsidR="00AF43EC" w:rsidRPr="00AF43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аявник належить до комунальної форми власності та здійснює діяльність у сфері мистецтва, культури, мистецької освіти та інформаційній сфері.</w:t>
            </w:r>
          </w:p>
          <w:p w14:paraId="05697A91" w14:textId="3A8FADB8" w:rsidR="0085568E" w:rsidRDefault="0085568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849A8" w14:textId="2A88B5CA" w:rsidR="0085568E" w:rsidRDefault="0085568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D3C8" w14:textId="77777777" w:rsidR="00EC5D58" w:rsidRDefault="00EC5D58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2F36" w14:textId="77777777" w:rsidR="00AF43EC" w:rsidRDefault="00AF43EC" w:rsidP="00BE55D9">
            <w:pPr>
              <w:shd w:val="clear" w:color="auto" w:fill="FFFFFF"/>
              <w:spacing w:after="36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68460408" w14:textId="77777777" w:rsidR="00AF43EC" w:rsidRPr="00F51FD9" w:rsidRDefault="00AF43EC" w:rsidP="00F51FD9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1CAC79F" w14:textId="77777777" w:rsidR="00AF43EC" w:rsidRPr="00F51FD9" w:rsidRDefault="00AF43EC" w:rsidP="00F51FD9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267D02B" w14:textId="77777777" w:rsidR="00AF43EC" w:rsidRPr="00F51FD9" w:rsidRDefault="00AF43EC" w:rsidP="00F51FD9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70A2FEB" w14:textId="282B84DE" w:rsidR="00BD0A96" w:rsidRPr="00F51FD9" w:rsidRDefault="00BE55D9" w:rsidP="00AD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Підкритерій</w:t>
            </w:r>
            <w:proofErr w:type="spellEnd"/>
            <w:r w:rsidRPr="00BE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7. </w:t>
            </w:r>
            <w:r w:rsidR="00F5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r w:rsidR="00F51FD9" w:rsidRPr="00F51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аявник належить до комунальної форми власності та здійснює діяльність у сфері фізичної культури та спорту. </w:t>
            </w:r>
          </w:p>
          <w:p w14:paraId="36D7CA6D" w14:textId="16D5804E" w:rsidR="00D81C09" w:rsidRDefault="00D81C09" w:rsidP="00AD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7A7F44C" w14:textId="1DD9B103" w:rsidR="00D81C09" w:rsidRDefault="00D81C09" w:rsidP="00AD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3687969" w14:textId="1A068943" w:rsidR="00F51FD9" w:rsidRDefault="00F51FD9" w:rsidP="00AD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CC9A32" w14:textId="68918E84" w:rsidR="00F51FD9" w:rsidRDefault="00F51FD9" w:rsidP="00AD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315522B" w14:textId="53FE0AE5" w:rsidR="00F51FD9" w:rsidRDefault="00F51FD9" w:rsidP="00AD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3F4D3C6" w14:textId="726D31F0" w:rsidR="00F51FD9" w:rsidRDefault="00F51FD9" w:rsidP="00AD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221AA50" w14:textId="408FAF15" w:rsidR="00F51FD9" w:rsidRDefault="00F51FD9" w:rsidP="00AD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33C814F" w14:textId="77777777" w:rsidR="00F51FD9" w:rsidRDefault="00F51FD9" w:rsidP="00AD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1FDBFB5" w14:textId="77777777" w:rsidR="00D81C09" w:rsidRDefault="00D81C09" w:rsidP="00AD6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Підкритерій</w:t>
            </w:r>
            <w:proofErr w:type="spellEnd"/>
            <w:r w:rsidRPr="00D8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5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51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1FD9" w:rsidRPr="00F51FD9">
              <w:rPr>
                <w:rFonts w:ascii="Times New Roman" w:hAnsi="Times New Roman" w:cs="Times New Roman"/>
                <w:sz w:val="24"/>
                <w:szCs w:val="24"/>
              </w:rPr>
              <w:t xml:space="preserve">аявник належить до будівельної галузі та здійснює діяльність у сфері будівництва (поточного ремонту) об’єктів будівництва (секція </w:t>
            </w:r>
            <w:r w:rsidR="00F51FD9" w:rsidRPr="00F5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F51FD9" w:rsidRPr="00F51FD9">
              <w:rPr>
                <w:rFonts w:ascii="Times New Roman" w:hAnsi="Times New Roman" w:cs="Times New Roman"/>
                <w:sz w:val="24"/>
                <w:szCs w:val="24"/>
              </w:rPr>
              <w:t xml:space="preserve"> КВЕД-2010), замовником у яких виступають органи державної влади / органи місцевого самоврядування Полтавської області, зі строком дії договору не менше 6 місяців та на загальну суму не менше п’яти мільйонів гривень</w:t>
            </w:r>
          </w:p>
          <w:p w14:paraId="30EDED19" w14:textId="77777777" w:rsidR="00F51FD9" w:rsidRDefault="00F51FD9" w:rsidP="00AD6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76FE1" w14:textId="77777777" w:rsidR="00F51FD9" w:rsidRDefault="00F51FD9" w:rsidP="00AD6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16483" w14:textId="77777777" w:rsidR="00F51FD9" w:rsidRDefault="00F51FD9" w:rsidP="00AD6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F7BA" w14:textId="20CC6788" w:rsidR="00F51FD9" w:rsidRDefault="00F51FD9" w:rsidP="00AD6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C8294" w14:textId="77777777" w:rsidR="00163317" w:rsidRDefault="00163317" w:rsidP="00AD6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FE830" w14:textId="78D11497" w:rsidR="00F51FD9" w:rsidRPr="009766C4" w:rsidRDefault="00F51FD9" w:rsidP="00F5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proofErr w:type="spellStart"/>
            <w:r w:rsidRPr="00D81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Підкритерій</w:t>
            </w:r>
            <w:proofErr w:type="spellEnd"/>
            <w:r w:rsidRPr="00D8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5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66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66C4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аявник </w:t>
            </w:r>
            <w:r w:rsidRPr="009766C4">
              <w:rPr>
                <w:rFonts w:ascii="Times New Roman" w:hAnsi="Times New Roman" w:cs="Times New Roman"/>
                <w:sz w:val="24"/>
                <w:szCs w:val="24"/>
              </w:rPr>
              <w:t>належить до комунальної форми власності та здійснює діяльність у сфері</w:t>
            </w:r>
            <w:r w:rsidRPr="009766C4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оборони</w:t>
            </w:r>
            <w:r w:rsidRPr="00976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42DCF" w14:textId="6829AF82" w:rsidR="00F51FD9" w:rsidRPr="00BD0A96" w:rsidRDefault="00F51FD9" w:rsidP="009766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9633" w14:textId="77777777" w:rsidR="004137C5" w:rsidRPr="004137C5" w:rsidRDefault="004137C5" w:rsidP="004137C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витяг з Єдиного державного реєстру юридичних осіб, фізичних осіб – підприємців та громадських формувань, сформований відповідно до законодавства не пізніше ніж за 30 </w:t>
            </w:r>
            <w:r w:rsidRPr="00413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календарних днів на день подання, що містить відомості про основний вид діяльності згідно з КВЕД-2010</w:t>
            </w: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37C5">
              <w:rPr>
                <w:rFonts w:ascii="Times New Roman" w:hAnsi="Times New Roman" w:cs="Times New Roman"/>
                <w:sz w:val="24"/>
                <w:szCs w:val="24"/>
              </w:rPr>
              <w:t xml:space="preserve">у сфері добувної промисловості і розроблення кар’єрів, переробної промисловості, оптової та роздрібної торгівлі, ремонту автотранспортних засобів і мотоциклів (секції В, С та </w:t>
            </w: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137C5">
              <w:rPr>
                <w:rFonts w:ascii="Times New Roman" w:hAnsi="Times New Roman" w:cs="Times New Roman"/>
                <w:sz w:val="24"/>
                <w:szCs w:val="24"/>
              </w:rPr>
              <w:t xml:space="preserve"> КВЕД-2010);</w:t>
            </w:r>
          </w:p>
          <w:p w14:paraId="36D9FAA5" w14:textId="3830FFA4" w:rsidR="004137C5" w:rsidRDefault="004137C5" w:rsidP="004137C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C5">
              <w:rPr>
                <w:rFonts w:ascii="Times New Roman" w:hAnsi="Times New Roman" w:cs="Times New Roman"/>
                <w:sz w:val="24"/>
                <w:szCs w:val="24"/>
              </w:rPr>
              <w:t>належним чином засвідчена копія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 за формою, затвердженою наказом Міністерства фінансів України від 13 січня 2015 року № 4, зареєстрованим у Міністерстві юстиції України 30 січня 2015 року за № 111/26556 (у редакції наказу Міністерства фінансів України від 24 січня 2025 року № 39) (далі – Розрахунок) за три попередні податкові (звітні) періоди;</w:t>
            </w:r>
          </w:p>
          <w:p w14:paraId="4ACC0840" w14:textId="77777777" w:rsidR="004137C5" w:rsidRPr="004137C5" w:rsidRDefault="004137C5" w:rsidP="004137C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D33DD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витяг з Єдиного державного реєстру юридичних осіб, фізичних осіб – підприємців та громадських формувань, сформований відповідно до законодавства не пізніше ніж за 30 календарних днів на день подання, що містить відомості про основний вид діяльності у відповідній сфері згідно з КВЕД-2010;</w:t>
            </w:r>
          </w:p>
          <w:p w14:paraId="2AFB7203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належним чином засвідчена копія Розрахунку за три попередні податкові (звітні) періоди;</w:t>
            </w:r>
          </w:p>
          <w:p w14:paraId="0B51B6EF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належним чином засвідчена копія установчого документа заявника;</w:t>
            </w:r>
          </w:p>
          <w:p w14:paraId="58E39A22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належним чином засвідчена копія розпорядчого документа про видачу ліцензії на право провадження відповідної господарської діяльності (у разі потреби);</w:t>
            </w:r>
          </w:p>
          <w:p w14:paraId="5B82014D" w14:textId="77777777" w:rsidR="00BE55D9" w:rsidRPr="00AF43EC" w:rsidRDefault="00BE55D9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BD78" w14:textId="21E0CF0E" w:rsidR="00BE55D9" w:rsidRPr="00AF43EC" w:rsidRDefault="00BE55D9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40495" w14:textId="25E0A052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33B9D" w14:textId="20C2B700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40FB" w14:textId="5710D00C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47A8" w14:textId="146BD612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02272" w14:textId="083621D8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D1850" w14:textId="345A7B6C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DA738" w14:textId="6E44BFAC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A0964" w14:textId="0AC72E5A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F130" w14:textId="2DB684A6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B8F59" w14:textId="2C872845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97DC" w14:textId="756EC6FC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49940" w14:textId="3807EEB6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D9A61" w14:textId="58F8420B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A92C9" w14:textId="7BAE0D58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F17D" w14:textId="26372074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C607" w14:textId="028DC3C1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B61FD" w14:textId="4B0AD418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7B80" w14:textId="77C9D515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082F0" w14:textId="4FABF1DA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A08AC" w14:textId="08DB651C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A69B" w14:textId="3D7E746E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57DEC" w14:textId="7FFC9807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47D2" w14:textId="670CFFC1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7F5A" w14:textId="726EA3A4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8C5D6" w14:textId="2F1A74F1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4FEFE" w14:textId="4BB72E04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1DD4" w14:textId="6E1E27B4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0E7E" w14:textId="35C6B30B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F7A79" w14:textId="0C9A46C2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928F1" w14:textId="2FC45C53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6AD87" w14:textId="500BD18F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39A8" w14:textId="0F77D2A7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0473" w14:textId="5A8C5098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CC67D" w14:textId="23579024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169AD" w14:textId="757FFF51" w:rsidR="0058715E" w:rsidRPr="00AF43EC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2AECD" w14:textId="60F11071" w:rsidR="0058715E" w:rsidRDefault="0058715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09FF0" w14:textId="77777777" w:rsidR="00513426" w:rsidRPr="00AF43EC" w:rsidRDefault="00513426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CC34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 xml:space="preserve">підтвердження площі оброблювальних угідь (в залежності від системи оподаткування) – належним чином засвідчена копія податкової декларації з усіма додатками, у тому числі з обов’язковим поданням додатка з розрахунком загального мінімального податкового зобов’язання; </w:t>
            </w:r>
          </w:p>
          <w:p w14:paraId="1D4CB7E4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належним чином засвідчена копія витягу з Державного реєстру суб’єктів насінництва та </w:t>
            </w:r>
            <w:proofErr w:type="spellStart"/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розсадництва</w:t>
            </w:r>
            <w:proofErr w:type="spellEnd"/>
            <w:r w:rsidRPr="00AF43EC">
              <w:rPr>
                <w:rFonts w:ascii="Times New Roman" w:hAnsi="Times New Roman" w:cs="Times New Roman"/>
                <w:sz w:val="24"/>
                <w:szCs w:val="24"/>
              </w:rPr>
              <w:t xml:space="preserve"> в 2023-2024 роках;</w:t>
            </w:r>
          </w:p>
          <w:p w14:paraId="233766DE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належним чином засвідчена копія звіту про виробництво продукції тваринництва та кількість сільськогосподарських тварин (форма № 24-сг (місячна), затверджена наказом Державної служби статистики України від 08 червня 2022 року № 163), за останній звітний місяць;</w:t>
            </w:r>
          </w:p>
          <w:p w14:paraId="1F721F9A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належним чином засвідчені копії Розрахунку та додатку 4ДФ до Розрахунку за попередній податковий (звітний) рік;</w:t>
            </w:r>
          </w:p>
          <w:p w14:paraId="78331F53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витяг з інформаційно-комунікаційної системи ДПС щодо стану розрахунків платника з бюджетом та сплати єдиного внеску за попередній податковий (звітний) рік;</w:t>
            </w:r>
          </w:p>
          <w:p w14:paraId="5C459ED3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належним чином засвідчена копія діючого дозволу на спеціальне використання водних біоресурсів у рибогосподарських водних об’єктах (їх частинах) (для здійснення промислового рибальства);</w:t>
            </w:r>
          </w:p>
          <w:p w14:paraId="75EADF3D" w14:textId="37F20419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витяг з Єдиного державного реєстру юридичних осіб, фізичних осіб – підприємців та громадських формувань, сформований відповідно до законодавства не пізніше ніж за 30 календарних днів на день подання, що містить відомості про основний вид діяльності згідно з КВЕД-2010 у сфері сільського, лісового або рибного господарства (секція А КВЕД-2010) або має основний вид діяльності 52.10 „Складське господарство” (секція Н розділ 52 група 52.1</w:t>
            </w:r>
            <w:r w:rsidR="00163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клас 52.10 КВЕД-2010);</w:t>
            </w:r>
          </w:p>
          <w:p w14:paraId="2F7F11E0" w14:textId="0C6B2618" w:rsidR="00BE55D9" w:rsidRPr="00AF43EC" w:rsidRDefault="00BE55D9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10F42" w14:textId="0ED314B9" w:rsid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EA418" w14:textId="5C7A10F9" w:rsid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9FBA5" w14:textId="1867C4F5" w:rsid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A093" w14:textId="77777777" w:rsidR="00AF43EC" w:rsidRP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D5A1F" w14:textId="77777777" w:rsid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BC875" w14:textId="77777777" w:rsid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A5801" w14:textId="77777777" w:rsid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C6191" w14:textId="77777777" w:rsid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FAE0D" w14:textId="77777777" w:rsid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2F9C8" w14:textId="77777777" w:rsid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9EE52" w14:textId="77777777" w:rsid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227DD" w14:textId="77777777" w:rsid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4D4D0" w14:textId="77777777" w:rsid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DAA6B" w14:textId="77777777" w:rsid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4A4DB" w14:textId="5A940AE6" w:rsidR="00BE55D9" w:rsidRPr="00AF43EC" w:rsidRDefault="00AF43EC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749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55D9" w:rsidRPr="00AF43EC">
              <w:rPr>
                <w:rFonts w:ascii="Times New Roman" w:hAnsi="Times New Roman" w:cs="Times New Roman"/>
                <w:sz w:val="24"/>
                <w:szCs w:val="24"/>
              </w:rPr>
              <w:t>овідка із сервісного центру Міністерства внутрішніх справ України про кількість автобусів / вантажних автомобілів, які знаходяться у власності Заявника;</w:t>
            </w:r>
          </w:p>
          <w:p w14:paraId="3DE79B70" w14:textId="77777777" w:rsidR="00BE55D9" w:rsidRPr="00AF43EC" w:rsidRDefault="00BE55D9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належним чином засвідчені копії договорів (дозволів) про організацію перевезення пасажирів автомобільним транспортом, укладених (наданих) з організатором перевезень.</w:t>
            </w:r>
          </w:p>
          <w:p w14:paraId="1721C643" w14:textId="77777777" w:rsidR="0085568E" w:rsidRPr="00AF43EC" w:rsidRDefault="0085568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B3B69" w14:textId="488E9C2F" w:rsidR="00AF43EC" w:rsidRPr="00AF43EC" w:rsidRDefault="00074968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43EC" w:rsidRPr="00AF43EC">
              <w:rPr>
                <w:rFonts w:ascii="Times New Roman" w:hAnsi="Times New Roman" w:cs="Times New Roman"/>
                <w:sz w:val="24"/>
                <w:szCs w:val="24"/>
              </w:rPr>
              <w:t>алежним чином засвідчена копія установчого документа заявника;</w:t>
            </w:r>
          </w:p>
          <w:p w14:paraId="5213244E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 xml:space="preserve">витяг з Єдиного державного реєстру юридичних осіб, фізичних осіб – підприємців та громадських формувань, сформований відповідно до законодавства не пізніше ніж за 30 календарних днів на день подання, що містить відомості про основний вид діяльності згідно з КВЕД-2010 у сфері охорони здоров’я </w:t>
            </w:r>
            <w:r w:rsidRPr="00AF43EC">
              <w:rPr>
                <w:rFonts w:ascii="Times New Roman" w:hAnsi="Times New Roman"/>
                <w:sz w:val="24"/>
                <w:szCs w:val="24"/>
              </w:rPr>
              <w:t xml:space="preserve">(секція О розділ 84; секція Р розділ 85; секція </w:t>
            </w:r>
            <w:r w:rsidRPr="00AF43E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AF43EC">
              <w:rPr>
                <w:rFonts w:ascii="Times New Roman" w:hAnsi="Times New Roman"/>
                <w:sz w:val="24"/>
                <w:szCs w:val="24"/>
              </w:rPr>
              <w:t xml:space="preserve"> розділ 86, 87; секція </w:t>
            </w:r>
            <w:r w:rsidRPr="00AF43E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F43EC">
              <w:rPr>
                <w:rFonts w:ascii="Times New Roman" w:hAnsi="Times New Roman"/>
                <w:sz w:val="24"/>
                <w:szCs w:val="24"/>
              </w:rPr>
              <w:t xml:space="preserve"> розділ 91 КВЕД-2010); </w:t>
            </w:r>
          </w:p>
          <w:p w14:paraId="25879617" w14:textId="77777777" w:rsidR="0085568E" w:rsidRPr="00AF43EC" w:rsidRDefault="0085568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2E5CB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належним чином засвідчена копія установчого документа заявника;</w:t>
            </w:r>
          </w:p>
          <w:p w14:paraId="1A8665BB" w14:textId="77777777" w:rsidR="00AF43EC" w:rsidRPr="00AF43EC" w:rsidRDefault="00AF43EC" w:rsidP="00AF43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витяг з Єдиного державного реєстру юридичних осіб, фізичних осіб – підприємців та громадських формувань, сформований відповідно до законодавства не пізніше ніж за 30 календарних днів на день подання, що містить відомості про основний вид діяльності згідно з КВЕД-2010 у сфері надання інформаційних послуг (</w:t>
            </w:r>
            <w:proofErr w:type="spellStart"/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секцiя</w:t>
            </w:r>
            <w:proofErr w:type="spellEnd"/>
            <w:r w:rsidRPr="00AF43EC">
              <w:rPr>
                <w:rFonts w:ascii="Times New Roman" w:hAnsi="Times New Roman" w:cs="Times New Roman"/>
                <w:sz w:val="24"/>
                <w:szCs w:val="24"/>
              </w:rPr>
              <w:t xml:space="preserve"> J </w:t>
            </w:r>
            <w:proofErr w:type="spellStart"/>
            <w:r w:rsidRPr="00AF43EC">
              <w:rPr>
                <w:rFonts w:ascii="Times New Roman" w:hAnsi="Times New Roman" w:cs="Times New Roman"/>
                <w:sz w:val="24"/>
                <w:szCs w:val="24"/>
              </w:rPr>
              <w:t>роздiл</w:t>
            </w:r>
            <w:proofErr w:type="spellEnd"/>
            <w:r w:rsidRPr="00AF43EC">
              <w:rPr>
                <w:rFonts w:ascii="Times New Roman" w:hAnsi="Times New Roman" w:cs="Times New Roman"/>
                <w:sz w:val="24"/>
                <w:szCs w:val="24"/>
              </w:rPr>
              <w:t xml:space="preserve"> 63 КВЕД-2010) або діяльність у сфері творчості, мистецтва та розваг, функціювання бібліотек, архівів, музеїв та інших закладів культури у сфері культури, розваг і відпочинку (секція R </w:t>
            </w:r>
            <w:r w:rsidRPr="00AF43EC">
              <w:rPr>
                <w:rFonts w:ascii="Times New Roman" w:hAnsi="Times New Roman" w:cs="Times New Roman"/>
                <w:sz w:val="24"/>
                <w:szCs w:val="24"/>
              </w:rPr>
              <w:br/>
              <w:t>розділи 90 та 91 КВЕД-2010), або має основний вид діяльності 85.52 „Освіта у сфері культури” (секція Р розділ 85 група 85.5 клас 85.52 КВЕД-2010);</w:t>
            </w:r>
          </w:p>
          <w:p w14:paraId="29DDB2B0" w14:textId="28950454" w:rsidR="0085568E" w:rsidRDefault="0085568E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3AD74" w14:textId="77777777" w:rsidR="00F51FD9" w:rsidRPr="00F51FD9" w:rsidRDefault="00F51FD9" w:rsidP="00F51FD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належним чином засвідчена копія установчого документа заявника;</w:t>
            </w:r>
          </w:p>
          <w:p w14:paraId="7D72174D" w14:textId="77777777" w:rsidR="00F51FD9" w:rsidRPr="00F51FD9" w:rsidRDefault="00F51FD9" w:rsidP="00F51FD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D9">
              <w:rPr>
                <w:rFonts w:ascii="Times New Roman" w:hAnsi="Times New Roman" w:cs="Times New Roman"/>
                <w:sz w:val="24"/>
                <w:szCs w:val="24"/>
              </w:rPr>
              <w:t>витяг з Єдиного державного реєстру юридичних осіб, фізичних осіб – підприємців та громадських формувань, сформован</w:t>
            </w:r>
            <w:r w:rsidRPr="00F51FD9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F51FD9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законодавства не пізніше ніж за 30 календарних днів на день подання, що містить відомості про основний вид діяльності згідно з КВЕД-2010 у сфері фізичної культури та спорту (секція </w:t>
            </w:r>
            <w:r w:rsidRPr="00F5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51FD9">
              <w:rPr>
                <w:rFonts w:ascii="Times New Roman" w:hAnsi="Times New Roman" w:cs="Times New Roman"/>
                <w:sz w:val="24"/>
                <w:szCs w:val="24"/>
              </w:rPr>
              <w:t xml:space="preserve"> розділ 93 група 93.1 КВЕД-2010) або має основний вид діяльності 85.51 „Освіта у сфері спорту та відпочинку” (секція Р розділ 85 група 85.5 клас 85.51 КВЕД-2010); </w:t>
            </w:r>
          </w:p>
          <w:p w14:paraId="55550099" w14:textId="2153D7C9" w:rsidR="00D81C09" w:rsidRPr="00AF43EC" w:rsidRDefault="00D81C09" w:rsidP="00BE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8BA52" w14:textId="77777777" w:rsidR="00F51FD9" w:rsidRPr="00F51FD9" w:rsidRDefault="00F51FD9" w:rsidP="00F51FD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D9">
              <w:rPr>
                <w:rFonts w:ascii="Times New Roman" w:hAnsi="Times New Roman" w:cs="Times New Roman"/>
                <w:sz w:val="24"/>
                <w:szCs w:val="24"/>
              </w:rPr>
              <w:t>витяг з Єдиного державного реєстру юридичних осіб, фізичних осіб – підприємців та громадських формувань, сформований відповідно до законодавства не пізніше ніж за 30 календарних днів на день подання, що містить відомості про основний вид діяльності у відповідній сфері згідно з КВЕД-2010</w:t>
            </w:r>
            <w:r w:rsidRPr="00F51F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14:paraId="4220B867" w14:textId="77777777" w:rsidR="00F51FD9" w:rsidRPr="00F51FD9" w:rsidRDefault="00F51FD9" w:rsidP="00F51FD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D9">
              <w:rPr>
                <w:rFonts w:ascii="Times New Roman" w:hAnsi="Times New Roman" w:cs="Times New Roman"/>
                <w:sz w:val="24"/>
                <w:szCs w:val="24"/>
              </w:rPr>
              <w:t>належним чином засвідчена копія ліцензії на право провадження відповідної господарської діяльності;</w:t>
            </w:r>
          </w:p>
          <w:p w14:paraId="7C4F0E5F" w14:textId="24F4D826" w:rsidR="00F51FD9" w:rsidRDefault="00F51FD9" w:rsidP="00F51FD9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D9">
              <w:rPr>
                <w:rFonts w:ascii="Times New Roman" w:hAnsi="Times New Roman" w:cs="Times New Roman"/>
                <w:sz w:val="24"/>
                <w:szCs w:val="24"/>
              </w:rPr>
              <w:t>належним чином засвідчена копія договору, укладеного між заявником та органом державної влади / органом місцевого самоврядування Полтавської області про виконання робіт з будівництва (поточного ремонту) об’єктів будівництва</w:t>
            </w:r>
            <w:r w:rsidRPr="00F51FD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601500CB" w14:textId="77777777" w:rsidR="00163317" w:rsidRPr="00F51FD9" w:rsidRDefault="00163317" w:rsidP="00F51FD9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EDF58" w14:textId="22A166E3" w:rsidR="009766C4" w:rsidRPr="009766C4" w:rsidRDefault="009766C4" w:rsidP="009766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C4">
              <w:rPr>
                <w:rFonts w:ascii="Times New Roman" w:hAnsi="Times New Roman" w:cs="Times New Roman"/>
                <w:sz w:val="24"/>
                <w:szCs w:val="24"/>
              </w:rPr>
              <w:t>належним чином засвідчена копія установчого документа заявника;</w:t>
            </w:r>
          </w:p>
          <w:p w14:paraId="513B1400" w14:textId="77777777" w:rsidR="009766C4" w:rsidRPr="009766C4" w:rsidRDefault="009766C4" w:rsidP="009766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C4">
              <w:rPr>
                <w:rFonts w:ascii="Times New Roman" w:hAnsi="Times New Roman" w:cs="Times New Roman"/>
                <w:sz w:val="24"/>
                <w:szCs w:val="24"/>
              </w:rPr>
              <w:t>витяг з Єдиного державного реєстру юридичних осіб, фізичних осіб – підприємців та громадських формувань, сформований відповідно до законодавства не пізніше ніж за 30 календарних днів на день подання, що містить відомості про основний вид діяльності 84.22 „Діяльність у сфері оборони” згідно з КВЕД-2010 (секція О розділ 84 група 84.2 клас 84.22 КВЕД-2010).</w:t>
            </w:r>
            <w:r w:rsidRPr="00976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BBBBA8" w14:textId="627B2687" w:rsidR="00D81C09" w:rsidRPr="00AF43EC" w:rsidRDefault="00D81C09" w:rsidP="00D8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A96" w:rsidRPr="00BD0A96" w14:paraId="70992CB8" w14:textId="77777777" w:rsidTr="007265FC">
        <w:trPr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3FC0" w14:textId="77777777" w:rsidR="00BD0A96" w:rsidRPr="005B19BD" w:rsidRDefault="007265FC" w:rsidP="00BD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 xml:space="preserve">Критерій </w:t>
            </w:r>
            <w:r w:rsidR="00BD0A96"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9DB7" w14:textId="7040BCE9" w:rsidR="00BD0A96" w:rsidRPr="00D81C09" w:rsidRDefault="00AD667D" w:rsidP="008F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1C09">
              <w:rPr>
                <w:rFonts w:ascii="Times New Roman" w:hAnsi="Times New Roman" w:cs="Times New Roman"/>
                <w:sz w:val="24"/>
                <w:shd w:val="clear" w:color="auto" w:fill="FFFFFF"/>
              </w:rPr>
              <w:t>В</w:t>
            </w:r>
            <w:r w:rsidR="008F4DDC" w:rsidRPr="00D81C09">
              <w:rPr>
                <w:rFonts w:ascii="Times New Roman" w:hAnsi="Times New Roman" w:cs="Times New Roman"/>
                <w:sz w:val="24"/>
                <w:shd w:val="clear" w:color="auto" w:fill="FFFFFF"/>
              </w:rPr>
              <w:t>ідсутність заборгованості із сплати податків до державного і місцевих бюджетів та єдиного внеску на загальнообов’язкове державне соціальне страхування</w:t>
            </w:r>
            <w:r w:rsidRPr="00D81C09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3DC9" w14:textId="77777777" w:rsidR="00BD0A96" w:rsidRPr="00D81C09" w:rsidRDefault="00AD667D" w:rsidP="00BD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1C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</w:t>
            </w:r>
            <w:r w:rsidR="00BD0A96" w:rsidRPr="00D81C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овідка про відсутність заборгованості з платежів, контроль за справлянням яких покладено на контролюючі органи, або витяг з інформаційної системи органів ДПС щодо статусу розрахунків </w:t>
            </w:r>
            <w:r w:rsidR="00BD0A96" w:rsidRPr="00D81C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платника з бюджетом та цільовими фондами, засвідченим керівником підприємства</w:t>
            </w:r>
            <w:r w:rsidRPr="00D81C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</w:tr>
      <w:tr w:rsidR="00BD0A96" w:rsidRPr="00BD0A96" w14:paraId="3AF7C47F" w14:textId="77777777" w:rsidTr="007265F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93D8" w14:textId="77777777" w:rsidR="00BD0A96" w:rsidRPr="005B19BD" w:rsidRDefault="007265FC" w:rsidP="00BD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 xml:space="preserve">Критерій </w:t>
            </w:r>
            <w:r w:rsidR="00BD0A96"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88D4" w14:textId="56C8182E" w:rsidR="008F4DDC" w:rsidRPr="00D81C09" w:rsidRDefault="00AD667D" w:rsidP="00BD0A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1C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8F4DDC" w:rsidRPr="00D81C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озмір нарахованої середньої заробітної плати застрахованих осіб-працівників за останній календарний квартал становить не менше розміру середньої заробітної плати </w:t>
            </w:r>
            <w:r w:rsidR="00BD64B6" w:rsidRPr="00D81C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регіоні за IV квартал 2021 року</w:t>
            </w:r>
            <w:r w:rsidR="009766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комунальної форми власності</w:t>
            </w:r>
          </w:p>
          <w:p w14:paraId="422F122B" w14:textId="77777777" w:rsidR="008F4DDC" w:rsidRPr="00D81C09" w:rsidRDefault="008F4DDC" w:rsidP="00BD0A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1C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</w:p>
          <w:p w14:paraId="22D8DDB4" w14:textId="6E7FAF26" w:rsidR="00BD0A96" w:rsidRPr="00D81C09" w:rsidRDefault="008F4DDC" w:rsidP="00BD64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1C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нарахованої середньої заробітної плати застрахованих осіб-працівників за останній календарний квартал становить не нижче за розмір мінімальної заробітної плати по країні, помноженої на коефіцієнт 2,5</w:t>
            </w:r>
            <w:r w:rsidR="009766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приватної форми власності </w:t>
            </w:r>
            <w:r w:rsidR="007E02E4" w:rsidRPr="00D81C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134F" w14:textId="77777777" w:rsidR="00BD0A96" w:rsidRPr="00D81C09" w:rsidRDefault="00AD667D" w:rsidP="00AD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1C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</w:t>
            </w:r>
            <w:r w:rsidR="00BD0A96" w:rsidRPr="00D81C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овідка, видана підприємством</w:t>
            </w:r>
            <w:r w:rsidRPr="00D81C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</w:tr>
      <w:tr w:rsidR="00BD0A96" w:rsidRPr="00BD0A96" w14:paraId="14F4A1F7" w14:textId="77777777" w:rsidTr="00363121">
        <w:trPr>
          <w:trHeight w:val="34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0D49" w14:textId="77777777" w:rsidR="00BD0A96" w:rsidRPr="005B19BD" w:rsidRDefault="007265FC" w:rsidP="00BD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Критерій </w:t>
            </w:r>
            <w:r w:rsidR="00BD0A96"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787F" w14:textId="77777777" w:rsidR="00BD0A96" w:rsidRPr="00BD0A96" w:rsidRDefault="00AD667D" w:rsidP="00BD64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BD0A96" w:rsidRPr="00BD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ідприємство є резидентом Дія Сіті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64D8" w14:textId="77777777" w:rsidR="00BD0A96" w:rsidRPr="00BD0A96" w:rsidRDefault="00BD0A96" w:rsidP="00BD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D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947914" w:rsidRPr="00BD0A96" w14:paraId="3561C5D6" w14:textId="77777777" w:rsidTr="007265F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3F00" w14:textId="77777777" w:rsidR="00947914" w:rsidRPr="005B19BD" w:rsidRDefault="007265FC" w:rsidP="00BD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Критерій </w:t>
            </w:r>
            <w:r w:rsidR="00947914" w:rsidRPr="005B1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944E" w14:textId="1189E03D" w:rsidR="00947914" w:rsidRPr="00BD0A96" w:rsidRDefault="00AD667D" w:rsidP="00BD0A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947914" w:rsidRPr="009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ідприємство є постачальником електронних комунікаційних послуг з використанням мереж мобільного зв’язку, середньомісячний розмір чистого доходу якого за даними останньої фінансової звітності перевищує 200 млн. гривень або постачальником електронних комунікаційних послуг з використанням мереж фіксованого зв’язку, середньомісячний розмір чистого доходу якого за даними останньої фінансової звітності перевищує 20 млн. гривень</w:t>
            </w:r>
            <w:r w:rsidR="007E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3BBE" w14:textId="77777777" w:rsidR="00947914" w:rsidRPr="00BD0A96" w:rsidRDefault="00AD667D" w:rsidP="0094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947914" w:rsidRPr="009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віт про фінансові результати з відмітками (штампами) контролюючого органу, який отримав фінансову звітність, із зазначенням дати її отримання</w:t>
            </w:r>
          </w:p>
        </w:tc>
      </w:tr>
    </w:tbl>
    <w:p w14:paraId="02EF661B" w14:textId="77777777" w:rsidR="00D6791C" w:rsidRPr="008F4DDC" w:rsidRDefault="008F4DDC" w:rsidP="00BD0A96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</w:rPr>
      </w:pPr>
      <w:r w:rsidRPr="008F4DDC">
        <w:rPr>
          <w:rStyle w:val="ad"/>
          <w:rFonts w:ascii="Times New Roman" w:hAnsi="Times New Roman" w:cs="Times New Roman"/>
          <w:color w:val="FFFFFF" w:themeColor="background1"/>
          <w:sz w:val="24"/>
        </w:rPr>
        <w:endnoteReference w:id="1"/>
      </w:r>
    </w:p>
    <w:sectPr w:rsidR="00D6791C" w:rsidRPr="008F4DDC" w:rsidSect="00A304F0">
      <w:pgSz w:w="16838" w:h="11906" w:orient="landscape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B059" w14:textId="77777777" w:rsidR="00C815F2" w:rsidRDefault="00C815F2" w:rsidP="008F4DDC">
      <w:pPr>
        <w:spacing w:after="0" w:line="240" w:lineRule="auto"/>
      </w:pPr>
      <w:r>
        <w:separator/>
      </w:r>
    </w:p>
  </w:endnote>
  <w:endnote w:type="continuationSeparator" w:id="0">
    <w:p w14:paraId="0FB280EC" w14:textId="77777777" w:rsidR="00C815F2" w:rsidRDefault="00C815F2" w:rsidP="008F4DDC">
      <w:pPr>
        <w:spacing w:after="0" w:line="240" w:lineRule="auto"/>
      </w:pPr>
      <w:r>
        <w:continuationSeparator/>
      </w:r>
    </w:p>
  </w:endnote>
  <w:endnote w:id="1">
    <w:p w14:paraId="79D7BBDE" w14:textId="77777777" w:rsidR="008F4DDC" w:rsidRPr="008F4DDC" w:rsidRDefault="00AD667D" w:rsidP="0020181B">
      <w:pPr>
        <w:pStyle w:val="ab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2"/>
        </w:rPr>
        <w:t xml:space="preserve">Примітка. </w:t>
      </w:r>
      <w:r w:rsidR="008F4DDC" w:rsidRPr="0020181B">
        <w:rPr>
          <w:rFonts w:ascii="Times New Roman" w:hAnsi="Times New Roman" w:cs="Times New Roman"/>
          <w:i/>
          <w:sz w:val="22"/>
        </w:rPr>
        <w:t>З</w:t>
      </w:r>
      <w:r>
        <w:rPr>
          <w:rFonts w:ascii="Times New Roman" w:hAnsi="Times New Roman" w:cs="Times New Roman"/>
          <w:i/>
          <w:sz w:val="22"/>
        </w:rPr>
        <w:t>аява</w:t>
      </w:r>
      <w:r w:rsidR="008F4DDC" w:rsidRPr="0020181B">
        <w:rPr>
          <w:rFonts w:ascii="Times New Roman" w:hAnsi="Times New Roman" w:cs="Times New Roman"/>
          <w:i/>
          <w:sz w:val="22"/>
        </w:rPr>
        <w:t xml:space="preserve"> про підтвердження статусу подається в такому ж порядку як і звернення про визначення критично важливим, та відповідно до нього додаються ті ж (вище зазначені) документи, які підтверджують відповідність критеріям</w:t>
      </w:r>
      <w:r>
        <w:rPr>
          <w:rFonts w:ascii="Times New Roman" w:hAnsi="Times New Roman" w:cs="Times New Roman"/>
          <w:i/>
          <w:sz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7411" w14:textId="77777777" w:rsidR="00C815F2" w:rsidRDefault="00C815F2" w:rsidP="008F4DDC">
      <w:pPr>
        <w:spacing w:after="0" w:line="240" w:lineRule="auto"/>
      </w:pPr>
      <w:r>
        <w:separator/>
      </w:r>
    </w:p>
  </w:footnote>
  <w:footnote w:type="continuationSeparator" w:id="0">
    <w:p w14:paraId="79180743" w14:textId="77777777" w:rsidR="00C815F2" w:rsidRDefault="00C815F2" w:rsidP="008F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8235D"/>
    <w:multiLevelType w:val="multilevel"/>
    <w:tmpl w:val="A9CC92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53EFA"/>
    <w:multiLevelType w:val="multilevel"/>
    <w:tmpl w:val="5764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9573D"/>
    <w:multiLevelType w:val="multilevel"/>
    <w:tmpl w:val="03CE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96"/>
    <w:rsid w:val="00014488"/>
    <w:rsid w:val="00074968"/>
    <w:rsid w:val="00155B79"/>
    <w:rsid w:val="00163317"/>
    <w:rsid w:val="001B6CD1"/>
    <w:rsid w:val="00200FE5"/>
    <w:rsid w:val="0020181B"/>
    <w:rsid w:val="00363121"/>
    <w:rsid w:val="004137C5"/>
    <w:rsid w:val="0049208D"/>
    <w:rsid w:val="00513426"/>
    <w:rsid w:val="0058715E"/>
    <w:rsid w:val="005A1BDA"/>
    <w:rsid w:val="005B19BD"/>
    <w:rsid w:val="0065437C"/>
    <w:rsid w:val="007265FC"/>
    <w:rsid w:val="007E02E4"/>
    <w:rsid w:val="00854805"/>
    <w:rsid w:val="0085568E"/>
    <w:rsid w:val="008B5211"/>
    <w:rsid w:val="008C2087"/>
    <w:rsid w:val="008F4DDC"/>
    <w:rsid w:val="00947914"/>
    <w:rsid w:val="009766C4"/>
    <w:rsid w:val="00A304F0"/>
    <w:rsid w:val="00A86C6A"/>
    <w:rsid w:val="00AD667D"/>
    <w:rsid w:val="00AF43EC"/>
    <w:rsid w:val="00BD0A96"/>
    <w:rsid w:val="00BD64B6"/>
    <w:rsid w:val="00BE55D9"/>
    <w:rsid w:val="00C815F2"/>
    <w:rsid w:val="00C959D2"/>
    <w:rsid w:val="00CE4F3C"/>
    <w:rsid w:val="00D61943"/>
    <w:rsid w:val="00D6791C"/>
    <w:rsid w:val="00D81C09"/>
    <w:rsid w:val="00DC00C9"/>
    <w:rsid w:val="00EC5D58"/>
    <w:rsid w:val="00EF4B72"/>
    <w:rsid w:val="00F0624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1CAB"/>
  <w15:chartTrackingRefBased/>
  <w15:docId w15:val="{C00C82CB-BA1D-4F9E-B663-EF00EBE4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annotation reference"/>
    <w:basedOn w:val="a0"/>
    <w:uiPriority w:val="99"/>
    <w:semiHidden/>
    <w:unhideWhenUsed/>
    <w:rsid w:val="008F4D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4DDC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F4D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4DDC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F4D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4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F4DDC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8F4DDC"/>
    <w:pPr>
      <w:spacing w:after="0" w:line="240" w:lineRule="auto"/>
    </w:pPr>
    <w:rPr>
      <w:sz w:val="20"/>
      <w:szCs w:val="20"/>
    </w:rPr>
  </w:style>
  <w:style w:type="character" w:customStyle="1" w:styleId="ac">
    <w:name w:val="Текст кінцевої виноски Знак"/>
    <w:basedOn w:val="a0"/>
    <w:link w:val="ab"/>
    <w:uiPriority w:val="99"/>
    <w:semiHidden/>
    <w:rsid w:val="008F4DD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F4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ED48-2031-46E5-AAB1-487310EB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</cp:revision>
  <cp:lastPrinted>2024-12-12T15:25:00Z</cp:lastPrinted>
  <dcterms:created xsi:type="dcterms:W3CDTF">2024-12-12T14:25:00Z</dcterms:created>
  <dcterms:modified xsi:type="dcterms:W3CDTF">2025-09-11T08:36:00Z</dcterms:modified>
</cp:coreProperties>
</file>