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DFA" w:rsidRPr="00DA1489" w:rsidRDefault="000B5DFA" w:rsidP="000B5DFA">
      <w:pPr>
        <w:pStyle w:val="Style2"/>
        <w:widowControl/>
        <w:tabs>
          <w:tab w:val="center" w:pos="720"/>
        </w:tabs>
        <w:spacing w:line="240" w:lineRule="auto"/>
        <w:jc w:val="left"/>
        <w:rPr>
          <w:spacing w:val="1"/>
          <w:sz w:val="28"/>
          <w:szCs w:val="28"/>
          <w:lang w:val="uk-UA"/>
        </w:rPr>
      </w:pPr>
      <w:r w:rsidRPr="00DA1489">
        <w:rPr>
          <w:spacing w:val="1"/>
          <w:sz w:val="28"/>
          <w:szCs w:val="28"/>
          <w:lang w:val="uk-UA"/>
        </w:rPr>
        <w:t>ЗАТВЕРДЖЕНО</w:t>
      </w:r>
    </w:p>
    <w:p w:rsidR="000B5DFA" w:rsidRPr="00721A2C" w:rsidRDefault="000B5DFA" w:rsidP="000B5DFA">
      <w:pPr>
        <w:ind w:left="5580"/>
        <w:rPr>
          <w:spacing w:val="4"/>
          <w:sz w:val="28"/>
          <w:lang w:val="uk-UA"/>
        </w:rPr>
      </w:pPr>
      <w:r w:rsidRPr="00721A2C">
        <w:rPr>
          <w:sz w:val="28"/>
          <w:lang w:val="uk-UA"/>
        </w:rPr>
        <w:t>розпорядженням голови</w:t>
      </w:r>
      <w:r w:rsidRPr="00721A2C">
        <w:rPr>
          <w:sz w:val="28"/>
          <w:lang w:val="uk-UA"/>
        </w:rPr>
        <w:br/>
      </w:r>
      <w:r w:rsidRPr="00721A2C">
        <w:rPr>
          <w:spacing w:val="4"/>
          <w:sz w:val="28"/>
          <w:lang w:val="uk-UA"/>
        </w:rPr>
        <w:t>облдержадміністрації</w:t>
      </w:r>
    </w:p>
    <w:p w:rsidR="000B5DFA" w:rsidRPr="00721A2C" w:rsidRDefault="000B5DFA" w:rsidP="000B5DFA">
      <w:pPr>
        <w:ind w:left="5580"/>
        <w:rPr>
          <w:spacing w:val="4"/>
          <w:sz w:val="28"/>
          <w:lang w:val="uk-UA"/>
        </w:rPr>
      </w:pPr>
      <w:r w:rsidRPr="00721A2C">
        <w:rPr>
          <w:spacing w:val="4"/>
          <w:sz w:val="28"/>
          <w:lang w:val="uk-UA"/>
        </w:rPr>
        <w:t>від 19.07.2010 № 269</w:t>
      </w:r>
    </w:p>
    <w:p w:rsidR="000B5DFA" w:rsidRPr="00721A2C" w:rsidRDefault="000B5DFA" w:rsidP="000B5DFA">
      <w:pPr>
        <w:ind w:left="5580"/>
        <w:rPr>
          <w:spacing w:val="4"/>
          <w:sz w:val="28"/>
          <w:lang w:val="uk-UA"/>
        </w:rPr>
      </w:pPr>
      <w:r w:rsidRPr="00721A2C">
        <w:rPr>
          <w:spacing w:val="4"/>
          <w:sz w:val="28"/>
          <w:lang w:val="uk-UA"/>
        </w:rPr>
        <w:t>(у редакції розпорядження голови облдержадміністрації</w:t>
      </w:r>
      <w:r w:rsidRPr="00721A2C">
        <w:rPr>
          <w:sz w:val="28"/>
          <w:lang w:val="uk-UA"/>
        </w:rPr>
        <w:t xml:space="preserve">      </w:t>
      </w:r>
      <w:r>
        <w:rPr>
          <w:sz w:val="28"/>
          <w:lang w:val="uk-UA"/>
        </w:rPr>
        <w:t xml:space="preserve">18.03.2011 </w:t>
      </w:r>
      <w:r w:rsidRPr="00721A2C">
        <w:rPr>
          <w:sz w:val="28"/>
          <w:lang w:val="uk-UA"/>
        </w:rPr>
        <w:t>№</w:t>
      </w:r>
      <w:r>
        <w:rPr>
          <w:sz w:val="28"/>
          <w:lang w:val="uk-UA"/>
        </w:rPr>
        <w:t xml:space="preserve"> 117</w:t>
      </w:r>
      <w:r w:rsidRPr="00721A2C">
        <w:rPr>
          <w:sz w:val="28"/>
          <w:lang w:val="uk-UA"/>
        </w:rPr>
        <w:t xml:space="preserve">   )</w:t>
      </w:r>
    </w:p>
    <w:p w:rsidR="000B5DFA" w:rsidRPr="00721A2C" w:rsidRDefault="000B5DFA" w:rsidP="000B5DFA">
      <w:pPr>
        <w:jc w:val="both"/>
        <w:rPr>
          <w:spacing w:val="-2"/>
          <w:sz w:val="16"/>
          <w:lang w:val="uk-UA"/>
        </w:rPr>
      </w:pPr>
    </w:p>
    <w:p w:rsidR="000B5DFA" w:rsidRPr="00721A2C" w:rsidRDefault="000B5DFA" w:rsidP="000B5DFA">
      <w:pPr>
        <w:jc w:val="both"/>
        <w:rPr>
          <w:spacing w:val="-2"/>
          <w:sz w:val="16"/>
          <w:lang w:val="uk-UA"/>
        </w:rPr>
      </w:pPr>
    </w:p>
    <w:p w:rsidR="000B5DFA" w:rsidRPr="00721A2C" w:rsidRDefault="000B5DFA" w:rsidP="000B5DFA">
      <w:pPr>
        <w:pStyle w:val="Style11"/>
        <w:widowControl/>
        <w:spacing w:line="317" w:lineRule="exact"/>
        <w:jc w:val="center"/>
        <w:rPr>
          <w:rStyle w:val="FontStyle19"/>
          <w:sz w:val="28"/>
          <w:szCs w:val="28"/>
          <w:lang w:val="uk-UA" w:eastAsia="uk-UA"/>
        </w:rPr>
      </w:pPr>
      <w:r w:rsidRPr="00721A2C">
        <w:rPr>
          <w:rStyle w:val="FontStyle19"/>
          <w:sz w:val="28"/>
          <w:szCs w:val="28"/>
          <w:lang w:val="uk-UA" w:eastAsia="uk-UA"/>
        </w:rPr>
        <w:t>СКЛАД</w:t>
      </w:r>
    </w:p>
    <w:p w:rsidR="000B5DFA" w:rsidRPr="00721A2C" w:rsidRDefault="000B5DFA" w:rsidP="000B5DFA">
      <w:pPr>
        <w:pStyle w:val="Style10"/>
        <w:widowControl/>
        <w:spacing w:line="317" w:lineRule="exact"/>
        <w:jc w:val="center"/>
        <w:rPr>
          <w:rStyle w:val="FontStyle19"/>
          <w:sz w:val="28"/>
          <w:szCs w:val="28"/>
          <w:lang w:val="uk-UA" w:eastAsia="uk-UA"/>
        </w:rPr>
      </w:pPr>
      <w:r w:rsidRPr="00721A2C">
        <w:rPr>
          <w:rStyle w:val="FontStyle19"/>
          <w:sz w:val="28"/>
          <w:szCs w:val="28"/>
          <w:lang w:val="uk-UA" w:eastAsia="uk-UA"/>
        </w:rPr>
        <w:t xml:space="preserve">тимчасової робочої комісії з опрацювання питань, </w:t>
      </w:r>
    </w:p>
    <w:p w:rsidR="000B5DFA" w:rsidRPr="00721A2C" w:rsidRDefault="000B5DFA" w:rsidP="000B5DFA">
      <w:pPr>
        <w:pStyle w:val="Style10"/>
        <w:widowControl/>
        <w:spacing w:line="317" w:lineRule="exact"/>
        <w:jc w:val="center"/>
        <w:rPr>
          <w:rStyle w:val="FontStyle19"/>
          <w:sz w:val="28"/>
          <w:szCs w:val="28"/>
          <w:lang w:val="uk-UA" w:eastAsia="uk-UA"/>
        </w:rPr>
      </w:pPr>
      <w:r w:rsidRPr="00721A2C">
        <w:rPr>
          <w:rStyle w:val="FontStyle19"/>
          <w:sz w:val="28"/>
          <w:szCs w:val="28"/>
          <w:lang w:val="uk-UA" w:eastAsia="uk-UA"/>
        </w:rPr>
        <w:t xml:space="preserve">пов'язаних із реалізацією інвестиційного проекту </w:t>
      </w:r>
    </w:p>
    <w:p w:rsidR="000B5DFA" w:rsidRPr="00721A2C" w:rsidRDefault="000B5DFA" w:rsidP="000B5DFA">
      <w:pPr>
        <w:pStyle w:val="Style10"/>
        <w:widowControl/>
        <w:spacing w:line="317" w:lineRule="exact"/>
        <w:jc w:val="center"/>
        <w:rPr>
          <w:rStyle w:val="FontStyle19"/>
          <w:sz w:val="28"/>
          <w:szCs w:val="28"/>
          <w:lang w:val="uk-UA" w:eastAsia="uk-UA"/>
        </w:rPr>
      </w:pPr>
      <w:proofErr w:type="spellStart"/>
      <w:r w:rsidRPr="00721A2C">
        <w:rPr>
          <w:rStyle w:val="FontStyle19"/>
          <w:sz w:val="28"/>
          <w:szCs w:val="28"/>
          <w:lang w:val="uk-UA" w:eastAsia="uk-UA"/>
        </w:rPr>
        <w:t>агрохолдингу</w:t>
      </w:r>
      <w:proofErr w:type="spellEnd"/>
      <w:r w:rsidRPr="00721A2C">
        <w:rPr>
          <w:rStyle w:val="FontStyle19"/>
          <w:sz w:val="28"/>
          <w:szCs w:val="28"/>
          <w:lang w:val="uk-UA" w:eastAsia="uk-UA"/>
        </w:rPr>
        <w:t xml:space="preserve"> </w:t>
      </w:r>
      <w:r w:rsidRPr="00721A2C">
        <w:rPr>
          <w:spacing w:val="3"/>
          <w:sz w:val="28"/>
          <w:lang w:val="uk-UA"/>
        </w:rPr>
        <w:t>„</w:t>
      </w:r>
      <w:r w:rsidRPr="00721A2C">
        <w:rPr>
          <w:rStyle w:val="FontStyle19"/>
          <w:sz w:val="28"/>
          <w:szCs w:val="28"/>
          <w:lang w:val="uk-UA" w:eastAsia="uk-UA"/>
        </w:rPr>
        <w:t xml:space="preserve">БЕЗРК - </w:t>
      </w:r>
      <w:proofErr w:type="spellStart"/>
      <w:r w:rsidRPr="00721A2C">
        <w:rPr>
          <w:rStyle w:val="FontStyle19"/>
          <w:sz w:val="28"/>
          <w:szCs w:val="28"/>
          <w:lang w:val="uk-UA" w:eastAsia="uk-UA"/>
        </w:rPr>
        <w:t>Бєлгранкорм</w:t>
      </w:r>
      <w:proofErr w:type="spellEnd"/>
      <w:r w:rsidRPr="00721A2C">
        <w:rPr>
          <w:spacing w:val="3"/>
          <w:sz w:val="28"/>
          <w:lang w:val="uk-UA"/>
        </w:rPr>
        <w:t xml:space="preserve">” </w:t>
      </w:r>
      <w:r w:rsidRPr="00721A2C">
        <w:rPr>
          <w:rStyle w:val="FontStyle19"/>
          <w:sz w:val="28"/>
          <w:szCs w:val="28"/>
          <w:lang w:val="uk-UA" w:eastAsia="uk-UA"/>
        </w:rPr>
        <w:t>(Російська Федерація)</w:t>
      </w:r>
    </w:p>
    <w:p w:rsidR="000B5DFA" w:rsidRPr="00721A2C" w:rsidRDefault="000B5DFA" w:rsidP="000B5DFA">
      <w:pPr>
        <w:spacing w:after="360" w:line="1" w:lineRule="exact"/>
        <w:rPr>
          <w:sz w:val="2"/>
          <w:szCs w:val="2"/>
          <w:lang w:val="uk-UA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6480"/>
      </w:tblGrid>
      <w:tr w:rsidR="000B5DFA" w:rsidRPr="00721A2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proofErr w:type="spellStart"/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Животенко</w:t>
            </w:r>
            <w:proofErr w:type="spellEnd"/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 xml:space="preserve"> </w:t>
            </w:r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 xml:space="preserve">Віктор Федорович </w:t>
            </w:r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  <w:tc>
          <w:tcPr>
            <w:tcW w:w="6480" w:type="dxa"/>
          </w:tcPr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- перший заступник голови облдержадміністрації, голова комісії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0B5DFA" w:rsidRPr="00721A2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proofErr w:type="spellStart"/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Замикула</w:t>
            </w:r>
            <w:proofErr w:type="spellEnd"/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Володимир Васильович</w:t>
            </w:r>
          </w:p>
        </w:tc>
        <w:tc>
          <w:tcPr>
            <w:tcW w:w="6480" w:type="dxa"/>
          </w:tcPr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- заступник голови облдержадміністрації, заступник голови комісії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0B5DFA" w:rsidRPr="00721A2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3240" w:type="dxa"/>
          </w:tcPr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proofErr w:type="spellStart"/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Орлов</w:t>
            </w:r>
            <w:proofErr w:type="spellEnd"/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Дмитро Вадимович</w:t>
            </w:r>
          </w:p>
        </w:tc>
        <w:tc>
          <w:tcPr>
            <w:tcW w:w="6480" w:type="dxa"/>
          </w:tcPr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- начальник управління зовнішніх зносин                           та зовнішньоекономічної діяльності  облдержадміністрації, секретар комісії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0B5DFA" w:rsidRPr="00721A2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720" w:type="dxa"/>
            <w:gridSpan w:val="2"/>
          </w:tcPr>
          <w:p w:rsidR="000B5DFA" w:rsidRPr="00721A2C" w:rsidRDefault="000B5DFA" w:rsidP="000B5DFA">
            <w:pPr>
              <w:jc w:val="center"/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Члени комісії:</w:t>
            </w:r>
          </w:p>
          <w:p w:rsidR="000B5DFA" w:rsidRPr="00721A2C" w:rsidRDefault="000B5DFA" w:rsidP="000B5DFA">
            <w:pPr>
              <w:jc w:val="center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0B5DFA" w:rsidRPr="00721A2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proofErr w:type="spellStart"/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Аранчій</w:t>
            </w:r>
            <w:proofErr w:type="spellEnd"/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Сергій Васильович</w:t>
            </w:r>
          </w:p>
        </w:tc>
        <w:tc>
          <w:tcPr>
            <w:tcW w:w="6480" w:type="dxa"/>
          </w:tcPr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- начальник управління ветеринарної медицини в Полтавській області (за згодою)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0B5DFA" w:rsidRPr="00721A2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0B5DFA" w:rsidRDefault="000B5DFA" w:rsidP="000B5DFA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Книш</w:t>
            </w:r>
          </w:p>
          <w:p w:rsidR="000B5DFA" w:rsidRPr="00721A2C" w:rsidRDefault="000B5DFA" w:rsidP="000B5DFA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Валерій Євгенович</w:t>
            </w:r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  <w:tc>
          <w:tcPr>
            <w:tcW w:w="6480" w:type="dxa"/>
          </w:tcPr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27"/>
                <w:lang w:val="uk-UA" w:eastAsia="uk-UA"/>
              </w:rPr>
              <w:t xml:space="preserve">- голова </w:t>
            </w:r>
            <w:proofErr w:type="spellStart"/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Семенівської</w:t>
            </w:r>
            <w:proofErr w:type="spellEnd"/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 xml:space="preserve"> районної державної  адміністрації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0B5DFA" w:rsidRPr="00721A2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Зірка</w:t>
            </w:r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Григорій Григорович</w:t>
            </w:r>
          </w:p>
        </w:tc>
        <w:tc>
          <w:tcPr>
            <w:tcW w:w="6480" w:type="dxa"/>
          </w:tcPr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- начальник інспекції ДАБК в Полтавській області             (за згодою)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0B5DFA" w:rsidRPr="00721A2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proofErr w:type="spellStart"/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Михайлюк</w:t>
            </w:r>
            <w:proofErr w:type="spellEnd"/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Ігор Богданович</w:t>
            </w:r>
          </w:p>
        </w:tc>
        <w:tc>
          <w:tcPr>
            <w:tcW w:w="6480" w:type="dxa"/>
          </w:tcPr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de-DE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 xml:space="preserve">- генеральний директор </w:t>
            </w:r>
            <w:r w:rsidRPr="00721A2C">
              <w:rPr>
                <w:rStyle w:val="FontStyle19"/>
                <w:sz w:val="28"/>
                <w:szCs w:val="28"/>
                <w:lang w:val="uk-UA" w:eastAsia="de-DE"/>
              </w:rPr>
              <w:t>TOB „</w:t>
            </w:r>
            <w:proofErr w:type="spellStart"/>
            <w:r w:rsidRPr="00721A2C">
              <w:rPr>
                <w:rStyle w:val="FontStyle19"/>
                <w:sz w:val="28"/>
                <w:szCs w:val="28"/>
                <w:lang w:val="uk-UA" w:eastAsia="de-DE"/>
              </w:rPr>
              <w:t>Бєлгранкорм-Полтавщина</w:t>
            </w:r>
            <w:proofErr w:type="spellEnd"/>
            <w:r w:rsidRPr="00721A2C">
              <w:rPr>
                <w:spacing w:val="3"/>
                <w:sz w:val="28"/>
                <w:lang w:val="uk-UA"/>
              </w:rPr>
              <w:t>”</w:t>
            </w:r>
            <w:r w:rsidRPr="00721A2C">
              <w:rPr>
                <w:rStyle w:val="FontStyle19"/>
                <w:sz w:val="28"/>
                <w:szCs w:val="28"/>
                <w:lang w:val="uk-UA" w:eastAsia="de-DE"/>
              </w:rPr>
              <w:t xml:space="preserve"> (за згодою)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de-DE"/>
              </w:rPr>
            </w:pPr>
          </w:p>
        </w:tc>
      </w:tr>
      <w:tr w:rsidR="000B5DFA" w:rsidRPr="00721A2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/>
              </w:rPr>
            </w:pPr>
            <w:r w:rsidRPr="00721A2C">
              <w:rPr>
                <w:rStyle w:val="FontStyle19"/>
                <w:sz w:val="28"/>
                <w:szCs w:val="28"/>
                <w:lang w:val="uk-UA"/>
              </w:rPr>
              <w:t xml:space="preserve">Міщенко </w:t>
            </w:r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/>
              </w:rPr>
            </w:pPr>
            <w:r w:rsidRPr="00721A2C">
              <w:rPr>
                <w:rStyle w:val="FontStyle19"/>
                <w:sz w:val="28"/>
                <w:szCs w:val="28"/>
                <w:lang w:val="uk-UA"/>
              </w:rPr>
              <w:t>Сергій Геннадійович</w:t>
            </w:r>
          </w:p>
        </w:tc>
        <w:tc>
          <w:tcPr>
            <w:tcW w:w="6480" w:type="dxa"/>
          </w:tcPr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sz w:val="28"/>
                <w:szCs w:val="28"/>
                <w:lang w:val="uk-UA" w:eastAsia="uk-UA"/>
              </w:rPr>
              <w:t>- голова Д</w:t>
            </w: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ержавної податкової адміністрації у Полтавській області (за згодою)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0B5DFA" w:rsidRPr="00721A2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proofErr w:type="spellStart"/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Орліковський</w:t>
            </w:r>
            <w:proofErr w:type="spellEnd"/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Андріан Іванович</w:t>
            </w:r>
          </w:p>
        </w:tc>
        <w:tc>
          <w:tcPr>
            <w:tcW w:w="6480" w:type="dxa"/>
          </w:tcPr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- начальник Головного управління МНС України в Полтавській області (за згодою)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0B5DFA" w:rsidRPr="00721A2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proofErr w:type="spellStart"/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Петрук</w:t>
            </w:r>
            <w:proofErr w:type="spellEnd"/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Юрій Олександрович</w:t>
            </w:r>
          </w:p>
        </w:tc>
        <w:tc>
          <w:tcPr>
            <w:tcW w:w="6480" w:type="dxa"/>
          </w:tcPr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- начальник управління містобудування та архітектури облдержадміністрації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</w:tbl>
    <w:p w:rsidR="000B5DFA" w:rsidRPr="00721A2C" w:rsidRDefault="000B5DFA" w:rsidP="000B5DFA">
      <w:pPr>
        <w:rPr>
          <w:lang w:val="uk-UA"/>
        </w:rPr>
      </w:pPr>
    </w:p>
    <w:p w:rsidR="000B5DFA" w:rsidRPr="00721A2C" w:rsidRDefault="000B5DFA" w:rsidP="000B5DFA">
      <w:pPr>
        <w:rPr>
          <w:lang w:val="uk-UA"/>
        </w:rPr>
      </w:pPr>
    </w:p>
    <w:p w:rsidR="000B5DFA" w:rsidRPr="00721A2C" w:rsidRDefault="000B5DFA" w:rsidP="000B5DFA">
      <w:pPr>
        <w:jc w:val="center"/>
        <w:rPr>
          <w:lang w:val="uk-UA"/>
        </w:rPr>
      </w:pPr>
      <w:r w:rsidRPr="00721A2C">
        <w:rPr>
          <w:lang w:val="uk-UA"/>
        </w:rPr>
        <w:t>2</w:t>
      </w:r>
    </w:p>
    <w:p w:rsidR="000B5DFA" w:rsidRPr="00721A2C" w:rsidRDefault="000B5DFA" w:rsidP="000B5DFA">
      <w:pPr>
        <w:jc w:val="center"/>
        <w:rPr>
          <w:lang w:val="uk-UA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6480"/>
      </w:tblGrid>
      <w:tr w:rsidR="000B5DFA" w:rsidRPr="00721A2C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240" w:type="dxa"/>
          </w:tcPr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proofErr w:type="spellStart"/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Піддубний</w:t>
            </w:r>
            <w:proofErr w:type="spellEnd"/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Ігор Анатолійович</w:t>
            </w:r>
          </w:p>
        </w:tc>
        <w:tc>
          <w:tcPr>
            <w:tcW w:w="6480" w:type="dxa"/>
          </w:tcPr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- начальник Державного управління екології та природних ресурсів в Полтавській області (за згодою)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0B5DFA" w:rsidRPr="00721A2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0B5DFA" w:rsidRPr="00002793" w:rsidRDefault="000B5DFA" w:rsidP="000B5DFA">
            <w:pPr>
              <w:pStyle w:val="Heading2"/>
              <w:jc w:val="left"/>
              <w:rPr>
                <w:b w:val="0"/>
                <w:sz w:val="28"/>
                <w:szCs w:val="28"/>
                <w:lang w:val="uk-UA"/>
              </w:rPr>
            </w:pPr>
            <w:proofErr w:type="spellStart"/>
            <w:r w:rsidRPr="00002793">
              <w:rPr>
                <w:b w:val="0"/>
                <w:sz w:val="28"/>
                <w:szCs w:val="28"/>
                <w:lang w:val="uk-UA"/>
              </w:rPr>
              <w:t>Мохун</w:t>
            </w:r>
            <w:proofErr w:type="spellEnd"/>
          </w:p>
          <w:p w:rsidR="000B5DFA" w:rsidRPr="00002793" w:rsidRDefault="000B5DFA" w:rsidP="000B5DFA">
            <w:pPr>
              <w:rPr>
                <w:lang w:val="uk-UA"/>
              </w:rPr>
            </w:pPr>
            <w:r w:rsidRPr="00002793">
              <w:rPr>
                <w:sz w:val="28"/>
                <w:szCs w:val="28"/>
                <w:lang w:val="uk-UA"/>
              </w:rPr>
              <w:t>Ольга Миколаївна</w:t>
            </w:r>
          </w:p>
        </w:tc>
        <w:tc>
          <w:tcPr>
            <w:tcW w:w="6480" w:type="dxa"/>
          </w:tcPr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28"/>
                <w:lang w:val="uk-UA" w:eastAsia="uk-UA"/>
              </w:rPr>
              <w:t xml:space="preserve">- голова </w:t>
            </w:r>
            <w:proofErr w:type="spellStart"/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Семенівської</w:t>
            </w:r>
            <w:proofErr w:type="spellEnd"/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 xml:space="preserve"> районної ради (за згодою)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0B5DFA" w:rsidRPr="00721A2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/>
              </w:rPr>
            </w:pPr>
            <w:proofErr w:type="spellStart"/>
            <w:r w:rsidRPr="00721A2C">
              <w:rPr>
                <w:rStyle w:val="FontStyle19"/>
                <w:sz w:val="28"/>
                <w:szCs w:val="28"/>
                <w:lang w:val="uk-UA"/>
              </w:rPr>
              <w:t>Сень</w:t>
            </w:r>
            <w:proofErr w:type="spellEnd"/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Олександр Васильович</w:t>
            </w:r>
          </w:p>
        </w:tc>
        <w:tc>
          <w:tcPr>
            <w:tcW w:w="6480" w:type="dxa"/>
          </w:tcPr>
          <w:p w:rsidR="000B5DFA" w:rsidRPr="00721A2C" w:rsidRDefault="000B5DFA" w:rsidP="000B5DFA">
            <w:pPr>
              <w:tabs>
                <w:tab w:val="left" w:pos="320"/>
              </w:tabs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- начальник Головного управління агропромислового розвитку облдержадміністрації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0B5DFA" w:rsidRPr="00721A2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0B5DFA" w:rsidRDefault="000B5DFA" w:rsidP="000B5DFA">
            <w:pPr>
              <w:rPr>
                <w:rStyle w:val="FontStyle19"/>
                <w:sz w:val="28"/>
                <w:szCs w:val="28"/>
                <w:lang w:val="uk-UA"/>
              </w:rPr>
            </w:pPr>
            <w:r>
              <w:rPr>
                <w:rStyle w:val="FontStyle19"/>
                <w:sz w:val="28"/>
                <w:szCs w:val="28"/>
                <w:lang w:val="uk-UA"/>
              </w:rPr>
              <w:t xml:space="preserve">Журавльов </w:t>
            </w:r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/>
              </w:rPr>
            </w:pPr>
            <w:r>
              <w:rPr>
                <w:rStyle w:val="FontStyle19"/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6480" w:type="dxa"/>
          </w:tcPr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 xml:space="preserve">- головний державний санітарний лікар </w:t>
            </w:r>
            <w:r>
              <w:rPr>
                <w:rStyle w:val="FontStyle19"/>
                <w:sz w:val="28"/>
                <w:szCs w:val="28"/>
                <w:lang w:val="uk-UA" w:eastAsia="uk-UA"/>
              </w:rPr>
              <w:t xml:space="preserve">Полтавської </w:t>
            </w: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>області (за згодою)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  <w:tr w:rsidR="000B5DFA" w:rsidRPr="00721A2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/>
              </w:rPr>
            </w:pPr>
            <w:proofErr w:type="spellStart"/>
            <w:r w:rsidRPr="00721A2C">
              <w:rPr>
                <w:rStyle w:val="FontStyle19"/>
                <w:sz w:val="28"/>
                <w:szCs w:val="28"/>
                <w:lang w:val="uk-UA"/>
              </w:rPr>
              <w:t>Шарий</w:t>
            </w:r>
            <w:proofErr w:type="spellEnd"/>
          </w:p>
          <w:p w:rsidR="000B5DFA" w:rsidRPr="00721A2C" w:rsidRDefault="000B5DFA" w:rsidP="000B5DFA">
            <w:pPr>
              <w:rPr>
                <w:rStyle w:val="FontStyle19"/>
                <w:sz w:val="28"/>
                <w:szCs w:val="28"/>
                <w:lang w:val="uk-UA"/>
              </w:rPr>
            </w:pPr>
            <w:r w:rsidRPr="00721A2C">
              <w:rPr>
                <w:rStyle w:val="FontStyle19"/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6480" w:type="dxa"/>
          </w:tcPr>
          <w:p w:rsidR="000B5DFA" w:rsidRPr="00721A2C" w:rsidRDefault="000B5DFA" w:rsidP="000B5DFA">
            <w:pPr>
              <w:jc w:val="both"/>
              <w:rPr>
                <w:lang w:val="uk-UA"/>
              </w:rPr>
            </w:pPr>
            <w:r w:rsidRPr="00721A2C">
              <w:rPr>
                <w:rStyle w:val="FontStyle19"/>
                <w:sz w:val="28"/>
                <w:szCs w:val="28"/>
                <w:lang w:val="uk-UA" w:eastAsia="uk-UA"/>
              </w:rPr>
              <w:t xml:space="preserve">- начальник </w:t>
            </w:r>
            <w:r w:rsidRPr="00721A2C">
              <w:rPr>
                <w:sz w:val="28"/>
                <w:szCs w:val="28"/>
                <w:lang w:val="uk-UA"/>
              </w:rPr>
              <w:t xml:space="preserve">Головного управління </w:t>
            </w:r>
            <w:proofErr w:type="spellStart"/>
            <w:r w:rsidRPr="00721A2C">
              <w:rPr>
                <w:sz w:val="28"/>
                <w:szCs w:val="28"/>
                <w:lang w:val="uk-UA"/>
              </w:rPr>
              <w:t>Держкомзему</w:t>
            </w:r>
            <w:proofErr w:type="spellEnd"/>
            <w:r w:rsidRPr="00721A2C">
              <w:rPr>
                <w:sz w:val="28"/>
                <w:szCs w:val="28"/>
                <w:lang w:val="uk-UA"/>
              </w:rPr>
              <w:t xml:space="preserve"> у Полтавській області</w:t>
            </w:r>
            <w:r w:rsidRPr="00721A2C">
              <w:rPr>
                <w:lang w:val="uk-UA"/>
              </w:rPr>
              <w:t xml:space="preserve"> </w:t>
            </w:r>
            <w:r w:rsidRPr="00002793">
              <w:rPr>
                <w:sz w:val="28"/>
                <w:szCs w:val="28"/>
                <w:lang w:val="uk-UA"/>
              </w:rPr>
              <w:t>(за згодою)</w:t>
            </w:r>
          </w:p>
          <w:p w:rsidR="000B5DFA" w:rsidRPr="00721A2C" w:rsidRDefault="000B5DFA" w:rsidP="000B5DFA">
            <w:pPr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</w:p>
        </w:tc>
      </w:tr>
    </w:tbl>
    <w:p w:rsidR="000B5DFA" w:rsidRPr="00721A2C" w:rsidRDefault="000B5DFA" w:rsidP="000B5DFA">
      <w:pPr>
        <w:pStyle w:val="Style15"/>
        <w:widowControl/>
        <w:spacing w:line="240" w:lineRule="exact"/>
        <w:jc w:val="both"/>
        <w:rPr>
          <w:sz w:val="20"/>
          <w:szCs w:val="20"/>
          <w:lang w:val="uk-UA"/>
        </w:rPr>
      </w:pPr>
    </w:p>
    <w:p w:rsidR="000B5DFA" w:rsidRPr="00721A2C" w:rsidRDefault="000B5DFA" w:rsidP="000B5DFA">
      <w:pPr>
        <w:pStyle w:val="Style9"/>
        <w:widowControl/>
        <w:tabs>
          <w:tab w:val="center" w:pos="720"/>
        </w:tabs>
        <w:spacing w:line="240" w:lineRule="auto"/>
        <w:rPr>
          <w:rStyle w:val="FontStyle19"/>
          <w:sz w:val="28"/>
          <w:szCs w:val="28"/>
          <w:lang w:val="uk-UA" w:eastAsia="uk-UA"/>
        </w:rPr>
      </w:pPr>
    </w:p>
    <w:p w:rsidR="000B5DFA" w:rsidRPr="00721A2C" w:rsidRDefault="000B5DFA" w:rsidP="000B5DFA">
      <w:pPr>
        <w:pStyle w:val="Style9"/>
        <w:widowControl/>
        <w:tabs>
          <w:tab w:val="center" w:pos="720"/>
        </w:tabs>
        <w:spacing w:line="240" w:lineRule="auto"/>
        <w:rPr>
          <w:rStyle w:val="FontStyle19"/>
          <w:sz w:val="28"/>
          <w:szCs w:val="28"/>
          <w:lang w:val="uk-UA" w:eastAsia="uk-UA"/>
        </w:rPr>
      </w:pPr>
    </w:p>
    <w:p w:rsidR="000B5DFA" w:rsidRPr="00721A2C" w:rsidRDefault="000B5DFA" w:rsidP="000B5DFA">
      <w:pPr>
        <w:pStyle w:val="Style9"/>
        <w:widowControl/>
        <w:tabs>
          <w:tab w:val="center" w:pos="720"/>
        </w:tabs>
        <w:spacing w:line="240" w:lineRule="auto"/>
        <w:rPr>
          <w:rStyle w:val="FontStyle19"/>
          <w:sz w:val="28"/>
          <w:szCs w:val="28"/>
          <w:lang w:val="uk-UA" w:eastAsia="uk-UA"/>
        </w:rPr>
      </w:pPr>
      <w:r w:rsidRPr="00721A2C">
        <w:rPr>
          <w:rStyle w:val="FontStyle19"/>
          <w:sz w:val="28"/>
          <w:szCs w:val="28"/>
          <w:lang w:val="uk-UA" w:eastAsia="uk-UA"/>
        </w:rPr>
        <w:t>Заступник голови-керівник</w:t>
      </w:r>
    </w:p>
    <w:p w:rsidR="000B5DFA" w:rsidRPr="00721A2C" w:rsidRDefault="000B5DFA" w:rsidP="000B5DFA">
      <w:pPr>
        <w:pStyle w:val="Style9"/>
        <w:widowControl/>
        <w:tabs>
          <w:tab w:val="center" w:pos="720"/>
        </w:tabs>
        <w:spacing w:line="240" w:lineRule="auto"/>
        <w:rPr>
          <w:rStyle w:val="FontStyle19"/>
          <w:sz w:val="28"/>
          <w:szCs w:val="28"/>
          <w:lang w:val="uk-UA" w:eastAsia="uk-UA"/>
        </w:rPr>
      </w:pPr>
      <w:r w:rsidRPr="00721A2C">
        <w:rPr>
          <w:rStyle w:val="FontStyle19"/>
          <w:sz w:val="28"/>
          <w:szCs w:val="28"/>
          <w:lang w:val="uk-UA" w:eastAsia="uk-UA"/>
        </w:rPr>
        <w:t>апарату облдержадміністрації</w:t>
      </w:r>
      <w:r w:rsidRPr="00721A2C">
        <w:rPr>
          <w:rStyle w:val="FontStyle19"/>
          <w:sz w:val="28"/>
          <w:szCs w:val="28"/>
          <w:lang w:val="uk-UA" w:eastAsia="uk-UA"/>
        </w:rPr>
        <w:tab/>
      </w:r>
      <w:r w:rsidRPr="00721A2C">
        <w:rPr>
          <w:rStyle w:val="FontStyle19"/>
          <w:sz w:val="28"/>
          <w:szCs w:val="28"/>
          <w:lang w:val="uk-UA" w:eastAsia="uk-UA"/>
        </w:rPr>
        <w:tab/>
      </w:r>
      <w:r w:rsidRPr="00721A2C">
        <w:rPr>
          <w:rStyle w:val="FontStyle19"/>
          <w:sz w:val="28"/>
          <w:szCs w:val="28"/>
          <w:lang w:val="uk-UA" w:eastAsia="uk-UA"/>
        </w:rPr>
        <w:tab/>
      </w:r>
      <w:r w:rsidRPr="00721A2C">
        <w:rPr>
          <w:rStyle w:val="FontStyle19"/>
          <w:sz w:val="28"/>
          <w:szCs w:val="28"/>
          <w:lang w:val="uk-UA" w:eastAsia="uk-UA"/>
        </w:rPr>
        <w:tab/>
      </w:r>
      <w:r w:rsidRPr="00721A2C">
        <w:rPr>
          <w:rStyle w:val="FontStyle19"/>
          <w:sz w:val="28"/>
          <w:szCs w:val="28"/>
          <w:lang w:val="uk-UA" w:eastAsia="uk-UA"/>
        </w:rPr>
        <w:tab/>
        <w:t>В. О. Пархоменко</w:t>
      </w:r>
    </w:p>
    <w:p w:rsidR="00731B33" w:rsidRPr="000B5DFA" w:rsidRDefault="00731B33">
      <w:pPr>
        <w:rPr>
          <w:lang w:val="uk-UA"/>
        </w:rPr>
      </w:pPr>
    </w:p>
    <w:sectPr w:rsidR="00731B33" w:rsidRPr="000B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DFA"/>
    <w:rsid w:val="000B5DFA"/>
    <w:rsid w:val="00176FA5"/>
    <w:rsid w:val="005554E4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277C5-848E-45FD-B78B-6716A3EC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DFA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0B5DFA"/>
    <w:pPr>
      <w:keepNext/>
      <w:jc w:val="center"/>
      <w:outlineLvl w:val="1"/>
    </w:pPr>
    <w:rPr>
      <w:b/>
      <w:sz w:val="36"/>
      <w:szCs w:val="20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0B5DFA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19">
    <w:name w:val="Font Style19"/>
    <w:basedOn w:val="DefaultParagraphFont"/>
    <w:rsid w:val="000B5DF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Normal"/>
    <w:rsid w:val="000B5DFA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0">
    <w:name w:val="Style10"/>
    <w:basedOn w:val="Normal"/>
    <w:rsid w:val="000B5DFA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1">
    <w:name w:val="Style11"/>
    <w:basedOn w:val="Normal"/>
    <w:rsid w:val="000B5DF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5">
    <w:name w:val="Style15"/>
    <w:basedOn w:val="Normal"/>
    <w:rsid w:val="000B5DFA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basedOn w:val="DefaultParagraphFont"/>
    <w:rsid w:val="000B5DFA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DefaultParagraphFont"/>
    <w:rsid w:val="000B5DFA"/>
    <w:rPr>
      <w:rFonts w:ascii="Times New Roman" w:hAnsi="Times New Roman" w:cs="Times New Roman"/>
      <w:sz w:val="28"/>
      <w:szCs w:val="28"/>
    </w:rPr>
  </w:style>
  <w:style w:type="paragraph" w:customStyle="1" w:styleId="a">
    <w:name w:val="Знак Знак Знак"/>
    <w:basedOn w:val="Normal"/>
    <w:link w:val="DefaultParagraphFont"/>
    <w:rsid w:val="000B5DF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