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440B" w:rsidRDefault="002D440B" w:rsidP="002D440B">
      <w:pPr>
        <w:shd w:val="clear" w:color="auto" w:fill="FFFFFF"/>
        <w:tabs>
          <w:tab w:val="left" w:pos="2064"/>
          <w:tab w:val="left" w:pos="3149"/>
          <w:tab w:val="left" w:pos="3883"/>
          <w:tab w:val="left" w:pos="4997"/>
        </w:tabs>
        <w:ind w:left="5040"/>
        <w:rPr>
          <w:color w:val="000000"/>
          <w:spacing w:val="-7"/>
          <w:sz w:val="28"/>
          <w:szCs w:val="28"/>
          <w:lang w:val="uk-UA"/>
        </w:rPr>
      </w:pPr>
    </w:p>
    <w:p w:rsidR="002D440B" w:rsidRPr="007D7E82" w:rsidRDefault="002D440B" w:rsidP="002D440B">
      <w:pPr>
        <w:ind w:left="5040"/>
        <w:rPr>
          <w:sz w:val="28"/>
          <w:szCs w:val="28"/>
          <w:lang w:val="uk-UA"/>
        </w:rPr>
      </w:pPr>
      <w:r w:rsidRPr="007D7E82">
        <w:rPr>
          <w:sz w:val="28"/>
          <w:szCs w:val="28"/>
          <w:lang w:val="uk-UA"/>
        </w:rPr>
        <w:t>ЗАТВЕРДЖЕНО</w:t>
      </w:r>
    </w:p>
    <w:p w:rsidR="002D440B" w:rsidRPr="007D7E82" w:rsidRDefault="002D440B" w:rsidP="002D440B">
      <w:pPr>
        <w:ind w:left="5040"/>
        <w:rPr>
          <w:spacing w:val="9"/>
          <w:sz w:val="28"/>
          <w:szCs w:val="28"/>
          <w:lang w:val="uk-UA"/>
        </w:rPr>
      </w:pPr>
      <w:r>
        <w:rPr>
          <w:spacing w:val="9"/>
          <w:sz w:val="28"/>
          <w:szCs w:val="28"/>
          <w:lang w:val="uk-UA"/>
        </w:rPr>
        <w:t>Р</w:t>
      </w:r>
      <w:r w:rsidRPr="007D7E82">
        <w:rPr>
          <w:spacing w:val="9"/>
          <w:sz w:val="28"/>
          <w:szCs w:val="28"/>
          <w:lang w:val="uk-UA"/>
        </w:rPr>
        <w:t>озпорядження голови</w:t>
      </w:r>
    </w:p>
    <w:p w:rsidR="002D440B" w:rsidRPr="00EA309A" w:rsidRDefault="002D440B" w:rsidP="002D440B">
      <w:pPr>
        <w:ind w:left="5040"/>
        <w:rPr>
          <w:spacing w:val="9"/>
          <w:sz w:val="28"/>
          <w:szCs w:val="28"/>
          <w:lang w:val="uk-UA"/>
        </w:rPr>
      </w:pPr>
      <w:r w:rsidRPr="007D7E82">
        <w:rPr>
          <w:spacing w:val="9"/>
          <w:sz w:val="28"/>
          <w:szCs w:val="28"/>
          <w:lang w:val="uk-UA"/>
        </w:rPr>
        <w:t>облдержадміністрац</w:t>
      </w:r>
      <w:r>
        <w:rPr>
          <w:spacing w:val="9"/>
          <w:sz w:val="28"/>
          <w:szCs w:val="28"/>
          <w:lang w:val="uk-UA"/>
        </w:rPr>
        <w:t xml:space="preserve">ії </w:t>
      </w:r>
    </w:p>
    <w:p w:rsidR="002D440B" w:rsidRPr="00EB137A" w:rsidRDefault="002D440B" w:rsidP="002D440B">
      <w:pPr>
        <w:ind w:left="5040" w:right="-365"/>
        <w:rPr>
          <w:sz w:val="28"/>
          <w:szCs w:val="28"/>
          <w:lang w:val="uk-UA"/>
        </w:rPr>
      </w:pPr>
      <w:r>
        <w:rPr>
          <w:spacing w:val="9"/>
          <w:sz w:val="28"/>
          <w:szCs w:val="28"/>
          <w:lang w:val="uk-UA"/>
        </w:rPr>
        <w:t>31.05.2011 №226</w:t>
      </w:r>
      <w:r w:rsidRPr="007D7E82">
        <w:rPr>
          <w:spacing w:val="9"/>
          <w:sz w:val="28"/>
          <w:szCs w:val="28"/>
          <w:lang w:val="uk-UA"/>
        </w:rPr>
        <w:t xml:space="preserve"> </w:t>
      </w:r>
    </w:p>
    <w:p w:rsidR="002D440B" w:rsidRPr="00EA309A" w:rsidRDefault="002D440B" w:rsidP="002D440B">
      <w:pPr>
        <w:jc w:val="right"/>
        <w:rPr>
          <w:spacing w:val="9"/>
          <w:sz w:val="28"/>
          <w:szCs w:val="28"/>
          <w:lang w:val="uk-UA"/>
        </w:rPr>
      </w:pPr>
      <w:r>
        <w:rPr>
          <w:spacing w:val="9"/>
          <w:sz w:val="28"/>
          <w:szCs w:val="28"/>
          <w:lang w:val="uk-UA"/>
        </w:rPr>
        <w:t xml:space="preserve"> </w:t>
      </w:r>
    </w:p>
    <w:p w:rsidR="002D440B" w:rsidRPr="00B63418" w:rsidRDefault="002D440B" w:rsidP="002D440B">
      <w:pPr>
        <w:jc w:val="center"/>
        <w:rPr>
          <w:spacing w:val="9"/>
          <w:sz w:val="28"/>
          <w:szCs w:val="28"/>
          <w:lang w:val="uk-UA"/>
        </w:rPr>
      </w:pPr>
      <w:r w:rsidRPr="007D7E82">
        <w:rPr>
          <w:spacing w:val="9"/>
          <w:sz w:val="28"/>
          <w:szCs w:val="28"/>
          <w:lang w:val="uk-UA"/>
        </w:rPr>
        <w:t>Склад</w:t>
      </w:r>
    </w:p>
    <w:p w:rsidR="002D440B" w:rsidRDefault="002D440B" w:rsidP="002D440B">
      <w:pPr>
        <w:ind w:left="-600"/>
        <w:jc w:val="center"/>
        <w:rPr>
          <w:sz w:val="28"/>
          <w:szCs w:val="28"/>
          <w:lang w:val="uk-UA"/>
        </w:rPr>
      </w:pPr>
      <w:r w:rsidRPr="00B63418">
        <w:rPr>
          <w:sz w:val="28"/>
          <w:szCs w:val="28"/>
          <w:lang w:val="uk-UA"/>
        </w:rPr>
        <w:t xml:space="preserve">комісії з розгляду проектно-кошторисної документації об’єктів </w:t>
      </w:r>
    </w:p>
    <w:p w:rsidR="002D440B" w:rsidRDefault="002D440B" w:rsidP="002D440B">
      <w:pPr>
        <w:ind w:left="-600"/>
        <w:jc w:val="center"/>
        <w:rPr>
          <w:sz w:val="28"/>
          <w:szCs w:val="28"/>
          <w:lang w:val="uk-UA"/>
        </w:rPr>
      </w:pPr>
      <w:r w:rsidRPr="00B63418">
        <w:rPr>
          <w:sz w:val="28"/>
          <w:szCs w:val="28"/>
          <w:lang w:val="uk-UA"/>
        </w:rPr>
        <w:t>галузі освіти,</w:t>
      </w:r>
      <w:r>
        <w:rPr>
          <w:sz w:val="28"/>
          <w:szCs w:val="28"/>
          <w:lang w:val="uk-UA"/>
        </w:rPr>
        <w:t xml:space="preserve"> </w:t>
      </w:r>
      <w:r w:rsidRPr="00B63418">
        <w:rPr>
          <w:sz w:val="28"/>
          <w:szCs w:val="28"/>
          <w:lang w:val="uk-UA"/>
        </w:rPr>
        <w:t xml:space="preserve">які необхідно побудувати або реконструювати </w:t>
      </w:r>
    </w:p>
    <w:p w:rsidR="002D440B" w:rsidRPr="00B63418" w:rsidRDefault="002D440B" w:rsidP="002D440B">
      <w:pPr>
        <w:ind w:left="-600"/>
        <w:jc w:val="center"/>
        <w:rPr>
          <w:spacing w:val="9"/>
          <w:sz w:val="28"/>
          <w:szCs w:val="28"/>
          <w:lang w:val="uk-UA"/>
        </w:rPr>
      </w:pPr>
      <w:r w:rsidRPr="00B63418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з залученням коштів </w:t>
      </w:r>
      <w:r w:rsidRPr="00B63418">
        <w:rPr>
          <w:sz w:val="28"/>
          <w:szCs w:val="28"/>
          <w:lang w:val="uk-UA"/>
        </w:rPr>
        <w:t>обласного бюджету</w:t>
      </w:r>
    </w:p>
    <w:p w:rsidR="002D440B" w:rsidRPr="00EB37B6" w:rsidRDefault="002D440B" w:rsidP="002D440B">
      <w:pPr>
        <w:ind w:left="-540" w:right="-365"/>
        <w:jc w:val="center"/>
        <w:rPr>
          <w:sz w:val="28"/>
          <w:szCs w:val="28"/>
          <w:lang w:val="uk-UA"/>
        </w:rPr>
      </w:pPr>
    </w:p>
    <w:tbl>
      <w:tblPr>
        <w:tblW w:w="9828" w:type="dxa"/>
        <w:tblInd w:w="-540" w:type="dxa"/>
        <w:tblLook w:val="01E0" w:firstRow="1" w:lastRow="1" w:firstColumn="1" w:lastColumn="1" w:noHBand="0" w:noVBand="0"/>
      </w:tblPr>
      <w:tblGrid>
        <w:gridCol w:w="3888"/>
        <w:gridCol w:w="5940"/>
      </w:tblGrid>
      <w:tr w:rsidR="002D440B">
        <w:tc>
          <w:tcPr>
            <w:tcW w:w="3888" w:type="dxa"/>
          </w:tcPr>
          <w:p w:rsidR="002D440B" w:rsidRPr="00D968F3" w:rsidRDefault="002D440B" w:rsidP="002D440B">
            <w:pPr>
              <w:ind w:right="-288"/>
              <w:rPr>
                <w:spacing w:val="7"/>
                <w:sz w:val="28"/>
                <w:szCs w:val="28"/>
                <w:lang w:val="uk-UA"/>
              </w:rPr>
            </w:pPr>
            <w:proofErr w:type="spellStart"/>
            <w:r w:rsidRPr="00D968F3">
              <w:rPr>
                <w:sz w:val="28"/>
                <w:szCs w:val="28"/>
                <w:lang w:val="uk-UA"/>
              </w:rPr>
              <w:t>Гальченко</w:t>
            </w:r>
            <w:proofErr w:type="spellEnd"/>
            <w:r w:rsidRPr="00D968F3">
              <w:rPr>
                <w:spacing w:val="7"/>
                <w:sz w:val="28"/>
                <w:szCs w:val="28"/>
              </w:rPr>
              <w:t xml:space="preserve"> </w:t>
            </w:r>
          </w:p>
          <w:p w:rsidR="002D440B" w:rsidRPr="00D968F3" w:rsidRDefault="002D440B" w:rsidP="002D440B">
            <w:pPr>
              <w:ind w:right="-288"/>
              <w:rPr>
                <w:sz w:val="28"/>
                <w:szCs w:val="28"/>
              </w:rPr>
            </w:pPr>
            <w:r w:rsidRPr="00D968F3">
              <w:rPr>
                <w:sz w:val="28"/>
                <w:szCs w:val="28"/>
                <w:lang w:val="uk-UA"/>
              </w:rPr>
              <w:t>Іван Васильович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940" w:type="dxa"/>
          </w:tcPr>
          <w:p w:rsidR="002D440B" w:rsidRPr="00D968F3" w:rsidRDefault="002D440B" w:rsidP="002D440B">
            <w:pPr>
              <w:pStyle w:val="a0"/>
              <w:tabs>
                <w:tab w:val="left" w:pos="5640"/>
              </w:tabs>
              <w:rPr>
                <w:sz w:val="28"/>
                <w:szCs w:val="28"/>
                <w:lang w:val="uk-UA"/>
              </w:rPr>
            </w:pPr>
            <w:r w:rsidRPr="00D968F3">
              <w:rPr>
                <w:sz w:val="28"/>
                <w:szCs w:val="28"/>
              </w:rPr>
              <w:t xml:space="preserve">- </w:t>
            </w:r>
            <w:r w:rsidRPr="00D968F3">
              <w:rPr>
                <w:sz w:val="28"/>
                <w:szCs w:val="28"/>
                <w:lang w:val="uk-UA"/>
              </w:rPr>
              <w:t xml:space="preserve">голова </w:t>
            </w:r>
            <w:r>
              <w:rPr>
                <w:sz w:val="28"/>
                <w:szCs w:val="28"/>
                <w:lang w:val="uk-UA"/>
              </w:rPr>
              <w:t xml:space="preserve">постійної </w:t>
            </w:r>
            <w:r w:rsidRPr="00D968F3">
              <w:rPr>
                <w:sz w:val="28"/>
                <w:szCs w:val="28"/>
                <w:lang w:val="uk-UA"/>
              </w:rPr>
              <w:t>комісії обласної ради з питань освіти, науки,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968F3">
              <w:rPr>
                <w:sz w:val="28"/>
                <w:szCs w:val="28"/>
                <w:lang w:val="uk-UA"/>
              </w:rPr>
              <w:t>культури , голова комісії (за згодою)</w:t>
            </w:r>
          </w:p>
          <w:p w:rsidR="002D440B" w:rsidRPr="00D968F3" w:rsidRDefault="002D440B" w:rsidP="002D440B">
            <w:pPr>
              <w:jc w:val="both"/>
              <w:rPr>
                <w:sz w:val="28"/>
                <w:szCs w:val="28"/>
              </w:rPr>
            </w:pPr>
          </w:p>
        </w:tc>
      </w:tr>
      <w:tr w:rsidR="002D440B">
        <w:tc>
          <w:tcPr>
            <w:tcW w:w="3888" w:type="dxa"/>
          </w:tcPr>
          <w:p w:rsidR="002D440B" w:rsidRPr="00D968F3" w:rsidRDefault="002D440B" w:rsidP="002D440B">
            <w:pPr>
              <w:ind w:right="-288"/>
              <w:rPr>
                <w:spacing w:val="7"/>
                <w:sz w:val="28"/>
                <w:szCs w:val="28"/>
                <w:lang w:val="uk-UA"/>
              </w:rPr>
            </w:pPr>
            <w:proofErr w:type="spellStart"/>
            <w:r w:rsidRPr="00D968F3">
              <w:rPr>
                <w:sz w:val="28"/>
                <w:szCs w:val="28"/>
                <w:lang w:val="uk-UA"/>
              </w:rPr>
              <w:t>Капліна</w:t>
            </w:r>
            <w:proofErr w:type="spellEnd"/>
            <w:r w:rsidRPr="00D968F3">
              <w:rPr>
                <w:spacing w:val="7"/>
                <w:sz w:val="28"/>
                <w:szCs w:val="28"/>
              </w:rPr>
              <w:t xml:space="preserve"> </w:t>
            </w:r>
          </w:p>
          <w:p w:rsidR="002D440B" w:rsidRPr="00D968F3" w:rsidRDefault="002D440B" w:rsidP="002D440B">
            <w:pPr>
              <w:ind w:right="-288"/>
              <w:rPr>
                <w:sz w:val="28"/>
                <w:szCs w:val="28"/>
                <w:lang w:val="uk-UA"/>
              </w:rPr>
            </w:pPr>
            <w:r w:rsidRPr="00D968F3">
              <w:rPr>
                <w:sz w:val="28"/>
                <w:szCs w:val="28"/>
                <w:lang w:val="uk-UA"/>
              </w:rPr>
              <w:t>Тетяна Вікторівна</w:t>
            </w:r>
            <w:r w:rsidRPr="00D968F3">
              <w:rPr>
                <w:sz w:val="28"/>
                <w:szCs w:val="28"/>
              </w:rPr>
              <w:t xml:space="preserve"> </w:t>
            </w:r>
          </w:p>
          <w:p w:rsidR="002D440B" w:rsidRPr="00D968F3" w:rsidRDefault="002D440B" w:rsidP="002D440B">
            <w:pPr>
              <w:ind w:right="-288"/>
              <w:rPr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</w:tcPr>
          <w:p w:rsidR="002D440B" w:rsidRPr="00D968F3" w:rsidRDefault="002D440B" w:rsidP="002D440B">
            <w:pPr>
              <w:pStyle w:val="a0"/>
              <w:tabs>
                <w:tab w:val="left" w:pos="5640"/>
              </w:tabs>
              <w:rPr>
                <w:sz w:val="28"/>
                <w:szCs w:val="28"/>
                <w:lang w:val="uk-UA"/>
              </w:rPr>
            </w:pPr>
            <w:r w:rsidRPr="00D968F3">
              <w:rPr>
                <w:sz w:val="28"/>
                <w:szCs w:val="28"/>
              </w:rPr>
              <w:t xml:space="preserve">- </w:t>
            </w:r>
            <w:r w:rsidRPr="00D968F3">
              <w:rPr>
                <w:sz w:val="28"/>
                <w:szCs w:val="28"/>
                <w:lang w:val="uk-UA"/>
              </w:rPr>
              <w:t>професор Полтавського університету</w:t>
            </w:r>
            <w:r w:rsidRPr="00D968F3">
              <w:rPr>
                <w:spacing w:val="6"/>
                <w:sz w:val="28"/>
                <w:szCs w:val="28"/>
              </w:rPr>
              <w:t xml:space="preserve"> </w:t>
            </w:r>
            <w:r w:rsidRPr="00D968F3">
              <w:rPr>
                <w:sz w:val="28"/>
                <w:szCs w:val="28"/>
                <w:lang w:val="uk-UA"/>
              </w:rPr>
              <w:t>економіки і торгівлі,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968F3">
              <w:rPr>
                <w:sz w:val="28"/>
                <w:szCs w:val="28"/>
                <w:lang w:val="uk-UA"/>
              </w:rPr>
              <w:t>секретар комісії (за згодою)</w:t>
            </w:r>
          </w:p>
          <w:p w:rsidR="002D440B" w:rsidRPr="00D968F3" w:rsidRDefault="002D440B" w:rsidP="002D440B">
            <w:pPr>
              <w:jc w:val="both"/>
              <w:rPr>
                <w:sz w:val="28"/>
                <w:szCs w:val="28"/>
              </w:rPr>
            </w:pPr>
          </w:p>
        </w:tc>
      </w:tr>
      <w:tr w:rsidR="002D440B">
        <w:tc>
          <w:tcPr>
            <w:tcW w:w="3888" w:type="dxa"/>
          </w:tcPr>
          <w:p w:rsidR="002D440B" w:rsidRPr="00D968F3" w:rsidRDefault="002D440B" w:rsidP="002D440B">
            <w:pPr>
              <w:ind w:right="-288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2D440B" w:rsidRPr="00D968F3" w:rsidRDefault="002D440B" w:rsidP="002D440B">
            <w:pPr>
              <w:rPr>
                <w:sz w:val="28"/>
                <w:szCs w:val="28"/>
              </w:rPr>
            </w:pPr>
          </w:p>
        </w:tc>
      </w:tr>
      <w:tr w:rsidR="002D440B">
        <w:tc>
          <w:tcPr>
            <w:tcW w:w="3888" w:type="dxa"/>
          </w:tcPr>
          <w:p w:rsidR="002D440B" w:rsidRPr="00D968F3" w:rsidRDefault="002D440B" w:rsidP="002D440B">
            <w:pPr>
              <w:ind w:right="-288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2D440B" w:rsidRPr="00D968F3" w:rsidRDefault="002D440B" w:rsidP="002D440B">
            <w:pPr>
              <w:rPr>
                <w:sz w:val="28"/>
                <w:szCs w:val="28"/>
              </w:rPr>
            </w:pPr>
            <w:r w:rsidRPr="00D968F3">
              <w:rPr>
                <w:sz w:val="28"/>
                <w:szCs w:val="28"/>
              </w:rPr>
              <w:t xml:space="preserve">Члени </w:t>
            </w:r>
            <w:proofErr w:type="spellStart"/>
            <w:r w:rsidRPr="00D968F3">
              <w:rPr>
                <w:sz w:val="28"/>
                <w:szCs w:val="28"/>
              </w:rPr>
              <w:t>комісії</w:t>
            </w:r>
            <w:proofErr w:type="spellEnd"/>
            <w:r w:rsidRPr="00D968F3">
              <w:rPr>
                <w:sz w:val="28"/>
                <w:szCs w:val="28"/>
              </w:rPr>
              <w:t>:</w:t>
            </w:r>
          </w:p>
          <w:p w:rsidR="002D440B" w:rsidRPr="00D968F3" w:rsidRDefault="002D440B" w:rsidP="002D440B">
            <w:pPr>
              <w:rPr>
                <w:sz w:val="28"/>
                <w:szCs w:val="28"/>
              </w:rPr>
            </w:pPr>
          </w:p>
        </w:tc>
      </w:tr>
      <w:tr w:rsidR="002D440B" w:rsidRPr="00EA309A">
        <w:tc>
          <w:tcPr>
            <w:tcW w:w="3888" w:type="dxa"/>
          </w:tcPr>
          <w:p w:rsidR="002D440B" w:rsidRPr="00D968F3" w:rsidRDefault="002D440B" w:rsidP="002D440B">
            <w:pPr>
              <w:ind w:right="-288"/>
              <w:rPr>
                <w:sz w:val="28"/>
                <w:szCs w:val="28"/>
                <w:lang w:val="uk-UA"/>
              </w:rPr>
            </w:pPr>
            <w:r w:rsidRPr="00D968F3">
              <w:rPr>
                <w:sz w:val="28"/>
                <w:szCs w:val="28"/>
                <w:lang w:val="uk-UA"/>
              </w:rPr>
              <w:t xml:space="preserve">Кропивка </w:t>
            </w:r>
          </w:p>
          <w:p w:rsidR="002D440B" w:rsidRPr="00D968F3" w:rsidRDefault="002D440B" w:rsidP="002D440B">
            <w:pPr>
              <w:ind w:right="-288"/>
              <w:rPr>
                <w:sz w:val="28"/>
                <w:szCs w:val="28"/>
                <w:lang w:val="uk-UA"/>
              </w:rPr>
            </w:pPr>
            <w:r w:rsidRPr="00D968F3">
              <w:rPr>
                <w:sz w:val="28"/>
                <w:szCs w:val="28"/>
                <w:lang w:val="uk-UA"/>
              </w:rPr>
              <w:t>Павло Анатолійович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2D440B" w:rsidRPr="00D968F3" w:rsidRDefault="002D440B" w:rsidP="002D440B">
            <w:pPr>
              <w:ind w:right="-288"/>
              <w:rPr>
                <w:sz w:val="28"/>
                <w:szCs w:val="28"/>
                <w:lang w:val="uk-UA"/>
              </w:rPr>
            </w:pPr>
          </w:p>
          <w:p w:rsidR="002D440B" w:rsidRPr="00D968F3" w:rsidRDefault="002D440B" w:rsidP="002D440B">
            <w:pPr>
              <w:ind w:right="-288"/>
              <w:rPr>
                <w:sz w:val="28"/>
                <w:szCs w:val="28"/>
                <w:lang w:val="uk-UA"/>
              </w:rPr>
            </w:pPr>
          </w:p>
          <w:p w:rsidR="002D440B" w:rsidRPr="00D968F3" w:rsidRDefault="002D440B" w:rsidP="002D440B">
            <w:pPr>
              <w:ind w:right="-288"/>
              <w:rPr>
                <w:sz w:val="28"/>
                <w:szCs w:val="28"/>
                <w:lang w:val="uk-UA"/>
              </w:rPr>
            </w:pPr>
          </w:p>
          <w:p w:rsidR="002D440B" w:rsidRPr="00D968F3" w:rsidRDefault="002D440B" w:rsidP="002D440B">
            <w:pPr>
              <w:ind w:right="-288"/>
              <w:rPr>
                <w:spacing w:val="7"/>
                <w:sz w:val="28"/>
                <w:szCs w:val="28"/>
                <w:lang w:val="uk-UA"/>
              </w:rPr>
            </w:pPr>
            <w:r w:rsidRPr="00D968F3">
              <w:rPr>
                <w:sz w:val="28"/>
                <w:szCs w:val="28"/>
                <w:lang w:val="uk-UA"/>
              </w:rPr>
              <w:t>Лаврик</w:t>
            </w:r>
            <w:r w:rsidRPr="00D968F3">
              <w:rPr>
                <w:spacing w:val="7"/>
                <w:sz w:val="28"/>
                <w:szCs w:val="28"/>
              </w:rPr>
              <w:t xml:space="preserve"> </w:t>
            </w:r>
          </w:p>
          <w:p w:rsidR="002D440B" w:rsidRPr="00D968F3" w:rsidRDefault="002D440B" w:rsidP="002D440B">
            <w:pPr>
              <w:ind w:right="-288"/>
              <w:rPr>
                <w:sz w:val="28"/>
                <w:szCs w:val="28"/>
                <w:lang w:val="uk-UA"/>
              </w:rPr>
            </w:pPr>
            <w:r w:rsidRPr="00D968F3">
              <w:rPr>
                <w:sz w:val="28"/>
                <w:szCs w:val="28"/>
                <w:lang w:val="uk-UA"/>
              </w:rPr>
              <w:t xml:space="preserve">Павло Дмитрович </w:t>
            </w:r>
          </w:p>
          <w:p w:rsidR="002D440B" w:rsidRPr="00D968F3" w:rsidRDefault="002D440B" w:rsidP="002D440B">
            <w:pPr>
              <w:ind w:right="-28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2D440B" w:rsidRPr="00D968F3" w:rsidRDefault="002D440B" w:rsidP="002D440B">
            <w:pPr>
              <w:ind w:right="-288"/>
              <w:rPr>
                <w:spacing w:val="7"/>
                <w:sz w:val="28"/>
                <w:szCs w:val="28"/>
                <w:lang w:val="uk-UA"/>
              </w:rPr>
            </w:pPr>
          </w:p>
          <w:p w:rsidR="002D440B" w:rsidRPr="00D968F3" w:rsidRDefault="002D440B" w:rsidP="002D440B">
            <w:pPr>
              <w:ind w:right="-288"/>
              <w:rPr>
                <w:spacing w:val="7"/>
                <w:sz w:val="28"/>
                <w:szCs w:val="28"/>
                <w:lang w:val="uk-UA"/>
              </w:rPr>
            </w:pPr>
            <w:proofErr w:type="spellStart"/>
            <w:r w:rsidRPr="00D968F3">
              <w:rPr>
                <w:sz w:val="28"/>
                <w:szCs w:val="28"/>
                <w:lang w:val="uk-UA"/>
              </w:rPr>
              <w:t>Мирошниченко</w:t>
            </w:r>
            <w:proofErr w:type="spellEnd"/>
            <w:r w:rsidRPr="00D968F3">
              <w:rPr>
                <w:spacing w:val="7"/>
                <w:sz w:val="28"/>
                <w:szCs w:val="28"/>
              </w:rPr>
              <w:t xml:space="preserve"> </w:t>
            </w:r>
          </w:p>
          <w:p w:rsidR="002D440B" w:rsidRPr="00D968F3" w:rsidRDefault="002D440B" w:rsidP="002D440B">
            <w:pPr>
              <w:ind w:right="-288"/>
              <w:rPr>
                <w:sz w:val="28"/>
                <w:szCs w:val="28"/>
                <w:lang w:val="uk-UA"/>
              </w:rPr>
            </w:pPr>
            <w:r w:rsidRPr="00D968F3">
              <w:rPr>
                <w:sz w:val="28"/>
                <w:szCs w:val="28"/>
                <w:lang w:val="uk-UA"/>
              </w:rPr>
              <w:t>Володимир Іванович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2D440B" w:rsidRPr="00D968F3" w:rsidRDefault="002D440B" w:rsidP="002D440B">
            <w:pPr>
              <w:ind w:right="-288"/>
              <w:rPr>
                <w:sz w:val="28"/>
                <w:szCs w:val="28"/>
              </w:rPr>
            </w:pPr>
          </w:p>
          <w:p w:rsidR="002D440B" w:rsidRPr="00D968F3" w:rsidRDefault="002D440B" w:rsidP="002D440B">
            <w:pPr>
              <w:ind w:right="-288"/>
              <w:rPr>
                <w:spacing w:val="7"/>
                <w:sz w:val="28"/>
                <w:szCs w:val="28"/>
              </w:rPr>
            </w:pPr>
            <w:proofErr w:type="spellStart"/>
            <w:r w:rsidRPr="00D968F3">
              <w:rPr>
                <w:sz w:val="28"/>
                <w:szCs w:val="28"/>
                <w:lang w:val="uk-UA"/>
              </w:rPr>
              <w:t>Узнадзева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D968F3">
              <w:rPr>
                <w:sz w:val="28"/>
                <w:szCs w:val="28"/>
                <w:lang w:val="uk-UA"/>
              </w:rPr>
              <w:t xml:space="preserve"> Тетяна Олександрівна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2D440B" w:rsidRPr="00D968F3" w:rsidRDefault="002D440B" w:rsidP="002D440B">
            <w:pPr>
              <w:ind w:right="-288"/>
              <w:rPr>
                <w:sz w:val="28"/>
                <w:szCs w:val="28"/>
              </w:rPr>
            </w:pPr>
          </w:p>
          <w:p w:rsidR="002D440B" w:rsidRPr="00D968F3" w:rsidRDefault="002D440B" w:rsidP="002D440B">
            <w:pPr>
              <w:ind w:right="-288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2D440B" w:rsidRPr="00D968F3" w:rsidRDefault="002D440B" w:rsidP="002D440B">
            <w:pPr>
              <w:pStyle w:val="a0"/>
              <w:jc w:val="both"/>
              <w:rPr>
                <w:sz w:val="28"/>
                <w:szCs w:val="28"/>
                <w:lang w:val="uk-UA"/>
              </w:rPr>
            </w:pPr>
            <w:r w:rsidRPr="00D968F3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 xml:space="preserve">заступник начальника Головного управління - </w:t>
            </w:r>
            <w:r w:rsidRPr="00D968F3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968F3">
              <w:rPr>
                <w:sz w:val="28"/>
                <w:szCs w:val="28"/>
                <w:lang w:val="uk-UA"/>
              </w:rPr>
              <w:t>бюджетного управління Головного фінансового управління облдержадміністрації</w:t>
            </w:r>
          </w:p>
          <w:p w:rsidR="002D440B" w:rsidRPr="00D968F3" w:rsidRDefault="002D440B" w:rsidP="002D440B">
            <w:pPr>
              <w:jc w:val="both"/>
              <w:rPr>
                <w:sz w:val="28"/>
                <w:szCs w:val="28"/>
              </w:rPr>
            </w:pPr>
          </w:p>
          <w:p w:rsidR="002D440B" w:rsidRPr="00D968F3" w:rsidRDefault="002D440B" w:rsidP="002D440B">
            <w:pPr>
              <w:pStyle w:val="a0"/>
              <w:jc w:val="both"/>
              <w:rPr>
                <w:sz w:val="28"/>
                <w:szCs w:val="28"/>
                <w:lang w:val="uk-UA"/>
              </w:rPr>
            </w:pPr>
            <w:r w:rsidRPr="00D968F3">
              <w:rPr>
                <w:spacing w:val="7"/>
                <w:sz w:val="28"/>
                <w:szCs w:val="28"/>
              </w:rPr>
              <w:t xml:space="preserve">- </w:t>
            </w:r>
            <w:r w:rsidRPr="00D968F3">
              <w:rPr>
                <w:sz w:val="28"/>
                <w:szCs w:val="28"/>
                <w:lang w:val="uk-UA"/>
              </w:rPr>
              <w:t>член постійної комісії обласної ради з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968F3">
              <w:rPr>
                <w:sz w:val="28"/>
                <w:szCs w:val="28"/>
                <w:lang w:val="uk-UA"/>
              </w:rPr>
              <w:t>питань бюджету та управління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968F3">
              <w:rPr>
                <w:sz w:val="28"/>
                <w:szCs w:val="28"/>
                <w:lang w:val="uk-UA"/>
              </w:rPr>
              <w:t>майном, приватний підприємець (за згодою)</w:t>
            </w:r>
          </w:p>
          <w:p w:rsidR="002D440B" w:rsidRPr="00D968F3" w:rsidRDefault="002D440B" w:rsidP="002D440B">
            <w:pPr>
              <w:jc w:val="both"/>
              <w:rPr>
                <w:sz w:val="28"/>
                <w:szCs w:val="28"/>
              </w:rPr>
            </w:pPr>
          </w:p>
          <w:p w:rsidR="002D440B" w:rsidRPr="00D968F3" w:rsidRDefault="002D440B" w:rsidP="002D440B">
            <w:pPr>
              <w:jc w:val="both"/>
              <w:rPr>
                <w:sz w:val="28"/>
                <w:szCs w:val="28"/>
                <w:lang w:val="uk-UA"/>
              </w:rPr>
            </w:pPr>
            <w:r w:rsidRPr="00D968F3">
              <w:rPr>
                <w:sz w:val="28"/>
                <w:szCs w:val="28"/>
              </w:rPr>
              <w:t xml:space="preserve">- </w:t>
            </w:r>
            <w:r w:rsidRPr="00D968F3">
              <w:rPr>
                <w:sz w:val="28"/>
                <w:szCs w:val="28"/>
                <w:lang w:val="uk-UA"/>
              </w:rPr>
              <w:t>начальник Головного управління</w:t>
            </w:r>
            <w:r w:rsidRPr="00D968F3">
              <w:rPr>
                <w:sz w:val="28"/>
                <w:szCs w:val="28"/>
              </w:rPr>
              <w:t xml:space="preserve"> </w:t>
            </w:r>
            <w:r w:rsidRPr="00D968F3">
              <w:rPr>
                <w:sz w:val="28"/>
                <w:szCs w:val="28"/>
                <w:lang w:val="uk-UA"/>
              </w:rPr>
              <w:t>освіти і науки облдержадміністрації</w:t>
            </w:r>
          </w:p>
          <w:p w:rsidR="002D440B" w:rsidRPr="00D968F3" w:rsidRDefault="002D440B" w:rsidP="002D440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D440B" w:rsidRDefault="002D440B" w:rsidP="002D440B">
            <w:pPr>
              <w:pStyle w:val="a0"/>
              <w:ind w:left="7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D968F3">
              <w:rPr>
                <w:sz w:val="28"/>
                <w:szCs w:val="28"/>
                <w:lang w:val="uk-UA"/>
              </w:rPr>
              <w:t>головний спеціаліст відділу проектно-кошторисної та договірної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968F3">
              <w:rPr>
                <w:sz w:val="28"/>
                <w:szCs w:val="28"/>
                <w:lang w:val="uk-UA"/>
              </w:rPr>
              <w:t>роботи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2D440B" w:rsidRPr="00D968F3" w:rsidRDefault="002D440B" w:rsidP="002D440B">
            <w:pPr>
              <w:pStyle w:val="a0"/>
              <w:tabs>
                <w:tab w:val="num" w:pos="0"/>
              </w:tabs>
              <w:ind w:left="72"/>
              <w:rPr>
                <w:sz w:val="28"/>
                <w:szCs w:val="28"/>
                <w:lang w:val="uk-UA"/>
              </w:rPr>
            </w:pPr>
            <w:r w:rsidRPr="00D968F3">
              <w:rPr>
                <w:sz w:val="28"/>
                <w:szCs w:val="28"/>
                <w:lang w:val="uk-UA"/>
              </w:rPr>
              <w:t>управління капітального будівництва облдержадміністрації</w:t>
            </w:r>
          </w:p>
          <w:p w:rsidR="002D440B" w:rsidRPr="00EA309A" w:rsidRDefault="002D440B" w:rsidP="002D44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D440B" w:rsidRDefault="002D440B" w:rsidP="002D440B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керівник</w:t>
      </w:r>
      <w:proofErr w:type="spellEnd"/>
    </w:p>
    <w:p w:rsidR="002D440B" w:rsidRDefault="002D440B" w:rsidP="002D440B">
      <w:pPr>
        <w:ind w:left="-540"/>
        <w:jc w:val="both"/>
        <w:rPr>
          <w:sz w:val="28"/>
          <w:szCs w:val="24"/>
        </w:rPr>
      </w:pPr>
      <w:proofErr w:type="spellStart"/>
      <w:r>
        <w:rPr>
          <w:sz w:val="28"/>
          <w:szCs w:val="28"/>
        </w:rPr>
        <w:t>апарату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облдержадміністрації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</w:rPr>
        <w:t>В.О.Пархоменко</w:t>
      </w:r>
    </w:p>
    <w:p w:rsidR="002D440B" w:rsidRPr="00EA309A" w:rsidRDefault="002D440B" w:rsidP="002D440B">
      <w:pPr>
        <w:shd w:val="clear" w:color="auto" w:fill="FFFFFF"/>
        <w:tabs>
          <w:tab w:val="left" w:pos="2064"/>
          <w:tab w:val="left" w:pos="3149"/>
          <w:tab w:val="left" w:pos="3883"/>
          <w:tab w:val="left" w:pos="4997"/>
        </w:tabs>
        <w:ind w:left="293"/>
        <w:rPr>
          <w:color w:val="000000"/>
          <w:spacing w:val="-7"/>
          <w:sz w:val="28"/>
          <w:szCs w:val="28"/>
        </w:rPr>
      </w:pPr>
    </w:p>
    <w:sectPr w:rsidR="002D440B" w:rsidRPr="00EA3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F4DDC"/>
    <w:multiLevelType w:val="hybridMultilevel"/>
    <w:tmpl w:val="1B48108E"/>
    <w:lvl w:ilvl="0" w:tplc="40405004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440B"/>
    <w:rsid w:val="00176FA5"/>
    <w:rsid w:val="002D440B"/>
    <w:rsid w:val="00653798"/>
    <w:rsid w:val="006E25BE"/>
    <w:rsid w:val="00731B3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DC515-E99F-44D3-842D-430FFE2F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440B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0">
    <w:name w:val="Без интервала"/>
    <w:qFormat/>
    <w:rsid w:val="002D440B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customStyle="1" w:styleId="a">
    <w:name w:val="Знак Знак Знак"/>
    <w:basedOn w:val="Normal"/>
    <w:link w:val="DefaultParagraphFont"/>
    <w:rsid w:val="002D440B"/>
    <w:pPr>
      <w:widowControl/>
      <w:autoSpaceDE/>
      <w:autoSpaceDN/>
      <w:adjustRightInd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2023-06-08T12:51:00Z</dcterms:created>
  <dcterms:modified xsi:type="dcterms:W3CDTF">2023-06-08T12:51:00Z</dcterms:modified>
</cp:coreProperties>
</file>