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702A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7E3FBF70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6EA03720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136FC82E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425F426F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5B847F3A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0511CB49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16B062A0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07C442F5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0F4978A3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10A5D192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44658509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05AD908D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575B9F8C" w14:textId="77777777" w:rsidR="00573E49" w:rsidRDefault="00573E49" w:rsidP="00764555">
      <w:pPr>
        <w:jc w:val="center"/>
        <w:rPr>
          <w:b/>
          <w:sz w:val="26"/>
          <w:szCs w:val="26"/>
          <w:lang w:val="uk-UA"/>
        </w:rPr>
      </w:pPr>
    </w:p>
    <w:p w14:paraId="5916F5DF" w14:textId="77777777" w:rsidR="00573E49" w:rsidRDefault="00573E49" w:rsidP="00764555">
      <w:pPr>
        <w:jc w:val="center"/>
        <w:rPr>
          <w:b/>
          <w:sz w:val="26"/>
          <w:szCs w:val="26"/>
          <w:lang w:val="uk-UA"/>
        </w:rPr>
      </w:pPr>
    </w:p>
    <w:p w14:paraId="341AAD4B" w14:textId="77777777" w:rsidR="00764555" w:rsidRPr="003A3144" w:rsidRDefault="00764555" w:rsidP="00764555">
      <w:pPr>
        <w:jc w:val="center"/>
        <w:rPr>
          <w:b/>
          <w:sz w:val="26"/>
          <w:szCs w:val="26"/>
        </w:rPr>
      </w:pPr>
      <w:r w:rsidRPr="003A3144">
        <w:rPr>
          <w:b/>
          <w:sz w:val="26"/>
          <w:szCs w:val="26"/>
          <w:lang w:val="uk-UA"/>
        </w:rPr>
        <w:t xml:space="preserve">Про </w:t>
      </w:r>
      <w:r w:rsidRPr="003A3144">
        <w:rPr>
          <w:b/>
          <w:sz w:val="26"/>
          <w:szCs w:val="26"/>
        </w:rPr>
        <w:t xml:space="preserve">виконання Програми розвитку </w:t>
      </w:r>
      <w:r w:rsidRPr="003A3144">
        <w:rPr>
          <w:b/>
          <w:sz w:val="26"/>
          <w:szCs w:val="26"/>
          <w:lang w:val="uk-UA"/>
        </w:rPr>
        <w:t>туризму і курортів у</w:t>
      </w:r>
      <w:r w:rsidRPr="003A3144">
        <w:rPr>
          <w:b/>
          <w:sz w:val="26"/>
          <w:szCs w:val="26"/>
        </w:rPr>
        <w:t xml:space="preserve"> Полтавській області </w:t>
      </w:r>
    </w:p>
    <w:p w14:paraId="7E76DC27" w14:textId="2C2467CA" w:rsidR="00764555" w:rsidRPr="003A3144" w:rsidRDefault="00764555" w:rsidP="00764555">
      <w:pPr>
        <w:jc w:val="center"/>
        <w:rPr>
          <w:b/>
          <w:sz w:val="26"/>
          <w:szCs w:val="26"/>
        </w:rPr>
      </w:pPr>
      <w:r w:rsidRPr="003A3144">
        <w:rPr>
          <w:b/>
          <w:sz w:val="26"/>
          <w:szCs w:val="26"/>
        </w:rPr>
        <w:t>на 2021</w:t>
      </w:r>
      <w:r w:rsidR="003A3144" w:rsidRPr="003A3144">
        <w:rPr>
          <w:b/>
          <w:sz w:val="26"/>
          <w:szCs w:val="26"/>
        </w:rPr>
        <w:t>–</w:t>
      </w:r>
      <w:r w:rsidRPr="003A3144">
        <w:rPr>
          <w:b/>
          <w:sz w:val="26"/>
          <w:szCs w:val="26"/>
        </w:rPr>
        <w:t xml:space="preserve">2025 роки </w:t>
      </w:r>
    </w:p>
    <w:p w14:paraId="30E8B011" w14:textId="77777777" w:rsidR="00764555" w:rsidRDefault="00764555" w:rsidP="00764555">
      <w:pPr>
        <w:jc w:val="center"/>
        <w:rPr>
          <w:b/>
          <w:sz w:val="26"/>
          <w:szCs w:val="26"/>
          <w:lang w:val="uk-UA"/>
        </w:rPr>
      </w:pPr>
    </w:p>
    <w:p w14:paraId="6C831126" w14:textId="77777777" w:rsidR="003A3144" w:rsidRPr="003A3144" w:rsidRDefault="003A3144" w:rsidP="00764555">
      <w:pPr>
        <w:jc w:val="center"/>
        <w:rPr>
          <w:b/>
          <w:sz w:val="26"/>
          <w:szCs w:val="26"/>
          <w:lang w:val="uk-UA"/>
        </w:rPr>
      </w:pPr>
    </w:p>
    <w:p w14:paraId="69B7453B" w14:textId="1864624D" w:rsidR="00764555" w:rsidRPr="003A3144" w:rsidRDefault="00764555" w:rsidP="00764555">
      <w:pPr>
        <w:ind w:firstLine="567"/>
        <w:jc w:val="both"/>
        <w:rPr>
          <w:sz w:val="26"/>
          <w:szCs w:val="26"/>
          <w:lang w:val="uk-UA"/>
        </w:rPr>
      </w:pPr>
      <w:r w:rsidRPr="003A3144">
        <w:rPr>
          <w:sz w:val="26"/>
          <w:szCs w:val="26"/>
          <w:lang w:val="uk-UA"/>
        </w:rPr>
        <w:t xml:space="preserve">Керуючись пунктом 16 частини першої статті 43 Закону України «Про місцеве самоврядування в Україні», пунктом 5 </w:t>
      </w:r>
      <w:r w:rsidR="009B1C2E">
        <w:rPr>
          <w:sz w:val="26"/>
          <w:szCs w:val="26"/>
          <w:lang w:val="uk-UA"/>
        </w:rPr>
        <w:t>час</w:t>
      </w:r>
      <w:r w:rsidRPr="003A3144">
        <w:rPr>
          <w:sz w:val="26"/>
          <w:szCs w:val="26"/>
          <w:lang w:val="uk-UA"/>
        </w:rPr>
        <w:t xml:space="preserve">тини першої статті 2 Закону України «Про місцеві державні адміністрації», заслухавши звіт директора Департаменту культури і туризму Полтавської обласної </w:t>
      </w:r>
      <w:r w:rsidR="00C04EC8">
        <w:rPr>
          <w:sz w:val="26"/>
          <w:szCs w:val="26"/>
          <w:lang w:val="uk-UA"/>
        </w:rPr>
        <w:t>державної (</w:t>
      </w:r>
      <w:r w:rsidRPr="003A3144">
        <w:rPr>
          <w:sz w:val="26"/>
          <w:szCs w:val="26"/>
          <w:lang w:val="uk-UA"/>
        </w:rPr>
        <w:t>військової</w:t>
      </w:r>
      <w:r w:rsidR="00C04EC8">
        <w:rPr>
          <w:sz w:val="26"/>
          <w:szCs w:val="26"/>
          <w:lang w:val="uk-UA"/>
        </w:rPr>
        <w:t>)</w:t>
      </w:r>
      <w:r w:rsidRPr="003A3144">
        <w:rPr>
          <w:sz w:val="26"/>
          <w:szCs w:val="26"/>
          <w:lang w:val="uk-UA"/>
        </w:rPr>
        <w:t xml:space="preserve"> адміністрації Ірини Удовиченко,</w:t>
      </w:r>
    </w:p>
    <w:p w14:paraId="36E7C618" w14:textId="77777777" w:rsidR="00764555" w:rsidRPr="003A3144" w:rsidRDefault="00764555" w:rsidP="0076455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</w:p>
    <w:p w14:paraId="74A76281" w14:textId="2DF07402" w:rsidR="00764555" w:rsidRPr="003A3144" w:rsidRDefault="00764555" w:rsidP="00764555">
      <w:pPr>
        <w:jc w:val="center"/>
        <w:rPr>
          <w:b/>
          <w:sz w:val="26"/>
          <w:szCs w:val="26"/>
          <w:lang w:val="uk-UA"/>
        </w:rPr>
      </w:pPr>
      <w:r w:rsidRPr="003A3144">
        <w:rPr>
          <w:b/>
          <w:sz w:val="26"/>
          <w:szCs w:val="26"/>
          <w:lang w:val="uk-UA"/>
        </w:rPr>
        <w:t>ОБЛАСНА РАДА ВИРІШИЛА:</w:t>
      </w:r>
    </w:p>
    <w:p w14:paraId="547ADC42" w14:textId="77777777" w:rsidR="00764555" w:rsidRPr="003A3144" w:rsidRDefault="00764555" w:rsidP="00764555">
      <w:pPr>
        <w:ind w:firstLine="567"/>
        <w:jc w:val="both"/>
        <w:rPr>
          <w:sz w:val="26"/>
          <w:szCs w:val="26"/>
          <w:lang w:val="uk-UA"/>
        </w:rPr>
      </w:pPr>
    </w:p>
    <w:p w14:paraId="0860B150" w14:textId="7EC6E35E" w:rsidR="00764555" w:rsidRPr="003A3144" w:rsidRDefault="00764555" w:rsidP="00922760">
      <w:pPr>
        <w:ind w:firstLine="567"/>
        <w:jc w:val="both"/>
        <w:rPr>
          <w:b/>
          <w:sz w:val="26"/>
          <w:szCs w:val="26"/>
          <w:lang w:val="uk-UA"/>
        </w:rPr>
      </w:pPr>
      <w:r w:rsidRPr="003A3144">
        <w:rPr>
          <w:sz w:val="26"/>
          <w:szCs w:val="26"/>
          <w:lang w:val="uk-UA"/>
        </w:rPr>
        <w:t>звіт про виконання</w:t>
      </w:r>
      <w:r w:rsidRPr="003A3144">
        <w:rPr>
          <w:b/>
          <w:sz w:val="26"/>
          <w:szCs w:val="26"/>
          <w:lang w:val="uk-UA"/>
        </w:rPr>
        <w:t xml:space="preserve"> </w:t>
      </w:r>
      <w:r w:rsidRPr="003A3144">
        <w:rPr>
          <w:sz w:val="26"/>
          <w:szCs w:val="26"/>
          <w:lang w:val="uk-UA"/>
        </w:rPr>
        <w:t>Програми розвитку туризму і курортів у Полтавській області на 2021</w:t>
      </w:r>
      <w:r w:rsidR="003A3144" w:rsidRPr="003A3144">
        <w:rPr>
          <w:b/>
          <w:sz w:val="26"/>
          <w:szCs w:val="26"/>
          <w:lang w:val="uk-UA"/>
        </w:rPr>
        <w:t>–</w:t>
      </w:r>
      <w:r w:rsidRPr="003A3144">
        <w:rPr>
          <w:sz w:val="26"/>
          <w:szCs w:val="26"/>
          <w:lang w:val="uk-UA"/>
        </w:rPr>
        <w:t>2025 роки, затвердженої рішенням пленарного засідання другої сесії обласної ради восьмого скликання від 29</w:t>
      </w:r>
      <w:r w:rsidR="001D0965" w:rsidRPr="003A3144">
        <w:rPr>
          <w:sz w:val="26"/>
          <w:szCs w:val="26"/>
          <w:lang w:val="uk-UA"/>
        </w:rPr>
        <w:t xml:space="preserve"> грудня </w:t>
      </w:r>
      <w:r w:rsidRPr="003A3144">
        <w:rPr>
          <w:sz w:val="26"/>
          <w:szCs w:val="26"/>
          <w:lang w:val="uk-UA"/>
        </w:rPr>
        <w:t>202</w:t>
      </w:r>
      <w:r w:rsidR="00BF342B" w:rsidRPr="003A3144">
        <w:rPr>
          <w:sz w:val="26"/>
          <w:szCs w:val="26"/>
          <w:lang w:val="uk-UA"/>
        </w:rPr>
        <w:t>0</w:t>
      </w:r>
      <w:r w:rsidR="001D0965" w:rsidRPr="003A3144">
        <w:rPr>
          <w:sz w:val="26"/>
          <w:szCs w:val="26"/>
          <w:lang w:val="uk-UA"/>
        </w:rPr>
        <w:t xml:space="preserve"> року</w:t>
      </w:r>
      <w:r w:rsidRPr="003A3144">
        <w:rPr>
          <w:sz w:val="26"/>
          <w:szCs w:val="26"/>
          <w:lang w:val="uk-UA"/>
        </w:rPr>
        <w:t xml:space="preserve"> № 49 </w:t>
      </w:r>
      <w:r w:rsidR="00BF342B" w:rsidRPr="003A3144">
        <w:rPr>
          <w:sz w:val="26"/>
          <w:szCs w:val="26"/>
          <w:lang w:val="uk-UA"/>
        </w:rPr>
        <w:t>(</w:t>
      </w:r>
      <w:r w:rsidRPr="003A3144">
        <w:rPr>
          <w:sz w:val="26"/>
          <w:szCs w:val="26"/>
          <w:lang w:val="uk-UA"/>
        </w:rPr>
        <w:t>зі змінами</w:t>
      </w:r>
      <w:r w:rsidR="003B0E74" w:rsidRPr="003A3144">
        <w:rPr>
          <w:sz w:val="26"/>
          <w:szCs w:val="26"/>
          <w:lang w:val="uk-UA"/>
        </w:rPr>
        <w:t>)</w:t>
      </w:r>
      <w:r w:rsidRPr="003A3144">
        <w:rPr>
          <w:sz w:val="26"/>
          <w:szCs w:val="26"/>
          <w:lang w:val="uk-UA"/>
        </w:rPr>
        <w:t>, що додається на</w:t>
      </w:r>
      <w:r w:rsidR="00382E8C">
        <w:rPr>
          <w:sz w:val="26"/>
          <w:szCs w:val="26"/>
          <w:lang w:val="uk-UA"/>
        </w:rPr>
        <w:t> </w:t>
      </w:r>
      <w:r w:rsidR="00327902">
        <w:rPr>
          <w:sz w:val="26"/>
          <w:szCs w:val="26"/>
          <w:lang w:val="uk-UA"/>
        </w:rPr>
        <w:t>6</w:t>
      </w:r>
      <w:r w:rsidR="007D4ADF" w:rsidRPr="003A3144">
        <w:rPr>
          <w:sz w:val="26"/>
          <w:szCs w:val="26"/>
          <w:lang w:val="uk-UA"/>
        </w:rPr>
        <w:t> </w:t>
      </w:r>
      <w:r w:rsidRPr="003A3144">
        <w:rPr>
          <w:sz w:val="26"/>
          <w:szCs w:val="26"/>
          <w:lang w:val="uk-UA"/>
        </w:rPr>
        <w:t>аркушах, взяти до відома.</w:t>
      </w:r>
    </w:p>
    <w:p w14:paraId="007EFBAB" w14:textId="77777777" w:rsidR="00764555" w:rsidRPr="003A3144" w:rsidRDefault="00764555" w:rsidP="00764555">
      <w:pPr>
        <w:ind w:firstLine="567"/>
        <w:jc w:val="both"/>
        <w:rPr>
          <w:sz w:val="26"/>
          <w:szCs w:val="26"/>
          <w:lang w:val="uk-UA"/>
        </w:rPr>
      </w:pPr>
    </w:p>
    <w:p w14:paraId="22898C0A" w14:textId="77777777" w:rsidR="00764555" w:rsidRPr="00922760" w:rsidRDefault="00764555" w:rsidP="00764555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14:paraId="11CE28F7" w14:textId="77777777" w:rsidR="00764555" w:rsidRPr="00922760" w:rsidRDefault="00764555" w:rsidP="00764555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</w:p>
    <w:p w14:paraId="2D0635BB" w14:textId="77777777" w:rsidR="00764555" w:rsidRPr="00922760" w:rsidRDefault="00764555" w:rsidP="00764555">
      <w:pPr>
        <w:tabs>
          <w:tab w:val="left" w:pos="6663"/>
        </w:tabs>
        <w:jc w:val="both"/>
        <w:rPr>
          <w:b/>
          <w:sz w:val="26"/>
          <w:szCs w:val="26"/>
          <w:lang w:val="uk-UA"/>
        </w:rPr>
      </w:pPr>
      <w:r w:rsidRPr="00922760">
        <w:rPr>
          <w:b/>
          <w:sz w:val="26"/>
          <w:szCs w:val="26"/>
          <w:lang w:val="uk-UA"/>
        </w:rPr>
        <w:t xml:space="preserve">Голова обласної ради </w:t>
      </w:r>
      <w:r w:rsidRPr="00922760">
        <w:rPr>
          <w:b/>
          <w:sz w:val="26"/>
          <w:szCs w:val="26"/>
          <w:lang w:val="uk-UA"/>
        </w:rPr>
        <w:tab/>
        <w:t>Олександр БІЛЕНЬКИЙ</w:t>
      </w:r>
    </w:p>
    <w:p w14:paraId="62480649" w14:textId="77777777" w:rsidR="00231FFA" w:rsidRPr="00922760" w:rsidRDefault="00231FFA">
      <w:pPr>
        <w:rPr>
          <w:sz w:val="26"/>
          <w:szCs w:val="26"/>
        </w:rPr>
      </w:pPr>
    </w:p>
    <w:sectPr w:rsidR="00231FFA" w:rsidRPr="00922760" w:rsidSect="00512F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34"/>
    <w:rsid w:val="001D0965"/>
    <w:rsid w:val="001E361B"/>
    <w:rsid w:val="00231FFA"/>
    <w:rsid w:val="0026697D"/>
    <w:rsid w:val="002F1ABA"/>
    <w:rsid w:val="00327902"/>
    <w:rsid w:val="00382E8C"/>
    <w:rsid w:val="003A3144"/>
    <w:rsid w:val="003B0E74"/>
    <w:rsid w:val="00412289"/>
    <w:rsid w:val="00417B0A"/>
    <w:rsid w:val="00573E49"/>
    <w:rsid w:val="00653734"/>
    <w:rsid w:val="00671A97"/>
    <w:rsid w:val="00764555"/>
    <w:rsid w:val="007D4ADF"/>
    <w:rsid w:val="00922760"/>
    <w:rsid w:val="009B1C2E"/>
    <w:rsid w:val="00BF342B"/>
    <w:rsid w:val="00C04EC8"/>
    <w:rsid w:val="00C90634"/>
    <w:rsid w:val="00D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8BC"/>
  <w15:chartTrackingRefBased/>
  <w15:docId w15:val="{434307C1-F12C-4179-A74C-F3E81DF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Полтавська обласна рада</cp:lastModifiedBy>
  <cp:revision>17</cp:revision>
  <dcterms:created xsi:type="dcterms:W3CDTF">2026-01-13T12:46:00Z</dcterms:created>
  <dcterms:modified xsi:type="dcterms:W3CDTF">2026-02-10T09:07:00Z</dcterms:modified>
</cp:coreProperties>
</file>