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389" w:rsidRPr="007B5A08" w:rsidRDefault="00F34389" w:rsidP="00F34389">
      <w:pPr>
        <w:pStyle w:val="Heading3"/>
        <w:ind w:left="5580"/>
        <w:jc w:val="left"/>
      </w:pPr>
      <w:r>
        <w:t>ЗА</w:t>
      </w:r>
      <w:r w:rsidRPr="007B5A08">
        <w:t>ТВЕРДЖЕНО</w:t>
      </w:r>
    </w:p>
    <w:p w:rsidR="00F34389" w:rsidRDefault="00F34389" w:rsidP="00F34389">
      <w:pPr>
        <w:pStyle w:val="Heading3"/>
        <w:ind w:left="5580"/>
        <w:jc w:val="left"/>
      </w:pPr>
      <w:r w:rsidRPr="007B5A08">
        <w:t xml:space="preserve">Розпорядження голови обласної державної адміністрації </w:t>
      </w:r>
    </w:p>
    <w:p w:rsidR="00F34389" w:rsidRDefault="00F34389" w:rsidP="00F34389">
      <w:pPr>
        <w:pStyle w:val="Heading3"/>
        <w:ind w:left="5580"/>
        <w:jc w:val="left"/>
      </w:pPr>
      <w:r w:rsidRPr="007B5A08">
        <w:t>від 23.01.2006 № 17</w:t>
      </w:r>
      <w:r>
        <w:t xml:space="preserve"> </w:t>
      </w:r>
    </w:p>
    <w:p w:rsidR="00F34389" w:rsidRPr="00E50A6B" w:rsidRDefault="00F34389" w:rsidP="00F34389">
      <w:pPr>
        <w:pStyle w:val="Heading3"/>
        <w:ind w:left="5580"/>
        <w:jc w:val="left"/>
        <w:rPr>
          <w:lang w:val="ru-RU"/>
        </w:rPr>
      </w:pPr>
      <w:r w:rsidRPr="007B5A08">
        <w:t>(у редакції розпорядження голови обласної державної адміністрації</w:t>
      </w:r>
      <w:r>
        <w:t xml:space="preserve"> </w:t>
      </w:r>
    </w:p>
    <w:p w:rsidR="00F34389" w:rsidRPr="007B5A08" w:rsidRDefault="00F34389" w:rsidP="00F34389">
      <w:pPr>
        <w:pStyle w:val="Heading3"/>
        <w:ind w:left="5580"/>
        <w:jc w:val="left"/>
      </w:pPr>
      <w:r>
        <w:t>10.11.2008</w:t>
      </w:r>
      <w:r>
        <w:rPr>
          <w:lang w:val="ru-RU"/>
        </w:rPr>
        <w:t xml:space="preserve"> </w:t>
      </w:r>
      <w:r>
        <w:t xml:space="preserve"> </w:t>
      </w:r>
      <w:r w:rsidRPr="007B5A08">
        <w:t>№</w:t>
      </w:r>
      <w:r>
        <w:t xml:space="preserve"> 367</w:t>
      </w:r>
      <w:r w:rsidRPr="007B5A08">
        <w:t>)</w:t>
      </w:r>
    </w:p>
    <w:tbl>
      <w:tblPr>
        <w:tblpPr w:leftFromText="180" w:rightFromText="180" w:vertAnchor="text" w:tblpX="4537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F34389" w:rsidTr="00F34389">
        <w:tblPrEx>
          <w:tblCellMar>
            <w:top w:w="0" w:type="dxa"/>
            <w:bottom w:w="0" w:type="dxa"/>
          </w:tblCellMar>
        </w:tblPrEx>
        <w:trPr>
          <w:trHeight w:val="2324"/>
        </w:trPr>
        <w:tc>
          <w:tcPr>
            <w:tcW w:w="4860" w:type="dxa"/>
          </w:tcPr>
          <w:p w:rsidR="00F34389" w:rsidRPr="00FF3097" w:rsidRDefault="00F34389" w:rsidP="00F34389">
            <w:pPr>
              <w:rPr>
                <w:lang w:val="uk-UA"/>
              </w:rPr>
            </w:pPr>
            <w:r w:rsidRPr="00FF3097">
              <w:rPr>
                <w:lang w:val="uk-UA"/>
              </w:rPr>
              <w:t>Зареєстровано  в Головному управлінні            юстиції у Полтавській області</w:t>
            </w:r>
          </w:p>
          <w:p w:rsidR="00F34389" w:rsidRPr="00681F54" w:rsidRDefault="00F34389" w:rsidP="00F34389">
            <w:pPr>
              <w:jc w:val="center"/>
              <w:rPr>
                <w:lang w:val="uk-UA"/>
              </w:rPr>
            </w:pPr>
          </w:p>
          <w:p w:rsidR="00F34389" w:rsidRDefault="00F34389" w:rsidP="00F343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 листопада 2008р.  за  №  64/1427</w:t>
            </w:r>
          </w:p>
          <w:p w:rsidR="00F34389" w:rsidRDefault="00F34389" w:rsidP="00F34389">
            <w:pPr>
              <w:jc w:val="both"/>
              <w:rPr>
                <w:lang w:val="uk-UA"/>
              </w:rPr>
            </w:pPr>
          </w:p>
          <w:p w:rsidR="00F34389" w:rsidRDefault="00F34389" w:rsidP="00F34389">
            <w:pPr>
              <w:jc w:val="both"/>
              <w:rPr>
                <w:lang w:val="uk-UA"/>
              </w:rPr>
            </w:pPr>
          </w:p>
        </w:tc>
      </w:tr>
    </w:tbl>
    <w:p w:rsidR="00F34389" w:rsidRPr="007B6F87" w:rsidRDefault="00F34389" w:rsidP="00F34389">
      <w:pPr>
        <w:rPr>
          <w:lang w:val="uk-UA"/>
        </w:rPr>
      </w:pPr>
      <w:r w:rsidRPr="007B5A08">
        <w:rPr>
          <w:lang w:val="uk-UA"/>
        </w:rPr>
        <w:t xml:space="preserve">   </w:t>
      </w:r>
      <w:r w:rsidRPr="007B5A08">
        <w:t xml:space="preserve">                                  </w:t>
      </w:r>
    </w:p>
    <w:p w:rsidR="00F34389" w:rsidRDefault="00F34389" w:rsidP="00F34389">
      <w:pPr>
        <w:ind w:left="4956" w:firstLine="708"/>
        <w:jc w:val="center"/>
        <w:rPr>
          <w:lang w:val="uk-UA"/>
        </w:rPr>
      </w:pPr>
    </w:p>
    <w:p w:rsidR="00F34389" w:rsidRDefault="00F34389" w:rsidP="00F34389">
      <w:pPr>
        <w:pStyle w:val="Heading2"/>
      </w:pPr>
      <w:r w:rsidRPr="007B5A08">
        <w:t xml:space="preserve">                     </w:t>
      </w:r>
    </w:p>
    <w:p w:rsidR="00F34389" w:rsidRDefault="00F34389" w:rsidP="00F34389">
      <w:pPr>
        <w:pStyle w:val="Heading2"/>
      </w:pPr>
    </w:p>
    <w:p w:rsidR="00F34389" w:rsidRDefault="00F34389" w:rsidP="00F34389">
      <w:pPr>
        <w:pStyle w:val="Heading2"/>
      </w:pPr>
    </w:p>
    <w:p w:rsidR="00F34389" w:rsidRDefault="00F34389" w:rsidP="00F34389">
      <w:pPr>
        <w:pStyle w:val="Heading2"/>
      </w:pPr>
    </w:p>
    <w:p w:rsidR="00F34389" w:rsidRDefault="00F34389" w:rsidP="00F34389">
      <w:pPr>
        <w:pStyle w:val="Heading2"/>
      </w:pPr>
    </w:p>
    <w:p w:rsidR="00F34389" w:rsidRDefault="00F34389" w:rsidP="00F34389">
      <w:pPr>
        <w:pStyle w:val="Heading2"/>
      </w:pPr>
    </w:p>
    <w:p w:rsidR="00F34389" w:rsidRDefault="00F34389" w:rsidP="00F34389">
      <w:pPr>
        <w:pStyle w:val="Heading2"/>
      </w:pPr>
    </w:p>
    <w:p w:rsidR="00F34389" w:rsidRDefault="00F34389" w:rsidP="00F34389">
      <w:pPr>
        <w:pStyle w:val="Heading2"/>
      </w:pPr>
    </w:p>
    <w:p w:rsidR="00F34389" w:rsidRPr="007B5A08" w:rsidRDefault="00F34389" w:rsidP="00F34389">
      <w:pPr>
        <w:pStyle w:val="Heading2"/>
      </w:pPr>
      <w:r w:rsidRPr="007B5A08">
        <w:t xml:space="preserve"> ПОЛОЖЕННЯ</w:t>
      </w:r>
    </w:p>
    <w:p w:rsidR="00F34389" w:rsidRPr="007B5A08" w:rsidRDefault="00F34389" w:rsidP="00F34389">
      <w:pPr>
        <w:jc w:val="center"/>
        <w:rPr>
          <w:lang w:val="uk-UA"/>
        </w:rPr>
      </w:pPr>
      <w:r w:rsidRPr="007B5A08">
        <w:rPr>
          <w:lang w:val="uk-UA"/>
        </w:rPr>
        <w:t xml:space="preserve">про стипендії голови облдержадміністрації для підтримки </w:t>
      </w:r>
    </w:p>
    <w:p w:rsidR="00F34389" w:rsidRPr="007B5A08" w:rsidRDefault="00F34389" w:rsidP="00F34389">
      <w:pPr>
        <w:jc w:val="center"/>
        <w:rPr>
          <w:lang w:val="uk-UA"/>
        </w:rPr>
      </w:pPr>
      <w:r w:rsidRPr="007B5A08">
        <w:rPr>
          <w:lang w:val="uk-UA"/>
        </w:rPr>
        <w:t xml:space="preserve">перспективних спортсменів області </w:t>
      </w:r>
    </w:p>
    <w:p w:rsidR="00F34389" w:rsidRPr="007B5A08" w:rsidRDefault="00F34389" w:rsidP="00F34389">
      <w:pPr>
        <w:jc w:val="center"/>
        <w:rPr>
          <w:lang w:val="uk-UA"/>
        </w:rPr>
      </w:pPr>
    </w:p>
    <w:p w:rsidR="00F34389" w:rsidRPr="007B5A08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tab/>
        <w:t>1. Стипендії голови облдержадміністрації призначаються з метою стимулювання підготовки спортсменів області та засвідчення особистих досягнень у спорті.</w:t>
      </w:r>
    </w:p>
    <w:p w:rsidR="00F34389" w:rsidRPr="007B5A08" w:rsidRDefault="00F34389" w:rsidP="00F34389">
      <w:pPr>
        <w:pStyle w:val="BodyText"/>
        <w:jc w:val="both"/>
        <w:rPr>
          <w:lang w:val="uk-UA"/>
        </w:rPr>
      </w:pPr>
    </w:p>
    <w:p w:rsidR="00F34389" w:rsidRPr="007B5A08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tab/>
        <w:t xml:space="preserve">2. На здобуття стипендій можуть бути висунуті провідні та перспективні спортсмени області, які включені до списку спортсменів-кандидатів до олімпійської збірної команди України та списку збірних команд України з олімпійських видів спорту на кожний рік. </w:t>
      </w:r>
    </w:p>
    <w:p w:rsidR="00F34389" w:rsidRPr="007B5A08" w:rsidRDefault="00F34389" w:rsidP="00F34389">
      <w:pPr>
        <w:pStyle w:val="BodyText"/>
        <w:jc w:val="both"/>
        <w:rPr>
          <w:lang w:val="uk-UA"/>
        </w:rPr>
      </w:pPr>
    </w:p>
    <w:p w:rsidR="00F34389" w:rsidRPr="007B5A08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tab/>
        <w:t>3. Висунення кандидатів на здобуття стипендій голови облдержадміністрації здійснює управління з питань фізичної культури і  спорту облдержадміністрації та Організаційний комітет який затверджується окремим розпорядженням голови облдержадміністрації. Рішення надсилається до облдержадміністрації для розгляду на засіданні колегії облдержадміністрації.</w:t>
      </w:r>
    </w:p>
    <w:p w:rsidR="00F34389" w:rsidRPr="00FF3097" w:rsidRDefault="00F34389" w:rsidP="00F34389">
      <w:pPr>
        <w:pStyle w:val="BodyText"/>
        <w:jc w:val="both"/>
        <w:rPr>
          <w:lang w:val="uk-UA"/>
        </w:rPr>
      </w:pPr>
    </w:p>
    <w:p w:rsidR="00F34389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tab/>
        <w:t xml:space="preserve">4. Управління з питань фізичної культури і  спорту облдержадміністрації вносить свої пропозиції Організаційному комітету на підставі  клопотання </w:t>
      </w:r>
    </w:p>
    <w:p w:rsidR="00F34389" w:rsidRDefault="00F34389" w:rsidP="00F34389">
      <w:pPr>
        <w:pStyle w:val="BodyText"/>
        <w:jc w:val="both"/>
        <w:rPr>
          <w:lang w:val="uk-UA"/>
        </w:rPr>
      </w:pPr>
    </w:p>
    <w:p w:rsidR="00F34389" w:rsidRPr="007B5A08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lastRenderedPageBreak/>
        <w:t xml:space="preserve">тренера щодо кандидатів на одержання стипендій голови облдержадміністрації. Виплата стипендії призначається відповідним розпорядженням голови облдержадміністрації.  </w:t>
      </w:r>
    </w:p>
    <w:p w:rsidR="00F34389" w:rsidRPr="007B5A08" w:rsidRDefault="00F34389" w:rsidP="00F34389">
      <w:pPr>
        <w:pStyle w:val="BodyText"/>
        <w:jc w:val="both"/>
        <w:rPr>
          <w:lang w:val="uk-UA"/>
        </w:rPr>
      </w:pPr>
    </w:p>
    <w:p w:rsidR="00F34389" w:rsidRPr="007B5A08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tab/>
        <w:t xml:space="preserve">5. Починаючи з 2009 року голова облдержадміністрації призначає щомісячні стипендії у розмірі 2-х  мінімальних заробітних плат терміном на     </w:t>
      </w:r>
      <w:r w:rsidRPr="00E50A6B">
        <w:rPr>
          <w:lang w:val="uk-UA"/>
        </w:rPr>
        <w:t xml:space="preserve"> </w:t>
      </w:r>
      <w:r w:rsidRPr="007B5A08">
        <w:rPr>
          <w:lang w:val="uk-UA"/>
        </w:rPr>
        <w:t>3 роки. Виплата стипендій здійснюється управлінням з питань фізичної культури і спорту облдержадміністрації. Після закінчення зазначеного терміну стипендіат має право на повторне висунення своєї кандидатури на здобуття стипендії, відповідно до особистих досягнень у спорті.</w:t>
      </w:r>
    </w:p>
    <w:p w:rsidR="00F34389" w:rsidRPr="007B5A08" w:rsidRDefault="00F34389" w:rsidP="00F34389">
      <w:pPr>
        <w:pStyle w:val="BodyText"/>
        <w:jc w:val="both"/>
        <w:rPr>
          <w:lang w:val="uk-UA"/>
        </w:rPr>
      </w:pPr>
    </w:p>
    <w:p w:rsidR="00F34389" w:rsidRPr="007B5A08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tab/>
        <w:t xml:space="preserve">6. Фінансування видатків, пов’язаних з виплатою стипендій, проводиться за рахунок коштів, передбачених в обласному бюджеті на розвиток фізичної культури і спорту. </w:t>
      </w:r>
    </w:p>
    <w:p w:rsidR="00F34389" w:rsidRPr="007B5A08" w:rsidRDefault="00F34389" w:rsidP="00F34389">
      <w:pPr>
        <w:pStyle w:val="BodyText"/>
        <w:jc w:val="both"/>
        <w:rPr>
          <w:lang w:val="uk-UA"/>
        </w:rPr>
      </w:pPr>
    </w:p>
    <w:p w:rsidR="00F34389" w:rsidRPr="007B5A08" w:rsidRDefault="00F34389" w:rsidP="00F34389">
      <w:pPr>
        <w:pStyle w:val="BodyText"/>
        <w:spacing w:after="0"/>
        <w:jc w:val="both"/>
        <w:rPr>
          <w:lang w:val="uk-UA"/>
        </w:rPr>
      </w:pPr>
      <w:r w:rsidRPr="007B5A08">
        <w:rPr>
          <w:lang w:val="uk-UA"/>
        </w:rPr>
        <w:tab/>
        <w:t xml:space="preserve">7. Стипендії голови облдержадміністрації виплачуються спортсменам, які   виконують   плани   підготовки,   сумлінно   ставляться   до   </w:t>
      </w:r>
      <w:proofErr w:type="spellStart"/>
      <w:r w:rsidRPr="007B5A08">
        <w:rPr>
          <w:lang w:val="uk-UA"/>
        </w:rPr>
        <w:t>навчально</w:t>
      </w:r>
      <w:proofErr w:type="spellEnd"/>
      <w:r w:rsidRPr="007B5A08">
        <w:rPr>
          <w:lang w:val="uk-UA"/>
        </w:rPr>
        <w:t xml:space="preserve"> -</w:t>
      </w:r>
    </w:p>
    <w:p w:rsidR="00F34389" w:rsidRPr="007B5A08" w:rsidRDefault="00F34389" w:rsidP="00F34389">
      <w:pPr>
        <w:pStyle w:val="BodyText"/>
        <w:spacing w:after="0"/>
        <w:jc w:val="both"/>
        <w:rPr>
          <w:lang w:val="uk-UA"/>
        </w:rPr>
      </w:pPr>
      <w:r w:rsidRPr="007B5A08">
        <w:rPr>
          <w:lang w:val="uk-UA"/>
        </w:rPr>
        <w:t>тренувального процесу, не мають зауважень з боку тренерів та колегії управління з питань фізичної культури і спорту облдержадміністрації.</w:t>
      </w:r>
    </w:p>
    <w:p w:rsidR="00F34389" w:rsidRPr="007B5A08" w:rsidRDefault="00F34389" w:rsidP="00F34389">
      <w:pPr>
        <w:pStyle w:val="BodyText"/>
        <w:jc w:val="both"/>
        <w:rPr>
          <w:sz w:val="24"/>
          <w:lang w:val="uk-UA"/>
        </w:rPr>
      </w:pPr>
    </w:p>
    <w:p w:rsidR="00F34389" w:rsidRPr="007B5A08" w:rsidRDefault="00F34389" w:rsidP="00F34389">
      <w:pPr>
        <w:pStyle w:val="BodyText"/>
        <w:jc w:val="both"/>
        <w:rPr>
          <w:lang w:val="uk-UA"/>
        </w:rPr>
      </w:pPr>
      <w:r w:rsidRPr="007B5A08">
        <w:rPr>
          <w:lang w:val="uk-UA"/>
        </w:rPr>
        <w:tab/>
        <w:t>8. Порядок позбавлення стипендії:</w:t>
      </w:r>
    </w:p>
    <w:p w:rsidR="00F34389" w:rsidRPr="007B5A08" w:rsidRDefault="00F34389" w:rsidP="00F34389">
      <w:pPr>
        <w:pStyle w:val="BodyText"/>
        <w:jc w:val="both"/>
        <w:rPr>
          <w:sz w:val="24"/>
          <w:lang w:val="uk-UA"/>
        </w:rPr>
      </w:pPr>
      <w:r w:rsidRPr="007B5A08">
        <w:rPr>
          <w:lang w:val="uk-UA"/>
        </w:rPr>
        <w:tab/>
        <w:t>Виплата стипендії припиняється:</w:t>
      </w:r>
    </w:p>
    <w:p w:rsidR="00F34389" w:rsidRPr="007B5A08" w:rsidRDefault="00F34389" w:rsidP="00F34389">
      <w:pPr>
        <w:pStyle w:val="BodyText"/>
        <w:spacing w:after="0"/>
        <w:ind w:firstLine="708"/>
        <w:jc w:val="both"/>
        <w:rPr>
          <w:lang w:val="uk-UA"/>
        </w:rPr>
      </w:pPr>
      <w:r w:rsidRPr="007B5A08">
        <w:rPr>
          <w:lang w:val="uk-UA"/>
        </w:rPr>
        <w:t>у разі смерті стипендіата;</w:t>
      </w:r>
    </w:p>
    <w:p w:rsidR="00F34389" w:rsidRPr="007B5A08" w:rsidRDefault="00F34389" w:rsidP="00F34389">
      <w:pPr>
        <w:pStyle w:val="BodyText"/>
        <w:spacing w:after="0"/>
        <w:ind w:firstLine="708"/>
        <w:jc w:val="both"/>
        <w:rPr>
          <w:lang w:val="uk-UA"/>
        </w:rPr>
      </w:pPr>
      <w:r w:rsidRPr="007B5A08">
        <w:rPr>
          <w:lang w:val="uk-UA"/>
        </w:rPr>
        <w:t>у разі невиконання планів навчально-тренувального процесу за поданням тренера;</w:t>
      </w:r>
    </w:p>
    <w:p w:rsidR="00F34389" w:rsidRPr="007B5A08" w:rsidRDefault="00F34389" w:rsidP="00F34389">
      <w:pPr>
        <w:pStyle w:val="BodyText"/>
        <w:spacing w:after="0"/>
        <w:ind w:firstLine="708"/>
        <w:jc w:val="both"/>
        <w:rPr>
          <w:sz w:val="24"/>
          <w:lang w:val="uk-UA"/>
        </w:rPr>
      </w:pPr>
      <w:r w:rsidRPr="007B5A08">
        <w:rPr>
          <w:lang w:val="uk-UA"/>
        </w:rPr>
        <w:t xml:space="preserve">у разі від’їзду спортсмена за кордон на роботу, навчання та з інших причин    більш    ніж   на    два   місяці,     за   винятком    відрядження    його </w:t>
      </w:r>
    </w:p>
    <w:p w:rsidR="00F34389" w:rsidRPr="007B5A08" w:rsidRDefault="00F34389" w:rsidP="00F34389">
      <w:pPr>
        <w:pStyle w:val="BodyText"/>
        <w:spacing w:after="0"/>
        <w:jc w:val="both"/>
        <w:rPr>
          <w:lang w:val="uk-UA"/>
        </w:rPr>
      </w:pPr>
      <w:r w:rsidRPr="007B5A08">
        <w:rPr>
          <w:lang w:val="uk-UA"/>
        </w:rPr>
        <w:t>Міністерством України у справах сім’ї, молоді та спорту та  управлінням з питань фізичної культури і спорту облдержадміністрації;</w:t>
      </w:r>
    </w:p>
    <w:p w:rsidR="00F34389" w:rsidRPr="007B5A08" w:rsidRDefault="00F34389" w:rsidP="00F34389">
      <w:pPr>
        <w:pStyle w:val="BodyText"/>
        <w:spacing w:after="0"/>
        <w:ind w:firstLine="705"/>
        <w:jc w:val="both"/>
        <w:rPr>
          <w:lang w:val="uk-UA"/>
        </w:rPr>
      </w:pPr>
      <w:r w:rsidRPr="007B5A08">
        <w:rPr>
          <w:lang w:val="uk-UA"/>
        </w:rPr>
        <w:t>у разі засудження спортсмена за умисний злочин або дискваліфікації Національним олімпійським комітетом України та національною федерацією з відповідного виду спорту.</w:t>
      </w:r>
    </w:p>
    <w:p w:rsidR="00F34389" w:rsidRPr="007B5A08" w:rsidRDefault="00F34389" w:rsidP="00F34389">
      <w:pPr>
        <w:pStyle w:val="BodyText"/>
        <w:spacing w:after="0"/>
        <w:jc w:val="both"/>
        <w:rPr>
          <w:lang w:val="uk-UA"/>
        </w:rPr>
      </w:pPr>
    </w:p>
    <w:p w:rsidR="00F34389" w:rsidRPr="007B5A08" w:rsidRDefault="00F34389" w:rsidP="00F34389">
      <w:pPr>
        <w:pStyle w:val="BodyText"/>
        <w:ind w:firstLine="705"/>
        <w:jc w:val="both"/>
        <w:rPr>
          <w:lang w:val="uk-UA"/>
        </w:rPr>
      </w:pPr>
      <w:r w:rsidRPr="007B5A08">
        <w:rPr>
          <w:lang w:val="uk-UA"/>
        </w:rPr>
        <w:t>9. Припинення виплати стипендій здійснюється на підставі клопотання тренера, рішення колегії  управління з питань фізичної культури і спорту облдержадміністрації,</w:t>
      </w:r>
      <w:r w:rsidRPr="007B5A08">
        <w:rPr>
          <w:color w:val="FF0000"/>
          <w:lang w:val="uk-UA"/>
        </w:rPr>
        <w:t xml:space="preserve"> </w:t>
      </w:r>
      <w:r w:rsidRPr="007B5A08">
        <w:rPr>
          <w:lang w:val="uk-UA"/>
        </w:rPr>
        <w:t>розпорядженням голови облдержадміністрації.</w:t>
      </w:r>
    </w:p>
    <w:p w:rsidR="00F34389" w:rsidRPr="00E50A6B" w:rsidRDefault="00F34389" w:rsidP="00F34389">
      <w:pPr>
        <w:pStyle w:val="BodyText"/>
        <w:ind w:firstLine="705"/>
        <w:rPr>
          <w:lang w:val="uk-UA"/>
        </w:rPr>
      </w:pPr>
    </w:p>
    <w:p w:rsidR="00F34389" w:rsidRPr="00E50A6B" w:rsidRDefault="00F34389" w:rsidP="00F34389">
      <w:pPr>
        <w:pStyle w:val="BodyText"/>
        <w:ind w:firstLine="705"/>
        <w:rPr>
          <w:lang w:val="uk-UA"/>
        </w:rPr>
      </w:pPr>
    </w:p>
    <w:p w:rsidR="00F34389" w:rsidRPr="007B5A08" w:rsidRDefault="00F34389" w:rsidP="00F34389">
      <w:pPr>
        <w:jc w:val="both"/>
        <w:rPr>
          <w:lang w:val="uk-UA"/>
        </w:rPr>
      </w:pPr>
      <w:r w:rsidRPr="007B5A08">
        <w:rPr>
          <w:lang w:val="uk-UA"/>
        </w:rPr>
        <w:t>Заступник голови -</w:t>
      </w:r>
      <w:r w:rsidRPr="00A14069">
        <w:rPr>
          <w:lang w:val="uk-UA"/>
        </w:rPr>
        <w:t xml:space="preserve"> </w:t>
      </w:r>
      <w:r w:rsidRPr="007B5A08">
        <w:rPr>
          <w:lang w:val="uk-UA"/>
        </w:rPr>
        <w:t>керівник</w:t>
      </w:r>
    </w:p>
    <w:p w:rsidR="00F870F7" w:rsidRPr="00F34389" w:rsidRDefault="00F34389" w:rsidP="00F34389">
      <w:pPr>
        <w:jc w:val="both"/>
        <w:rPr>
          <w:lang w:val="uk-UA"/>
        </w:rPr>
      </w:pPr>
      <w:r w:rsidRPr="007B5A08">
        <w:rPr>
          <w:lang w:val="uk-UA"/>
        </w:rPr>
        <w:t xml:space="preserve">апарату облдержадміністрації                                 </w:t>
      </w:r>
      <w:r w:rsidRPr="00E50A6B">
        <w:t xml:space="preserve">            </w:t>
      </w:r>
      <w:r w:rsidRPr="007B5A08">
        <w:rPr>
          <w:lang w:val="uk-UA"/>
        </w:rPr>
        <w:t xml:space="preserve">      С.А.Соловей</w:t>
      </w:r>
    </w:p>
    <w:sectPr w:rsidR="00F870F7" w:rsidRPr="00F34389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389"/>
    <w:rsid w:val="000D2F32"/>
    <w:rsid w:val="0026315A"/>
    <w:rsid w:val="00514504"/>
    <w:rsid w:val="008B506F"/>
    <w:rsid w:val="00EC6895"/>
    <w:rsid w:val="00F34389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97D54-1B0D-4F48-9C3A-2F1EC535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389"/>
    <w:rPr>
      <w:sz w:val="28"/>
      <w:szCs w:val="28"/>
      <w:lang w:val="ru-RU" w:eastAsia="ru-RU"/>
    </w:rPr>
  </w:style>
  <w:style w:type="paragraph" w:styleId="Heading2">
    <w:name w:val="heading 2"/>
    <w:basedOn w:val="Normal"/>
    <w:next w:val="Normal"/>
    <w:qFormat/>
    <w:rsid w:val="00F34389"/>
    <w:pPr>
      <w:keepNext/>
      <w:jc w:val="center"/>
      <w:outlineLvl w:val="1"/>
    </w:pPr>
    <w:rPr>
      <w:szCs w:val="24"/>
      <w:lang w:val="uk-UA"/>
    </w:rPr>
  </w:style>
  <w:style w:type="paragraph" w:styleId="Heading3">
    <w:name w:val="heading 3"/>
    <w:basedOn w:val="Normal"/>
    <w:next w:val="Normal"/>
    <w:qFormat/>
    <w:rsid w:val="00F34389"/>
    <w:pPr>
      <w:keepNext/>
      <w:jc w:val="right"/>
      <w:outlineLvl w:val="2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3438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