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20" w:rsidRPr="00734441" w:rsidRDefault="00125A20" w:rsidP="00125A20">
      <w:pPr>
        <w:jc w:val="center"/>
        <w:rPr>
          <w:rFonts w:ascii="Times New Roman" w:eastAsia="Times New Roman" w:hAnsi="Times New Roman" w:cs="Times New Roman"/>
          <w:b/>
          <w:color w:val="000000"/>
          <w:sz w:val="28"/>
          <w:szCs w:val="28"/>
        </w:rPr>
      </w:pPr>
      <w:r w:rsidRPr="00734441">
        <w:rPr>
          <w:rFonts w:ascii="Times New Roman" w:eastAsia="Times New Roman" w:hAnsi="Times New Roman" w:cs="Times New Roman"/>
          <w:b/>
          <w:sz w:val="28"/>
          <w:szCs w:val="28"/>
        </w:rPr>
        <w:t xml:space="preserve">Виконання Плану заходів на 2025 рік з реалізації Національної стратегії із створення безбар’єрного простору </w:t>
      </w:r>
      <w:r w:rsidRPr="00734441">
        <w:rPr>
          <w:rFonts w:ascii="Times New Roman" w:eastAsia="Times New Roman" w:hAnsi="Times New Roman" w:cs="Times New Roman"/>
          <w:b/>
          <w:sz w:val="28"/>
          <w:szCs w:val="28"/>
          <w:highlight w:val="white"/>
        </w:rPr>
        <w:t>в Україні на період до 2030 року.</w:t>
      </w:r>
    </w:p>
    <w:p w:rsidR="00125A20" w:rsidRPr="00734441" w:rsidRDefault="0076058E" w:rsidP="0076058E">
      <w:pPr>
        <w:spacing w:after="0" w:line="240" w:lineRule="auto"/>
        <w:jc w:val="both"/>
        <w:rPr>
          <w:rFonts w:ascii="Times New Roman" w:eastAsia="Times New Roman" w:hAnsi="Times New Roman" w:cs="Times New Roman"/>
          <w:color w:val="000000"/>
          <w:sz w:val="28"/>
          <w:szCs w:val="28"/>
        </w:rPr>
      </w:pPr>
      <w:r w:rsidRPr="00734441">
        <w:rPr>
          <w:rFonts w:ascii="Times New Roman" w:eastAsia="Times New Roman" w:hAnsi="Times New Roman" w:cs="Times New Roman"/>
          <w:color w:val="000000"/>
          <w:sz w:val="28"/>
          <w:szCs w:val="28"/>
        </w:rPr>
        <w:t>66.3.н)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p w:rsidR="0076058E" w:rsidRPr="00734441" w:rsidRDefault="0076058E" w:rsidP="0076058E">
      <w:pPr>
        <w:spacing w:after="0" w:line="240" w:lineRule="auto"/>
        <w:jc w:val="both"/>
        <w:rPr>
          <w:rFonts w:ascii="Times New Roman" w:eastAsia="Times New Roman" w:hAnsi="Times New Roman" w:cs="Times New Roman"/>
          <w:color w:val="000000"/>
          <w:sz w:val="28"/>
          <w:szCs w:val="28"/>
        </w:rPr>
      </w:pPr>
    </w:p>
    <w:p w:rsidR="00125A20" w:rsidRPr="00734441" w:rsidRDefault="001A51A4" w:rsidP="001731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color w:val="000000"/>
          <w:sz w:val="28"/>
          <w:szCs w:val="28"/>
          <w:lang w:eastAsia="uk-UA"/>
        </w:rPr>
        <w:t>З метою здійснення своєчасної та якісної допомоги родинам з дітьми раннього віку, що мають порушення розвитку або ризик їхнього</w:t>
      </w:r>
      <w:r w:rsidRPr="00734441">
        <w:rPr>
          <w:rFonts w:ascii="Times New Roman" w:hAnsi="Times New Roman" w:cs="Times New Roman"/>
          <w:sz w:val="28"/>
          <w:szCs w:val="28"/>
        </w:rPr>
        <w:t xml:space="preserve"> виникнення Департаментом соціального захисту населенн</w:t>
      </w:r>
      <w:r w:rsidR="00173141" w:rsidRPr="00734441">
        <w:rPr>
          <w:rFonts w:ascii="Times New Roman" w:hAnsi="Times New Roman" w:cs="Times New Roman"/>
          <w:sz w:val="28"/>
          <w:szCs w:val="28"/>
        </w:rPr>
        <w:t xml:space="preserve">я </w:t>
      </w:r>
      <w:r w:rsidRPr="00734441">
        <w:rPr>
          <w:rFonts w:ascii="Times New Roman" w:hAnsi="Times New Roman" w:cs="Times New Roman"/>
          <w:sz w:val="28"/>
          <w:szCs w:val="28"/>
        </w:rPr>
        <w:t xml:space="preserve">Полтавської обласної військової адміністрації </w:t>
      </w:r>
      <w:r w:rsidR="00173141" w:rsidRPr="00734441">
        <w:rPr>
          <w:rFonts w:ascii="Times New Roman" w:hAnsi="Times New Roman" w:cs="Times New Roman"/>
          <w:sz w:val="28"/>
          <w:szCs w:val="28"/>
        </w:rPr>
        <w:t xml:space="preserve">проведено роботу з </w:t>
      </w:r>
      <w:r w:rsidRPr="00734441">
        <w:rPr>
          <w:rFonts w:ascii="Times New Roman" w:hAnsi="Times New Roman" w:cs="Times New Roman"/>
          <w:sz w:val="28"/>
          <w:szCs w:val="28"/>
        </w:rPr>
        <w:t>60 територіальним</w:t>
      </w:r>
      <w:r w:rsidR="00173141" w:rsidRPr="00734441">
        <w:rPr>
          <w:rFonts w:ascii="Times New Roman" w:hAnsi="Times New Roman" w:cs="Times New Roman"/>
          <w:sz w:val="28"/>
          <w:szCs w:val="28"/>
        </w:rPr>
        <w:t>и</w:t>
      </w:r>
      <w:r w:rsidRPr="00734441">
        <w:rPr>
          <w:rFonts w:ascii="Times New Roman" w:hAnsi="Times New Roman" w:cs="Times New Roman"/>
          <w:sz w:val="28"/>
          <w:szCs w:val="28"/>
        </w:rPr>
        <w:t xml:space="preserve"> громадам</w:t>
      </w:r>
      <w:r w:rsidR="00173141" w:rsidRPr="00734441">
        <w:rPr>
          <w:rFonts w:ascii="Times New Roman" w:hAnsi="Times New Roman" w:cs="Times New Roman"/>
          <w:sz w:val="28"/>
          <w:szCs w:val="28"/>
        </w:rPr>
        <w:t>и</w:t>
      </w:r>
      <w:r w:rsidR="00125A20" w:rsidRPr="00734441">
        <w:rPr>
          <w:rFonts w:ascii="Times New Roman" w:hAnsi="Times New Roman" w:cs="Times New Roman"/>
          <w:sz w:val="28"/>
          <w:szCs w:val="28"/>
        </w:rPr>
        <w:t xml:space="preserve"> (100%)</w:t>
      </w:r>
      <w:r w:rsidRPr="00734441">
        <w:rPr>
          <w:rFonts w:ascii="Times New Roman" w:hAnsi="Times New Roman" w:cs="Times New Roman"/>
          <w:sz w:val="28"/>
          <w:szCs w:val="28"/>
        </w:rPr>
        <w:t xml:space="preserve"> </w:t>
      </w:r>
      <w:r w:rsidR="00173141" w:rsidRPr="00734441">
        <w:rPr>
          <w:rFonts w:ascii="Times New Roman" w:hAnsi="Times New Roman" w:cs="Times New Roman"/>
          <w:sz w:val="28"/>
          <w:szCs w:val="28"/>
        </w:rPr>
        <w:t xml:space="preserve">щодо </w:t>
      </w:r>
      <w:r w:rsidR="00125A20" w:rsidRPr="00734441">
        <w:rPr>
          <w:rFonts w:ascii="Times New Roman" w:hAnsi="Times New Roman" w:cs="Times New Roman"/>
          <w:sz w:val="28"/>
          <w:szCs w:val="28"/>
        </w:rPr>
        <w:t xml:space="preserve">пріоритетності запровадження послуги раннього втручання. </w:t>
      </w:r>
    </w:p>
    <w:p w:rsidR="00125A20" w:rsidRPr="00734441" w:rsidRDefault="00125A20" w:rsidP="001731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На порталі ОВА створено тематичну сторінку, присвячену інформації про послугу раннього втручання, нормативно-правову базу, яка визначена порядок організації її надання, інформацію про основні фокус групи отримувачів та надавачів послуг, які надають послугу</w:t>
      </w:r>
      <w:r w:rsidR="0076058E" w:rsidRPr="00734441">
        <w:rPr>
          <w:rFonts w:ascii="Times New Roman" w:hAnsi="Times New Roman" w:cs="Times New Roman"/>
          <w:sz w:val="28"/>
          <w:szCs w:val="28"/>
        </w:rPr>
        <w:t xml:space="preserve"> в області, а також основні заходи та аспекти організації надання послуги раннього втручання сім’ям з дітьми. </w:t>
      </w:r>
    </w:p>
    <w:p w:rsidR="0076058E" w:rsidRPr="00734441" w:rsidRDefault="0076058E" w:rsidP="00173141">
      <w:pPr>
        <w:spacing w:after="0" w:line="240" w:lineRule="auto"/>
        <w:ind w:firstLine="708"/>
        <w:jc w:val="both"/>
        <w:rPr>
          <w:rFonts w:ascii="Times New Roman" w:hAnsi="Times New Roman" w:cs="Times New Roman"/>
          <w:b/>
          <w:sz w:val="28"/>
          <w:szCs w:val="28"/>
        </w:rPr>
      </w:pPr>
      <w:r w:rsidRPr="00734441">
        <w:rPr>
          <w:rFonts w:ascii="Times New Roman" w:hAnsi="Times New Roman" w:cs="Times New Roman"/>
          <w:sz w:val="28"/>
          <w:szCs w:val="28"/>
        </w:rPr>
        <w:t xml:space="preserve">Враховуючи важливість забезпечення </w:t>
      </w:r>
      <w:r w:rsidR="007D6EF0" w:rsidRPr="00734441">
        <w:rPr>
          <w:rFonts w:ascii="Times New Roman" w:hAnsi="Times New Roman" w:cs="Times New Roman"/>
          <w:sz w:val="28"/>
          <w:szCs w:val="28"/>
        </w:rPr>
        <w:t>міжвідомчої</w:t>
      </w:r>
      <w:r w:rsidRPr="00734441">
        <w:rPr>
          <w:rFonts w:ascii="Times New Roman" w:hAnsi="Times New Roman" w:cs="Times New Roman"/>
          <w:sz w:val="28"/>
          <w:szCs w:val="28"/>
        </w:rPr>
        <w:t xml:space="preserve"> співпраці установ та організацій дотичних до надання публічних послуг та взаємодії з сім’ями</w:t>
      </w:r>
      <w:r w:rsidR="007D6EF0">
        <w:rPr>
          <w:rFonts w:ascii="Times New Roman" w:hAnsi="Times New Roman" w:cs="Times New Roman"/>
          <w:sz w:val="28"/>
          <w:szCs w:val="28"/>
        </w:rPr>
        <w:t xml:space="preserve"> з дітьми </w:t>
      </w:r>
      <w:r w:rsidRPr="00734441">
        <w:rPr>
          <w:rFonts w:ascii="Times New Roman" w:hAnsi="Times New Roman" w:cs="Times New Roman"/>
          <w:sz w:val="28"/>
          <w:szCs w:val="28"/>
        </w:rPr>
        <w:t>раннього віку</w:t>
      </w:r>
      <w:r w:rsidR="007D6EF0">
        <w:rPr>
          <w:rFonts w:ascii="Times New Roman" w:hAnsi="Times New Roman" w:cs="Times New Roman"/>
          <w:sz w:val="28"/>
          <w:szCs w:val="28"/>
        </w:rPr>
        <w:t xml:space="preserve"> та групи ризику </w:t>
      </w:r>
      <w:r w:rsidRPr="00734441">
        <w:rPr>
          <w:rFonts w:ascii="Times New Roman" w:hAnsi="Times New Roman" w:cs="Times New Roman"/>
          <w:sz w:val="28"/>
          <w:szCs w:val="28"/>
        </w:rPr>
        <w:t xml:space="preserve">, в області проведено системну роботу для формування </w:t>
      </w:r>
      <w:r w:rsidRPr="00734441">
        <w:rPr>
          <w:rFonts w:ascii="Times New Roman" w:hAnsi="Times New Roman" w:cs="Times New Roman"/>
          <w:b/>
          <w:sz w:val="28"/>
          <w:szCs w:val="28"/>
          <w:highlight w:val="yellow"/>
        </w:rPr>
        <w:t xml:space="preserve">ПУЛУ СТЙКХОЛДЕРІВ РАННЬОГО ВТРУЧАННЯ до якого </w:t>
      </w:r>
      <w:r w:rsidR="00AB2CA2" w:rsidRPr="00734441">
        <w:rPr>
          <w:rFonts w:ascii="Times New Roman" w:hAnsi="Times New Roman" w:cs="Times New Roman"/>
          <w:b/>
          <w:sz w:val="28"/>
          <w:szCs w:val="28"/>
          <w:highlight w:val="yellow"/>
        </w:rPr>
        <w:t>на кінець 2025 року входять:</w:t>
      </w:r>
      <w:r w:rsidR="00AB2CA2" w:rsidRPr="00734441">
        <w:rPr>
          <w:rFonts w:ascii="Times New Roman" w:hAnsi="Times New Roman" w:cs="Times New Roman"/>
          <w:b/>
          <w:sz w:val="28"/>
          <w:szCs w:val="28"/>
        </w:rPr>
        <w:t xml:space="preserve"> </w:t>
      </w:r>
    </w:p>
    <w:p w:rsidR="00AB2CA2" w:rsidRPr="00734441" w:rsidRDefault="00AB2CA2" w:rsidP="00AB2CA2">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b/>
          <w:sz w:val="28"/>
          <w:szCs w:val="28"/>
        </w:rPr>
        <w:t>5</w:t>
      </w:r>
      <w:r w:rsidRPr="00734441">
        <w:rPr>
          <w:rFonts w:ascii="Times New Roman" w:hAnsi="Times New Roman" w:cs="Times New Roman"/>
          <w:sz w:val="28"/>
          <w:szCs w:val="28"/>
        </w:rPr>
        <w:t xml:space="preserve"> сертифікованих команд, які надають послугу раннього втручання (Полтавський міський центр комплексної реабілітації осіб з інвалідністю; Кременчуцький міський центр комплексної реабілітації дітей з інвалідністю; Пирятинський центр надання соціальних послуг; БО «БФ </w:t>
      </w:r>
      <w:proofErr w:type="spellStart"/>
      <w:r w:rsidRPr="00734441">
        <w:rPr>
          <w:rFonts w:ascii="Times New Roman" w:hAnsi="Times New Roman" w:cs="Times New Roman"/>
          <w:sz w:val="28"/>
          <w:szCs w:val="28"/>
        </w:rPr>
        <w:t>Карітас</w:t>
      </w:r>
      <w:proofErr w:type="spellEnd"/>
      <w:r w:rsidRPr="00734441">
        <w:rPr>
          <w:rFonts w:ascii="Times New Roman" w:hAnsi="Times New Roman" w:cs="Times New Roman"/>
          <w:sz w:val="28"/>
          <w:szCs w:val="28"/>
        </w:rPr>
        <w:t xml:space="preserve"> Полтава»;  БО «ПБФ </w:t>
      </w:r>
      <w:proofErr w:type="spellStart"/>
      <w:r w:rsidRPr="00734441">
        <w:rPr>
          <w:rFonts w:ascii="Times New Roman" w:hAnsi="Times New Roman" w:cs="Times New Roman"/>
          <w:sz w:val="28"/>
          <w:szCs w:val="28"/>
        </w:rPr>
        <w:t>Карітас</w:t>
      </w:r>
      <w:proofErr w:type="spellEnd"/>
      <w:r w:rsidRPr="00734441">
        <w:rPr>
          <w:rFonts w:ascii="Times New Roman" w:hAnsi="Times New Roman" w:cs="Times New Roman"/>
          <w:sz w:val="28"/>
          <w:szCs w:val="28"/>
        </w:rPr>
        <w:t xml:space="preserve"> Лубни»);</w:t>
      </w:r>
    </w:p>
    <w:p w:rsidR="00AB2CA2" w:rsidRPr="00734441" w:rsidRDefault="00AB2CA2" w:rsidP="00AB2CA2">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b/>
          <w:sz w:val="28"/>
          <w:szCs w:val="28"/>
        </w:rPr>
        <w:t>3</w:t>
      </w:r>
      <w:r w:rsidRPr="00734441">
        <w:rPr>
          <w:rFonts w:ascii="Times New Roman" w:hAnsi="Times New Roman" w:cs="Times New Roman"/>
          <w:sz w:val="28"/>
          <w:szCs w:val="28"/>
        </w:rPr>
        <w:t xml:space="preserve"> центри комплексної реабілітації дітей з інвалідністю територіальних громад (Миргородської, Лубенської, Гадяцької громади);</w:t>
      </w:r>
    </w:p>
    <w:p w:rsidR="00AB2CA2" w:rsidRPr="00734441" w:rsidRDefault="00AB2CA2" w:rsidP="00AB2CA2">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b/>
          <w:sz w:val="28"/>
          <w:szCs w:val="28"/>
        </w:rPr>
        <w:t>1</w:t>
      </w:r>
      <w:r w:rsidRPr="00734441">
        <w:rPr>
          <w:rFonts w:ascii="Times New Roman" w:hAnsi="Times New Roman" w:cs="Times New Roman"/>
          <w:sz w:val="28"/>
          <w:szCs w:val="28"/>
        </w:rPr>
        <w:t xml:space="preserve"> відділення </w:t>
      </w:r>
      <w:r w:rsidR="009C2EAB" w:rsidRPr="00734441">
        <w:rPr>
          <w:rFonts w:ascii="Times New Roman" w:hAnsi="Times New Roman" w:cs="Times New Roman"/>
          <w:sz w:val="28"/>
          <w:szCs w:val="28"/>
        </w:rPr>
        <w:t>реабілітаційних</w:t>
      </w:r>
      <w:r w:rsidRPr="00734441">
        <w:rPr>
          <w:rFonts w:ascii="Times New Roman" w:hAnsi="Times New Roman" w:cs="Times New Roman"/>
          <w:sz w:val="28"/>
          <w:szCs w:val="28"/>
        </w:rPr>
        <w:t xml:space="preserve"> послуг ЦНСП </w:t>
      </w:r>
      <w:proofErr w:type="spellStart"/>
      <w:r w:rsidRPr="00734441">
        <w:rPr>
          <w:rFonts w:ascii="Times New Roman" w:hAnsi="Times New Roman" w:cs="Times New Roman"/>
          <w:sz w:val="28"/>
          <w:szCs w:val="28"/>
        </w:rPr>
        <w:t>Шишацької</w:t>
      </w:r>
      <w:proofErr w:type="spellEnd"/>
      <w:r w:rsidRPr="00734441">
        <w:rPr>
          <w:rFonts w:ascii="Times New Roman" w:hAnsi="Times New Roman" w:cs="Times New Roman"/>
          <w:sz w:val="28"/>
          <w:szCs w:val="28"/>
        </w:rPr>
        <w:t xml:space="preserve"> громади;</w:t>
      </w:r>
    </w:p>
    <w:p w:rsidR="00FD5A04" w:rsidRDefault="00AB2CA2" w:rsidP="00FD5A04">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b/>
          <w:sz w:val="28"/>
          <w:szCs w:val="28"/>
        </w:rPr>
        <w:t>9</w:t>
      </w:r>
      <w:r w:rsidRPr="00734441">
        <w:rPr>
          <w:rFonts w:ascii="Times New Roman" w:hAnsi="Times New Roman" w:cs="Times New Roman"/>
          <w:sz w:val="28"/>
          <w:szCs w:val="28"/>
        </w:rPr>
        <w:t xml:space="preserve"> пологових та акушерсько-гінекологічних відділень, які відповідно до пакетів НСЗУ надають медичні послуги: «Медична допомога при пологах»</w:t>
      </w:r>
      <w:r w:rsidR="00FD5A04">
        <w:rPr>
          <w:rFonts w:ascii="Times New Roman" w:hAnsi="Times New Roman" w:cs="Times New Roman"/>
          <w:sz w:val="28"/>
          <w:szCs w:val="28"/>
        </w:rPr>
        <w:t xml:space="preserve">, </w:t>
      </w:r>
      <w:r w:rsidR="00FD5A04" w:rsidRPr="00FD5A04">
        <w:rPr>
          <w:rFonts w:ascii="Times New Roman" w:hAnsi="Times New Roman" w:cs="Times New Roman"/>
          <w:sz w:val="28"/>
          <w:szCs w:val="28"/>
        </w:rPr>
        <w:t xml:space="preserve"> </w:t>
      </w:r>
      <w:r w:rsidR="00FD5A04" w:rsidRPr="00FD5A04">
        <w:rPr>
          <w:rFonts w:ascii="Times New Roman" w:hAnsi="Times New Roman" w:cs="Times New Roman"/>
          <w:sz w:val="28"/>
          <w:szCs w:val="28"/>
        </w:rPr>
        <w:t>«</w:t>
      </w:r>
      <w:r w:rsidR="00FD5A04" w:rsidRPr="00FD5A04">
        <w:rPr>
          <w:rFonts w:ascii="Times New Roman" w:hAnsi="Times New Roman" w:cs="Times New Roman"/>
          <w:sz w:val="28"/>
          <w:szCs w:val="28"/>
        </w:rPr>
        <w:t>Медична реабілітація немовлят, які народилися передчасно та/або хворими, протягом перших трьох років життя</w:t>
      </w:r>
      <w:r w:rsidR="00FD5A04" w:rsidRPr="00FD5A04">
        <w:rPr>
          <w:rFonts w:ascii="Times New Roman" w:hAnsi="Times New Roman" w:cs="Times New Roman"/>
          <w:sz w:val="28"/>
          <w:szCs w:val="28"/>
        </w:rPr>
        <w:t>»</w:t>
      </w:r>
      <w:r w:rsidR="00FD5A04">
        <w:rPr>
          <w:rFonts w:ascii="Times New Roman" w:hAnsi="Times New Roman" w:cs="Times New Roman"/>
          <w:sz w:val="28"/>
          <w:szCs w:val="28"/>
        </w:rPr>
        <w:t>,</w:t>
      </w:r>
      <w:r w:rsidR="00FD5A04" w:rsidRPr="00FD5A04">
        <w:rPr>
          <w:rFonts w:ascii="Times New Roman" w:hAnsi="Times New Roman" w:cs="Times New Roman"/>
          <w:sz w:val="28"/>
          <w:szCs w:val="28"/>
        </w:rPr>
        <w:t xml:space="preserve"> </w:t>
      </w:r>
      <w:r w:rsidR="00FD5A04" w:rsidRPr="00FD5A04">
        <w:rPr>
          <w:rFonts w:ascii="Times New Roman" w:hAnsi="Times New Roman" w:cs="Times New Roman"/>
          <w:sz w:val="28"/>
          <w:szCs w:val="28"/>
        </w:rPr>
        <w:t>«</w:t>
      </w:r>
      <w:r w:rsidR="00FD5A04" w:rsidRPr="00FD5A04">
        <w:rPr>
          <w:rFonts w:ascii="Times New Roman" w:hAnsi="Times New Roman" w:cs="Times New Roman"/>
          <w:sz w:val="28"/>
          <w:szCs w:val="28"/>
        </w:rPr>
        <w:t xml:space="preserve">Медична допомога новонародженим у складних </w:t>
      </w:r>
      <w:proofErr w:type="spellStart"/>
      <w:r w:rsidR="00FD5A04" w:rsidRPr="00FD5A04">
        <w:rPr>
          <w:rFonts w:ascii="Times New Roman" w:hAnsi="Times New Roman" w:cs="Times New Roman"/>
          <w:sz w:val="28"/>
          <w:szCs w:val="28"/>
        </w:rPr>
        <w:t>неонатальних</w:t>
      </w:r>
      <w:proofErr w:type="spellEnd"/>
      <w:r w:rsidR="00FD5A04" w:rsidRPr="00FD5A04">
        <w:rPr>
          <w:rFonts w:ascii="Times New Roman" w:hAnsi="Times New Roman" w:cs="Times New Roman"/>
          <w:sz w:val="28"/>
          <w:szCs w:val="28"/>
        </w:rPr>
        <w:t xml:space="preserve"> випадках</w:t>
      </w:r>
      <w:r w:rsidR="00FD5A04" w:rsidRPr="00FD5A04">
        <w:rPr>
          <w:rFonts w:ascii="Times New Roman" w:hAnsi="Times New Roman" w:cs="Times New Roman"/>
          <w:sz w:val="28"/>
          <w:szCs w:val="28"/>
        </w:rPr>
        <w:t>»</w:t>
      </w:r>
      <w:r w:rsidR="00FD5A04">
        <w:rPr>
          <w:rFonts w:ascii="Times New Roman" w:hAnsi="Times New Roman" w:cs="Times New Roman"/>
          <w:sz w:val="28"/>
          <w:szCs w:val="28"/>
        </w:rPr>
        <w:t xml:space="preserve"> ,</w:t>
      </w:r>
      <w:r w:rsidR="00FD5A04" w:rsidRPr="00FD5A04">
        <w:rPr>
          <w:rFonts w:ascii="Times New Roman" w:hAnsi="Times New Roman" w:cs="Times New Roman"/>
          <w:sz w:val="28"/>
          <w:szCs w:val="28"/>
        </w:rPr>
        <w:t xml:space="preserve"> </w:t>
      </w:r>
      <w:r w:rsidR="00FD5A04">
        <w:rPr>
          <w:rFonts w:ascii="Times New Roman" w:hAnsi="Times New Roman" w:cs="Times New Roman"/>
          <w:sz w:val="28"/>
          <w:szCs w:val="28"/>
        </w:rPr>
        <w:t>«</w:t>
      </w:r>
      <w:proofErr w:type="spellStart"/>
      <w:r w:rsidR="00FD5A04" w:rsidRPr="00FD5A04">
        <w:rPr>
          <w:rFonts w:ascii="Times New Roman" w:hAnsi="Times New Roman" w:cs="Times New Roman"/>
          <w:sz w:val="28"/>
          <w:szCs w:val="28"/>
        </w:rPr>
        <w:t>Неонатальний</w:t>
      </w:r>
      <w:proofErr w:type="spellEnd"/>
      <w:r w:rsidR="00FD5A04" w:rsidRPr="00FD5A04">
        <w:rPr>
          <w:rFonts w:ascii="Times New Roman" w:hAnsi="Times New Roman" w:cs="Times New Roman"/>
          <w:sz w:val="28"/>
          <w:szCs w:val="28"/>
        </w:rPr>
        <w:t xml:space="preserve"> скринінг</w:t>
      </w:r>
      <w:r w:rsidR="00FD5A04">
        <w:rPr>
          <w:rFonts w:ascii="Times New Roman" w:hAnsi="Times New Roman" w:cs="Times New Roman"/>
          <w:sz w:val="28"/>
          <w:szCs w:val="28"/>
        </w:rPr>
        <w:t xml:space="preserve">» та інші </w:t>
      </w:r>
    </w:p>
    <w:p w:rsidR="00AB2CA2" w:rsidRPr="00734441" w:rsidRDefault="00AB2CA2" w:rsidP="00AB2CA2">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b/>
          <w:sz w:val="28"/>
          <w:szCs w:val="28"/>
        </w:rPr>
        <w:t>30</w:t>
      </w:r>
      <w:r w:rsidRPr="00734441">
        <w:rPr>
          <w:rFonts w:ascii="Times New Roman" w:hAnsi="Times New Roman" w:cs="Times New Roman"/>
          <w:sz w:val="28"/>
          <w:szCs w:val="28"/>
        </w:rPr>
        <w:t xml:space="preserve"> </w:t>
      </w:r>
      <w:proofErr w:type="spellStart"/>
      <w:r w:rsidRPr="00734441">
        <w:rPr>
          <w:rFonts w:ascii="Times New Roman" w:hAnsi="Times New Roman" w:cs="Times New Roman"/>
          <w:sz w:val="28"/>
          <w:szCs w:val="28"/>
        </w:rPr>
        <w:t>інклюзивно</w:t>
      </w:r>
      <w:proofErr w:type="spellEnd"/>
      <w:r w:rsidRPr="00734441">
        <w:rPr>
          <w:rFonts w:ascii="Times New Roman" w:hAnsi="Times New Roman" w:cs="Times New Roman"/>
          <w:sz w:val="28"/>
          <w:szCs w:val="28"/>
        </w:rPr>
        <w:t xml:space="preserve">-ресурсних центрів територіальних громад; </w:t>
      </w:r>
    </w:p>
    <w:p w:rsidR="00AB2CA2" w:rsidRPr="00FD5A04" w:rsidRDefault="00AB2CA2" w:rsidP="00FD5A04">
      <w:pPr>
        <w:pStyle w:val="a6"/>
        <w:numPr>
          <w:ilvl w:val="0"/>
          <w:numId w:val="4"/>
        </w:numPr>
        <w:spacing w:after="0" w:line="240" w:lineRule="auto"/>
        <w:ind w:left="0" w:firstLine="0"/>
        <w:jc w:val="both"/>
        <w:rPr>
          <w:rFonts w:ascii="Times New Roman" w:hAnsi="Times New Roman" w:cs="Times New Roman"/>
          <w:sz w:val="28"/>
          <w:szCs w:val="28"/>
        </w:rPr>
      </w:pPr>
      <w:r w:rsidRPr="00734441">
        <w:rPr>
          <w:rFonts w:ascii="Times New Roman" w:hAnsi="Times New Roman" w:cs="Times New Roman"/>
          <w:sz w:val="28"/>
          <w:szCs w:val="28"/>
        </w:rPr>
        <w:t>Департаменти охорони здоров’я, соціального захисту населення, освіти і науки облвійськадміністрації, Полтавський обласний центр соціальних служб, Полтавський обласний соціальний центр матері та дитини;</w:t>
      </w:r>
      <w:r w:rsidR="00FD5A04">
        <w:rPr>
          <w:rFonts w:ascii="Times New Roman" w:hAnsi="Times New Roman" w:cs="Times New Roman"/>
          <w:sz w:val="28"/>
          <w:szCs w:val="28"/>
        </w:rPr>
        <w:t xml:space="preserve"> </w:t>
      </w:r>
      <w:r w:rsidRPr="00FD5A04">
        <w:rPr>
          <w:rFonts w:ascii="Times New Roman" w:hAnsi="Times New Roman" w:cs="Times New Roman"/>
          <w:sz w:val="28"/>
          <w:szCs w:val="28"/>
        </w:rPr>
        <w:t xml:space="preserve">Полтавський державний медичний університет. </w:t>
      </w:r>
    </w:p>
    <w:p w:rsidR="00AB2CA2" w:rsidRPr="00734441" w:rsidRDefault="00AB2CA2" w:rsidP="00146C68">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Додатково до співпраці та обміну інформацією</w:t>
      </w:r>
      <w:r w:rsidR="00146C68" w:rsidRPr="00734441">
        <w:rPr>
          <w:rFonts w:ascii="Times New Roman" w:hAnsi="Times New Roman" w:cs="Times New Roman"/>
          <w:sz w:val="28"/>
          <w:szCs w:val="28"/>
        </w:rPr>
        <w:t>, в тому числі інформування населення,</w:t>
      </w:r>
      <w:r w:rsidRPr="00734441">
        <w:rPr>
          <w:rFonts w:ascii="Times New Roman" w:hAnsi="Times New Roman" w:cs="Times New Roman"/>
          <w:sz w:val="28"/>
          <w:szCs w:val="28"/>
        </w:rPr>
        <w:t xml:space="preserve"> залучаються надавачі соціальних послуг територіальних громад, які забезпечують супровід сімей в с</w:t>
      </w:r>
      <w:r w:rsidR="00146C68" w:rsidRPr="00734441">
        <w:rPr>
          <w:rFonts w:ascii="Times New Roman" w:hAnsi="Times New Roman" w:cs="Times New Roman"/>
          <w:sz w:val="28"/>
          <w:szCs w:val="28"/>
        </w:rPr>
        <w:t xml:space="preserve">кладних життєвих обставинах (47 центрів надання соціальних послуг, 8 центрів соціальних служб), а також служби у справах дітей виконавчих комітетів територіальних громад. </w:t>
      </w:r>
    </w:p>
    <w:p w:rsidR="00125A20" w:rsidRPr="00734441" w:rsidRDefault="00125A20" w:rsidP="00146C68">
      <w:pPr>
        <w:spacing w:after="0" w:line="240" w:lineRule="auto"/>
        <w:rPr>
          <w:rFonts w:ascii="Times New Roman" w:hAnsi="Times New Roman" w:cs="Times New Roman"/>
          <w:sz w:val="28"/>
          <w:szCs w:val="28"/>
        </w:rPr>
      </w:pPr>
    </w:p>
    <w:p w:rsidR="00146C68" w:rsidRPr="00734441" w:rsidRDefault="00F36474" w:rsidP="00146C68">
      <w:pPr>
        <w:spacing w:after="0" w:line="240" w:lineRule="auto"/>
        <w:jc w:val="center"/>
        <w:rPr>
          <w:rFonts w:ascii="Times New Roman" w:hAnsi="Times New Roman" w:cs="Times New Roman"/>
          <w:sz w:val="28"/>
          <w:szCs w:val="28"/>
        </w:rPr>
      </w:pPr>
      <w:r w:rsidRPr="00734441">
        <w:rPr>
          <w:rFonts w:ascii="Times New Roman" w:hAnsi="Times New Roman" w:cs="Times New Roman"/>
          <w:sz w:val="28"/>
          <w:szCs w:val="28"/>
        </w:rPr>
        <w:t xml:space="preserve">Звітна інформація </w:t>
      </w:r>
      <w:r w:rsidR="00146C68" w:rsidRPr="00734441">
        <w:rPr>
          <w:rFonts w:ascii="Times New Roman" w:hAnsi="Times New Roman" w:cs="Times New Roman"/>
          <w:sz w:val="28"/>
          <w:szCs w:val="28"/>
        </w:rPr>
        <w:t xml:space="preserve">про заходи, проведені в межах міжвідомчої взаємодії </w:t>
      </w:r>
      <w:r w:rsidRPr="00734441">
        <w:rPr>
          <w:rFonts w:ascii="Times New Roman" w:hAnsi="Times New Roman" w:cs="Times New Roman"/>
          <w:sz w:val="28"/>
          <w:szCs w:val="28"/>
        </w:rPr>
        <w:br/>
      </w:r>
      <w:r w:rsidR="00146C68" w:rsidRPr="00734441">
        <w:rPr>
          <w:rFonts w:ascii="Times New Roman" w:hAnsi="Times New Roman" w:cs="Times New Roman"/>
          <w:sz w:val="28"/>
          <w:szCs w:val="28"/>
        </w:rPr>
        <w:t>(соціального захисту, охорони здоров’я, освіти) з метою посилення поінформованості батьків дітей раннього віку, раннього виявлення та розвитку послуг раннього втручання</w:t>
      </w:r>
    </w:p>
    <w:p w:rsidR="00146C68" w:rsidRPr="00734441" w:rsidRDefault="00146C68" w:rsidP="00146C68">
      <w:pPr>
        <w:spacing w:after="0" w:line="240" w:lineRule="auto"/>
        <w:rPr>
          <w:rFonts w:ascii="Times New Roman" w:hAnsi="Times New Roman" w:cs="Times New Roman"/>
          <w:sz w:val="28"/>
          <w:szCs w:val="28"/>
        </w:rPr>
      </w:pPr>
    </w:p>
    <w:p w:rsidR="00146C68" w:rsidRPr="00734441" w:rsidRDefault="00146C68" w:rsidP="00F36474">
      <w:pPr>
        <w:shd w:val="clear" w:color="auto" w:fill="92D050"/>
        <w:spacing w:after="0" w:line="240" w:lineRule="auto"/>
        <w:rPr>
          <w:rFonts w:ascii="Times New Roman" w:hAnsi="Times New Roman" w:cs="Times New Roman"/>
          <w:b/>
          <w:sz w:val="28"/>
          <w:szCs w:val="28"/>
        </w:rPr>
      </w:pPr>
      <w:r w:rsidRPr="00734441">
        <w:rPr>
          <w:rFonts w:ascii="Times New Roman" w:hAnsi="Times New Roman" w:cs="Times New Roman"/>
          <w:b/>
          <w:sz w:val="28"/>
          <w:szCs w:val="28"/>
        </w:rPr>
        <w:t xml:space="preserve">І квартал 2025 року. </w:t>
      </w:r>
    </w:p>
    <w:p w:rsidR="00146C68" w:rsidRPr="00734441" w:rsidRDefault="00146C68" w:rsidP="00146C68">
      <w:pPr>
        <w:spacing w:after="0" w:line="240" w:lineRule="auto"/>
        <w:jc w:val="both"/>
        <w:rPr>
          <w:rFonts w:ascii="Times New Roman" w:hAnsi="Times New Roman" w:cs="Times New Roman"/>
          <w:sz w:val="28"/>
          <w:szCs w:val="28"/>
        </w:rPr>
      </w:pPr>
      <w:r w:rsidRPr="00734441">
        <w:rPr>
          <w:rFonts w:ascii="Times New Roman" w:hAnsi="Times New Roman" w:cs="Times New Roman"/>
          <w:sz w:val="28"/>
          <w:szCs w:val="28"/>
        </w:rPr>
        <w:t xml:space="preserve">На виконання Постанови КМУ від 17.01.2025 № 40, якою передбачено реалізацію ініціативи з розвитку інтегрованого пакету сімейно орієнтованих соціальних послуг та послуги раннього втручання проведені консультації з громадами та надавачами соціальних послуг щодо виявлення та </w:t>
      </w:r>
      <w:proofErr w:type="spellStart"/>
      <w:r w:rsidRPr="00734441">
        <w:rPr>
          <w:rFonts w:ascii="Times New Roman" w:hAnsi="Times New Roman" w:cs="Times New Roman"/>
          <w:sz w:val="28"/>
          <w:szCs w:val="28"/>
        </w:rPr>
        <w:t>перенаправлення</w:t>
      </w:r>
      <w:proofErr w:type="spellEnd"/>
      <w:r w:rsidRPr="00734441">
        <w:rPr>
          <w:rFonts w:ascii="Times New Roman" w:hAnsi="Times New Roman" w:cs="Times New Roman"/>
          <w:sz w:val="28"/>
          <w:szCs w:val="28"/>
        </w:rPr>
        <w:t xml:space="preserve"> сімей з дітьми раннього віку, які перебувають в групі ризику на отримання послуг в діючих надавачів. </w:t>
      </w:r>
    </w:p>
    <w:p w:rsidR="00146C68" w:rsidRPr="00734441" w:rsidRDefault="00146C68" w:rsidP="00146C68">
      <w:pPr>
        <w:spacing w:after="0" w:line="240" w:lineRule="auto"/>
        <w:jc w:val="both"/>
        <w:rPr>
          <w:rFonts w:ascii="Times New Roman" w:hAnsi="Times New Roman" w:cs="Times New Roman"/>
          <w:sz w:val="28"/>
          <w:szCs w:val="28"/>
        </w:rPr>
      </w:pPr>
      <w:r w:rsidRPr="00734441">
        <w:rPr>
          <w:rFonts w:ascii="Times New Roman" w:hAnsi="Times New Roman" w:cs="Times New Roman"/>
          <w:sz w:val="28"/>
          <w:szCs w:val="28"/>
        </w:rPr>
        <w:t xml:space="preserve">Департаментом соціального захисту населення запроваджено щомісячний моніторинг надання послуги раннього втручання на обласному рівні. </w:t>
      </w:r>
    </w:p>
    <w:p w:rsidR="00146C68" w:rsidRPr="00734441" w:rsidRDefault="00146C68" w:rsidP="00146C68">
      <w:pPr>
        <w:spacing w:after="0" w:line="240" w:lineRule="auto"/>
        <w:jc w:val="both"/>
        <w:rPr>
          <w:rFonts w:ascii="Times New Roman" w:hAnsi="Times New Roman" w:cs="Times New Roman"/>
          <w:sz w:val="28"/>
          <w:szCs w:val="28"/>
        </w:rPr>
      </w:pPr>
      <w:r w:rsidRPr="00734441">
        <w:rPr>
          <w:rFonts w:ascii="Times New Roman" w:hAnsi="Times New Roman" w:cs="Times New Roman"/>
          <w:sz w:val="28"/>
          <w:szCs w:val="28"/>
        </w:rPr>
        <w:t xml:space="preserve">Підготовлено та поширено інформаційні матеріали: </w:t>
      </w:r>
    </w:p>
    <w:p w:rsidR="00F36474" w:rsidRPr="007D6EF0" w:rsidRDefault="00F36474" w:rsidP="007D6EF0">
      <w:pPr>
        <w:pStyle w:val="a6"/>
        <w:numPr>
          <w:ilvl w:val="0"/>
          <w:numId w:val="4"/>
        </w:numPr>
        <w:spacing w:after="0" w:line="240" w:lineRule="auto"/>
        <w:ind w:left="0" w:firstLine="0"/>
        <w:jc w:val="both"/>
        <w:rPr>
          <w:rFonts w:ascii="Times New Roman" w:eastAsia="Times New Roman" w:hAnsi="Times New Roman" w:cs="Times New Roman"/>
          <w:color w:val="000000"/>
          <w:sz w:val="28"/>
          <w:szCs w:val="28"/>
        </w:rPr>
      </w:pPr>
      <w:r w:rsidRPr="007D6EF0">
        <w:rPr>
          <w:rFonts w:ascii="Times New Roman" w:eastAsia="Times New Roman" w:hAnsi="Times New Roman" w:cs="Times New Roman"/>
          <w:color w:val="000000"/>
          <w:sz w:val="28"/>
          <w:szCs w:val="28"/>
        </w:rPr>
        <w:t xml:space="preserve">Простими словами про послугу (01.01.2025 </w:t>
      </w:r>
      <w:hyperlink r:id="rId5" w:history="1">
        <w:r w:rsidRPr="007D6EF0">
          <w:rPr>
            <w:rStyle w:val="a5"/>
            <w:rFonts w:ascii="Times New Roman" w:eastAsia="Times New Roman" w:hAnsi="Times New Roman" w:cs="Times New Roman"/>
            <w:color w:val="0563C1"/>
            <w:sz w:val="28"/>
            <w:szCs w:val="28"/>
          </w:rPr>
          <w:t>https://www.facebook.com/share/p/14PSX8AXCvp/</w:t>
        </w:r>
      </w:hyperlink>
      <w:r w:rsidRPr="007D6EF0">
        <w:rPr>
          <w:rFonts w:ascii="Times New Roman" w:eastAsia="Times New Roman" w:hAnsi="Times New Roman" w:cs="Times New Roman"/>
          <w:color w:val="000000"/>
          <w:sz w:val="28"/>
          <w:szCs w:val="28"/>
        </w:rPr>
        <w:t>.</w:t>
      </w:r>
    </w:p>
    <w:p w:rsidR="00146C68" w:rsidRPr="007D6EF0" w:rsidRDefault="00146C68" w:rsidP="007D6EF0">
      <w:pPr>
        <w:pStyle w:val="a6"/>
        <w:numPr>
          <w:ilvl w:val="0"/>
          <w:numId w:val="4"/>
        </w:numPr>
        <w:spacing w:after="0" w:line="240" w:lineRule="auto"/>
        <w:ind w:left="0" w:firstLine="0"/>
        <w:jc w:val="both"/>
        <w:rPr>
          <w:rFonts w:ascii="Times New Roman" w:hAnsi="Times New Roman" w:cs="Times New Roman"/>
          <w:sz w:val="28"/>
          <w:szCs w:val="28"/>
        </w:rPr>
      </w:pPr>
      <w:r w:rsidRPr="007D6EF0">
        <w:rPr>
          <w:rFonts w:ascii="Times New Roman" w:hAnsi="Times New Roman" w:cs="Times New Roman"/>
          <w:sz w:val="28"/>
          <w:szCs w:val="28"/>
        </w:rPr>
        <w:t xml:space="preserve">Оголошено набір на навчання для команд раннього втручання (10.02.2025 </w:t>
      </w:r>
      <w:hyperlink r:id="rId6" w:history="1">
        <w:r w:rsidRPr="007D6EF0">
          <w:rPr>
            <w:rStyle w:val="a5"/>
            <w:rFonts w:ascii="Times New Roman" w:hAnsi="Times New Roman" w:cs="Times New Roman"/>
            <w:sz w:val="28"/>
            <w:szCs w:val="28"/>
          </w:rPr>
          <w:t>https://poda.gov.ua/news/210578</w:t>
        </w:r>
      </w:hyperlink>
      <w:r w:rsidRPr="007D6EF0">
        <w:rPr>
          <w:rFonts w:ascii="Times New Roman" w:hAnsi="Times New Roman" w:cs="Times New Roman"/>
          <w:sz w:val="28"/>
          <w:szCs w:val="28"/>
        </w:rPr>
        <w:t>)</w:t>
      </w:r>
    </w:p>
    <w:p w:rsidR="007D6EF0" w:rsidRDefault="00F36474" w:rsidP="007D6EF0">
      <w:pPr>
        <w:pStyle w:val="a6"/>
        <w:numPr>
          <w:ilvl w:val="0"/>
          <w:numId w:val="4"/>
        </w:numPr>
        <w:spacing w:after="0" w:line="240" w:lineRule="auto"/>
        <w:ind w:left="0" w:firstLine="0"/>
        <w:jc w:val="both"/>
        <w:rPr>
          <w:rFonts w:ascii="Times New Roman" w:hAnsi="Times New Roman" w:cs="Times New Roman"/>
          <w:sz w:val="28"/>
          <w:szCs w:val="28"/>
        </w:rPr>
      </w:pPr>
      <w:r w:rsidRPr="007D6EF0">
        <w:rPr>
          <w:rFonts w:ascii="Times New Roman" w:hAnsi="Times New Roman" w:cs="Times New Roman"/>
          <w:sz w:val="28"/>
          <w:szCs w:val="28"/>
        </w:rPr>
        <w:t xml:space="preserve">Малі гранти для соціальних послуг та послуги раннього втручання (02.03.2025, </w:t>
      </w:r>
      <w:hyperlink r:id="rId7" w:history="1">
        <w:r w:rsidRPr="007D6EF0">
          <w:rPr>
            <w:rStyle w:val="a5"/>
            <w:rFonts w:ascii="Times New Roman" w:hAnsi="Times New Roman" w:cs="Times New Roman"/>
            <w:sz w:val="28"/>
            <w:szCs w:val="28"/>
          </w:rPr>
          <w:t>https://poda.gov.ua/news/212253</w:t>
        </w:r>
      </w:hyperlink>
      <w:r w:rsidRPr="007D6EF0">
        <w:rPr>
          <w:rFonts w:ascii="Times New Roman" w:hAnsi="Times New Roman" w:cs="Times New Roman"/>
          <w:sz w:val="28"/>
          <w:szCs w:val="28"/>
        </w:rPr>
        <w:t xml:space="preserve">) </w:t>
      </w:r>
    </w:p>
    <w:p w:rsidR="00146C68" w:rsidRPr="007D6EF0" w:rsidRDefault="00F36474" w:rsidP="007D6EF0">
      <w:pPr>
        <w:pStyle w:val="a6"/>
        <w:numPr>
          <w:ilvl w:val="0"/>
          <w:numId w:val="4"/>
        </w:numPr>
        <w:spacing w:after="0" w:line="240" w:lineRule="auto"/>
        <w:ind w:left="0" w:firstLine="0"/>
        <w:jc w:val="both"/>
        <w:rPr>
          <w:rStyle w:val="a5"/>
          <w:rFonts w:ascii="Times New Roman" w:hAnsi="Times New Roman" w:cs="Times New Roman"/>
          <w:color w:val="auto"/>
          <w:sz w:val="28"/>
          <w:szCs w:val="28"/>
          <w:u w:val="none"/>
        </w:rPr>
      </w:pPr>
      <w:r w:rsidRPr="007D6EF0">
        <w:rPr>
          <w:rFonts w:ascii="Times New Roman" w:hAnsi="Times New Roman" w:cs="Times New Roman"/>
          <w:sz w:val="28"/>
          <w:szCs w:val="28"/>
        </w:rPr>
        <w:t xml:space="preserve">У Пирятинському центрі надання соціальних послуг працює послуга раннього втручання (14.03.2025 </w:t>
      </w:r>
      <w:hyperlink r:id="rId8" w:history="1">
        <w:r w:rsidRPr="007D6EF0">
          <w:rPr>
            <w:rStyle w:val="a5"/>
            <w:rFonts w:ascii="Times New Roman" w:hAnsi="Times New Roman" w:cs="Times New Roman"/>
            <w:sz w:val="28"/>
            <w:szCs w:val="28"/>
          </w:rPr>
          <w:t>https://poda.gov.ua/news/213200</w:t>
        </w:r>
      </w:hyperlink>
      <w:r w:rsidRPr="007D6EF0">
        <w:rPr>
          <w:rStyle w:val="a5"/>
          <w:rFonts w:ascii="Times New Roman" w:hAnsi="Times New Roman" w:cs="Times New Roman"/>
          <w:sz w:val="28"/>
          <w:szCs w:val="28"/>
        </w:rPr>
        <w:t>)</w:t>
      </w:r>
      <w:r w:rsidRPr="007D6EF0">
        <w:rPr>
          <w:rStyle w:val="a5"/>
          <w:color w:val="0563C1"/>
          <w:sz w:val="24"/>
          <w:szCs w:val="24"/>
        </w:rPr>
        <w:t xml:space="preserve"> </w:t>
      </w:r>
    </w:p>
    <w:p w:rsidR="00146C68" w:rsidRPr="00734441" w:rsidRDefault="00146C68" w:rsidP="00146C68">
      <w:pPr>
        <w:spacing w:after="0" w:line="240" w:lineRule="auto"/>
        <w:jc w:val="both"/>
        <w:rPr>
          <w:rFonts w:ascii="Times New Roman" w:hAnsi="Times New Roman" w:cs="Times New Roman"/>
          <w:sz w:val="28"/>
          <w:szCs w:val="28"/>
        </w:rPr>
      </w:pPr>
    </w:p>
    <w:p w:rsidR="00146C68" w:rsidRPr="00734441" w:rsidRDefault="00F36474" w:rsidP="00F36474">
      <w:pPr>
        <w:shd w:val="clear" w:color="auto" w:fill="92D050"/>
        <w:spacing w:after="0" w:line="240" w:lineRule="auto"/>
        <w:rPr>
          <w:rFonts w:ascii="Times New Roman" w:hAnsi="Times New Roman" w:cs="Times New Roman"/>
          <w:b/>
          <w:sz w:val="28"/>
          <w:szCs w:val="28"/>
        </w:rPr>
      </w:pPr>
      <w:r w:rsidRPr="00734441">
        <w:rPr>
          <w:rFonts w:ascii="Times New Roman" w:hAnsi="Times New Roman" w:cs="Times New Roman"/>
          <w:b/>
          <w:sz w:val="28"/>
          <w:szCs w:val="28"/>
        </w:rPr>
        <w:t xml:space="preserve">ІІ квартал 2025 року </w:t>
      </w:r>
    </w:p>
    <w:p w:rsidR="00146C68" w:rsidRDefault="00146C68" w:rsidP="00146C68">
      <w:pPr>
        <w:spacing w:after="0" w:line="240" w:lineRule="auto"/>
        <w:rPr>
          <w:rFonts w:ascii="Times New Roman" w:hAnsi="Times New Roman" w:cs="Times New Roman"/>
          <w:sz w:val="28"/>
          <w:szCs w:val="28"/>
        </w:rPr>
      </w:pPr>
    </w:p>
    <w:p w:rsidR="007D6EF0" w:rsidRDefault="007D6EF0" w:rsidP="007D6E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Проведено робочу нараду з територіальними громадами щодо посилення інструментів міжмуніципальної співпраці щодо забезпечення послуг комплексної реабілітації дітей з інвалідністю та дітей групи ризику. На сьогодні в області, окрім </w:t>
      </w:r>
      <w:r w:rsidR="009C2EAB">
        <w:rPr>
          <w:rFonts w:ascii="Times New Roman" w:hAnsi="Times New Roman" w:cs="Times New Roman"/>
          <w:sz w:val="28"/>
          <w:szCs w:val="28"/>
        </w:rPr>
        <w:t xml:space="preserve">дітей, які мешкають в громадах обласного підпорядкування (Полтавська, Кременчуцька, Миргородська, Лубенська, Гадяцька), реабілітаційними послугами охоплені діти з сусідніх 26 територіальних громад. В рамках наради повідомлено про розширення спектру послуг центрів, зокрема щодо можливості надання послуги раннього втручання. </w:t>
      </w:r>
    </w:p>
    <w:p w:rsidR="007D6EF0" w:rsidRDefault="007D6EF0" w:rsidP="00146C68">
      <w:pPr>
        <w:spacing w:after="0" w:line="240" w:lineRule="auto"/>
        <w:rPr>
          <w:rFonts w:ascii="Times New Roman" w:hAnsi="Times New Roman" w:cs="Times New Roman"/>
          <w:sz w:val="28"/>
          <w:szCs w:val="28"/>
        </w:rPr>
      </w:pPr>
    </w:p>
    <w:p w:rsidR="007D6EF0" w:rsidRPr="007D6EF0" w:rsidRDefault="007D6EF0" w:rsidP="007D6EF0">
      <w:pPr>
        <w:spacing w:after="0" w:line="240" w:lineRule="auto"/>
        <w:rPr>
          <w:rFonts w:ascii="Times New Roman" w:hAnsi="Times New Roman" w:cs="Times New Roman"/>
          <w:sz w:val="28"/>
          <w:szCs w:val="28"/>
        </w:rPr>
      </w:pPr>
      <w:r w:rsidRPr="007D6EF0">
        <w:rPr>
          <w:rFonts w:ascii="Times New Roman" w:hAnsi="Times New Roman" w:cs="Times New Roman"/>
          <w:sz w:val="28"/>
          <w:szCs w:val="28"/>
        </w:rPr>
        <w:t>Підготовлено та поширено інформаційні матеріали:</w:t>
      </w:r>
    </w:p>
    <w:p w:rsidR="00F36474" w:rsidRPr="00734441" w:rsidRDefault="00F36474" w:rsidP="00F36474">
      <w:pPr>
        <w:numPr>
          <w:ilvl w:val="0"/>
          <w:numId w:val="5"/>
        </w:numPr>
        <w:spacing w:after="0" w:line="240" w:lineRule="auto"/>
        <w:ind w:left="0" w:firstLine="0"/>
        <w:jc w:val="both"/>
        <w:rPr>
          <w:rFonts w:ascii="Times New Roman" w:eastAsia="Times New Roman" w:hAnsi="Times New Roman" w:cs="Times New Roman"/>
          <w:color w:val="000000"/>
          <w:sz w:val="28"/>
          <w:szCs w:val="28"/>
        </w:rPr>
      </w:pPr>
      <w:r w:rsidRPr="00734441">
        <w:rPr>
          <w:rFonts w:ascii="Times New Roman" w:eastAsia="Times New Roman" w:hAnsi="Times New Roman" w:cs="Times New Roman"/>
          <w:color w:val="000000"/>
          <w:sz w:val="28"/>
          <w:szCs w:val="28"/>
        </w:rPr>
        <w:t xml:space="preserve">Безкоштовний онлайн-курс „Вступ до раннього втручання”, розроблений освітньою платформою </w:t>
      </w:r>
      <w:proofErr w:type="spellStart"/>
      <w:r w:rsidRPr="00734441">
        <w:rPr>
          <w:rFonts w:ascii="Times New Roman" w:eastAsia="Times New Roman" w:hAnsi="Times New Roman" w:cs="Times New Roman"/>
          <w:color w:val="000000"/>
          <w:sz w:val="28"/>
          <w:szCs w:val="28"/>
        </w:rPr>
        <w:t>EdEra</w:t>
      </w:r>
      <w:proofErr w:type="spellEnd"/>
      <w:r w:rsidRPr="00734441">
        <w:rPr>
          <w:rFonts w:ascii="Times New Roman" w:eastAsia="Times New Roman" w:hAnsi="Times New Roman" w:cs="Times New Roman"/>
          <w:color w:val="000000"/>
          <w:sz w:val="28"/>
          <w:szCs w:val="28"/>
        </w:rPr>
        <w:t xml:space="preserve"> </w:t>
      </w:r>
      <w:hyperlink r:id="rId9" w:history="1">
        <w:r w:rsidRPr="00734441">
          <w:rPr>
            <w:rStyle w:val="a5"/>
            <w:rFonts w:ascii="Times New Roman" w:eastAsia="Times New Roman" w:hAnsi="Times New Roman" w:cs="Times New Roman"/>
            <w:color w:val="0563C1"/>
            <w:sz w:val="28"/>
            <w:szCs w:val="28"/>
          </w:rPr>
          <w:t>https://www.facebook.com/share/p/1NJnKuaKtb/</w:t>
        </w:r>
      </w:hyperlink>
      <w:r w:rsidRPr="00734441">
        <w:rPr>
          <w:rFonts w:ascii="Times New Roman" w:eastAsia="Times New Roman" w:hAnsi="Times New Roman" w:cs="Times New Roman"/>
          <w:color w:val="000000"/>
          <w:sz w:val="28"/>
          <w:szCs w:val="28"/>
        </w:rPr>
        <w:t>.</w:t>
      </w:r>
    </w:p>
    <w:p w:rsidR="007D6EF0" w:rsidRDefault="00F36474" w:rsidP="007D6EF0">
      <w:pPr>
        <w:numPr>
          <w:ilvl w:val="0"/>
          <w:numId w:val="5"/>
        </w:numPr>
        <w:spacing w:after="0" w:line="240" w:lineRule="auto"/>
        <w:ind w:left="0" w:firstLine="0"/>
        <w:jc w:val="both"/>
        <w:rPr>
          <w:rFonts w:ascii="Times New Roman" w:eastAsia="Times New Roman" w:hAnsi="Times New Roman" w:cs="Times New Roman"/>
          <w:color w:val="000000"/>
          <w:sz w:val="28"/>
          <w:szCs w:val="28"/>
        </w:rPr>
      </w:pPr>
      <w:r w:rsidRPr="00734441">
        <w:rPr>
          <w:rFonts w:ascii="Times New Roman" w:eastAsia="Times New Roman" w:hAnsi="Times New Roman" w:cs="Times New Roman"/>
          <w:color w:val="000000"/>
          <w:sz w:val="28"/>
          <w:szCs w:val="28"/>
        </w:rPr>
        <w:t>Про реалізацію експериментального проекту щодо запровадження договірної форми надання соціальної склад</w:t>
      </w:r>
      <w:r w:rsidR="007D6EF0">
        <w:rPr>
          <w:rFonts w:ascii="Times New Roman" w:eastAsia="Times New Roman" w:hAnsi="Times New Roman" w:cs="Times New Roman"/>
          <w:color w:val="000000"/>
          <w:sz w:val="28"/>
          <w:szCs w:val="28"/>
        </w:rPr>
        <w:t>ової послуги раннього втручання</w:t>
      </w:r>
      <w:r w:rsidRPr="00734441">
        <w:rPr>
          <w:rFonts w:ascii="Times New Roman" w:eastAsia="Times New Roman" w:hAnsi="Times New Roman" w:cs="Times New Roman"/>
          <w:color w:val="000000"/>
          <w:sz w:val="28"/>
          <w:szCs w:val="28"/>
        </w:rPr>
        <w:t xml:space="preserve"> </w:t>
      </w:r>
      <w:hyperlink r:id="rId10" w:history="1">
        <w:r w:rsidRPr="00734441">
          <w:rPr>
            <w:rStyle w:val="a5"/>
            <w:rFonts w:ascii="Times New Roman" w:eastAsia="Times New Roman" w:hAnsi="Times New Roman" w:cs="Times New Roman"/>
            <w:color w:val="0563C1"/>
            <w:sz w:val="28"/>
            <w:szCs w:val="28"/>
          </w:rPr>
          <w:t>https://www.facebook.com/share/p/1B9WrzENhf/</w:t>
        </w:r>
      </w:hyperlink>
    </w:p>
    <w:p w:rsidR="00F36474" w:rsidRPr="007D6EF0" w:rsidRDefault="00F36474" w:rsidP="007D6EF0">
      <w:pPr>
        <w:numPr>
          <w:ilvl w:val="0"/>
          <w:numId w:val="5"/>
        </w:numPr>
        <w:spacing w:after="0" w:line="240" w:lineRule="auto"/>
        <w:ind w:left="0" w:firstLine="0"/>
        <w:jc w:val="both"/>
        <w:rPr>
          <w:rFonts w:ascii="Times New Roman" w:eastAsia="Times New Roman" w:hAnsi="Times New Roman" w:cs="Times New Roman"/>
          <w:color w:val="000000"/>
          <w:sz w:val="28"/>
          <w:szCs w:val="28"/>
        </w:rPr>
      </w:pPr>
      <w:r w:rsidRPr="007D6EF0">
        <w:rPr>
          <w:rFonts w:ascii="Times New Roman" w:eastAsia="Times New Roman" w:hAnsi="Times New Roman" w:cs="Times New Roman"/>
          <w:sz w:val="28"/>
          <w:szCs w:val="28"/>
        </w:rPr>
        <w:t xml:space="preserve">„Хто такий фахівець з раннього втручання” </w:t>
      </w:r>
      <w:hyperlink r:id="rId11" w:history="1">
        <w:r w:rsidRPr="007D6EF0">
          <w:rPr>
            <w:rStyle w:val="a5"/>
            <w:rFonts w:ascii="Times New Roman" w:eastAsia="Times New Roman" w:hAnsi="Times New Roman" w:cs="Times New Roman"/>
            <w:color w:val="0563C1"/>
            <w:sz w:val="28"/>
            <w:szCs w:val="28"/>
          </w:rPr>
          <w:t>https://www.facebook.com/share/p/1CUxu2YjcV/</w:t>
        </w:r>
      </w:hyperlink>
      <w:r w:rsidRPr="007D6EF0">
        <w:rPr>
          <w:rFonts w:ascii="Times New Roman" w:eastAsia="Times New Roman" w:hAnsi="Times New Roman" w:cs="Times New Roman"/>
          <w:sz w:val="28"/>
          <w:szCs w:val="28"/>
        </w:rPr>
        <w:t xml:space="preserve">. </w:t>
      </w:r>
    </w:p>
    <w:p w:rsidR="00F36474" w:rsidRPr="00734441" w:rsidRDefault="00F36474" w:rsidP="00F36474">
      <w:pPr>
        <w:numPr>
          <w:ilvl w:val="0"/>
          <w:numId w:val="5"/>
        </w:numPr>
        <w:spacing w:after="0" w:line="240" w:lineRule="auto"/>
        <w:ind w:left="0" w:firstLine="0"/>
        <w:jc w:val="both"/>
        <w:rPr>
          <w:rFonts w:ascii="Times New Roman" w:eastAsia="Times New Roman" w:hAnsi="Times New Roman" w:cs="Times New Roman"/>
          <w:color w:val="000000"/>
          <w:sz w:val="28"/>
          <w:szCs w:val="28"/>
        </w:rPr>
      </w:pPr>
      <w:r w:rsidRPr="00734441">
        <w:rPr>
          <w:rFonts w:ascii="Times New Roman" w:eastAsia="Times New Roman" w:hAnsi="Times New Roman" w:cs="Times New Roman"/>
          <w:color w:val="000000"/>
          <w:sz w:val="28"/>
          <w:szCs w:val="28"/>
        </w:rPr>
        <w:t xml:space="preserve">Ролик від UNICEF про послугу раннього втручання в Полтавській громаді </w:t>
      </w:r>
      <w:hyperlink r:id="rId12" w:history="1">
        <w:r w:rsidRPr="00734441">
          <w:rPr>
            <w:rStyle w:val="a5"/>
            <w:rFonts w:ascii="Times New Roman" w:eastAsia="Times New Roman" w:hAnsi="Times New Roman" w:cs="Times New Roman"/>
            <w:color w:val="0563C1"/>
            <w:sz w:val="28"/>
            <w:szCs w:val="28"/>
          </w:rPr>
          <w:t>https://www.facebook.com/share/p/1BBCbyGpq9/</w:t>
        </w:r>
      </w:hyperlink>
      <w:r w:rsidRPr="00734441">
        <w:rPr>
          <w:rFonts w:ascii="Times New Roman" w:eastAsia="Times New Roman" w:hAnsi="Times New Roman" w:cs="Times New Roman"/>
          <w:color w:val="000000"/>
          <w:sz w:val="28"/>
          <w:szCs w:val="28"/>
        </w:rPr>
        <w:t xml:space="preserve"> </w:t>
      </w:r>
    </w:p>
    <w:p w:rsidR="00146C68" w:rsidRPr="00734441" w:rsidRDefault="00146C68" w:rsidP="00146C68">
      <w:pPr>
        <w:spacing w:after="0" w:line="240" w:lineRule="auto"/>
        <w:rPr>
          <w:rFonts w:ascii="Times New Roman" w:hAnsi="Times New Roman" w:cs="Times New Roman"/>
          <w:sz w:val="28"/>
          <w:szCs w:val="28"/>
        </w:rPr>
      </w:pPr>
    </w:p>
    <w:p w:rsidR="00F36474" w:rsidRPr="00734441" w:rsidRDefault="00F36474" w:rsidP="00F36474">
      <w:pPr>
        <w:shd w:val="clear" w:color="auto" w:fill="92D050"/>
        <w:spacing w:after="0" w:line="240" w:lineRule="auto"/>
        <w:rPr>
          <w:rFonts w:ascii="Times New Roman" w:hAnsi="Times New Roman" w:cs="Times New Roman"/>
          <w:b/>
          <w:sz w:val="28"/>
          <w:szCs w:val="28"/>
        </w:rPr>
      </w:pPr>
      <w:r w:rsidRPr="00734441">
        <w:rPr>
          <w:rFonts w:ascii="Times New Roman" w:hAnsi="Times New Roman" w:cs="Times New Roman"/>
          <w:b/>
          <w:sz w:val="28"/>
          <w:szCs w:val="28"/>
        </w:rPr>
        <w:t xml:space="preserve">ІІІ квартал 2025 року </w:t>
      </w:r>
    </w:p>
    <w:p w:rsidR="009C2EAB" w:rsidRDefault="009C2EAB" w:rsidP="009C2EAB">
      <w:pPr>
        <w:spacing w:after="0" w:line="240" w:lineRule="auto"/>
        <w:jc w:val="both"/>
        <w:rPr>
          <w:rFonts w:ascii="Times New Roman" w:hAnsi="Times New Roman" w:cs="Times New Roman"/>
          <w:sz w:val="28"/>
          <w:szCs w:val="28"/>
        </w:rPr>
      </w:pPr>
      <w:r w:rsidRPr="00734441">
        <w:rPr>
          <w:rFonts w:ascii="Times New Roman" w:hAnsi="Times New Roman" w:cs="Times New Roman"/>
          <w:sz w:val="28"/>
          <w:szCs w:val="28"/>
        </w:rPr>
        <w:t xml:space="preserve">З метою формування загального бачення потреб населення області в послузі раннього втручання, Департаментом соціального захисту населення ОВА проведено роботу з територіальним громадами на предмет горизонтального аналізу потреб в сімейно орієнтованих послугах з підтримки сімей з дітьми раннього віку, які мають інвалідність або перебувають у групі ризику. </w:t>
      </w:r>
    </w:p>
    <w:p w:rsidR="009C2EAB" w:rsidRDefault="009C2EAB" w:rsidP="009C2E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Враховуючи міждисциплінарний характер послуги раннього втручання прийнято рішення враховувати наявність та діяльність в громадах не лише сертифікованих команд або перспектив їх запровадження, а також наявність медичної та освітньої інфраструктури, яка взаємодіє з дітьми та батьками дітей фокус-групи. </w:t>
      </w:r>
    </w:p>
    <w:p w:rsidR="009C2EAB" w:rsidRDefault="009C2EAB" w:rsidP="009C2E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Запроваджено форму електронну форму збору з о</w:t>
      </w:r>
      <w:r w:rsidRPr="009C2EAB">
        <w:rPr>
          <w:rFonts w:ascii="Times New Roman" w:hAnsi="Times New Roman" w:cs="Times New Roman"/>
          <w:sz w:val="28"/>
          <w:szCs w:val="28"/>
        </w:rPr>
        <w:t xml:space="preserve">цінка потреб населення </w:t>
      </w:r>
      <w:proofErr w:type="spellStart"/>
      <w:r w:rsidRPr="009C2EAB">
        <w:rPr>
          <w:rFonts w:ascii="Times New Roman" w:hAnsi="Times New Roman" w:cs="Times New Roman"/>
          <w:sz w:val="28"/>
          <w:szCs w:val="28"/>
        </w:rPr>
        <w:t>тергромад</w:t>
      </w:r>
      <w:proofErr w:type="spellEnd"/>
      <w:r w:rsidRPr="009C2EAB">
        <w:rPr>
          <w:rFonts w:ascii="Times New Roman" w:hAnsi="Times New Roman" w:cs="Times New Roman"/>
          <w:sz w:val="28"/>
          <w:szCs w:val="28"/>
        </w:rPr>
        <w:t xml:space="preserve"> Полтавської області  в послузі раннього втручання та інших соціальних послугах з підтримки сімей з дітьми з інвалідністю раннього віку, а також наявності в громаді інших закладів соціальної інфраструктури, які працюють з дітьми </w:t>
      </w:r>
      <w:r>
        <w:rPr>
          <w:rFonts w:ascii="Times New Roman" w:hAnsi="Times New Roman" w:cs="Times New Roman"/>
          <w:sz w:val="28"/>
          <w:szCs w:val="28"/>
        </w:rPr>
        <w:t xml:space="preserve">групи ризику та ООП на 2026 рік, аналітичні результати якої розміщено </w:t>
      </w:r>
      <w:hyperlink r:id="rId13" w:history="1">
        <w:r w:rsidRPr="00A7682E">
          <w:rPr>
            <w:rStyle w:val="a5"/>
            <w:rFonts w:ascii="Times New Roman" w:hAnsi="Times New Roman" w:cs="Times New Roman"/>
            <w:sz w:val="28"/>
            <w:szCs w:val="28"/>
          </w:rPr>
          <w:t>https://poda.gov.ua/attachments/249099</w:t>
        </w:r>
      </w:hyperlink>
      <w:r>
        <w:rPr>
          <w:rFonts w:ascii="Times New Roman" w:hAnsi="Times New Roman" w:cs="Times New Roman"/>
          <w:sz w:val="28"/>
          <w:szCs w:val="28"/>
        </w:rPr>
        <w:t xml:space="preserve"> </w:t>
      </w:r>
    </w:p>
    <w:p w:rsidR="009C2EAB" w:rsidRDefault="009C2EAB" w:rsidP="009C2EAB">
      <w:pPr>
        <w:spacing w:after="0" w:line="240" w:lineRule="auto"/>
        <w:jc w:val="both"/>
        <w:rPr>
          <w:rFonts w:ascii="Times New Roman" w:hAnsi="Times New Roman" w:cs="Times New Roman"/>
          <w:sz w:val="28"/>
          <w:szCs w:val="28"/>
        </w:rPr>
      </w:pPr>
    </w:p>
    <w:p w:rsidR="009C2EAB" w:rsidRPr="00734441" w:rsidRDefault="009C2EAB" w:rsidP="009C2E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проведеного аналізу, з метою формування загальної картини розвитку послуги раннього втручання створено інтерактивну карту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раннього втручання</w:t>
      </w:r>
      <w:r w:rsidR="00DE60E3">
        <w:rPr>
          <w:rFonts w:ascii="Times New Roman" w:hAnsi="Times New Roman" w:cs="Times New Roman"/>
          <w:sz w:val="28"/>
          <w:szCs w:val="28"/>
        </w:rPr>
        <w:t xml:space="preserve"> (</w:t>
      </w:r>
      <w:hyperlink r:id="rId14" w:history="1">
        <w:r w:rsidR="00DE60E3" w:rsidRPr="00A7682E">
          <w:rPr>
            <w:rStyle w:val="a5"/>
            <w:rFonts w:ascii="Times New Roman" w:hAnsi="Times New Roman" w:cs="Times New Roman"/>
            <w:sz w:val="28"/>
            <w:szCs w:val="28"/>
          </w:rPr>
          <w:t>https://surl.li/kvrtyw</w:t>
        </w:r>
      </w:hyperlink>
      <w:r w:rsidR="00DE60E3">
        <w:rPr>
          <w:rFonts w:ascii="Times New Roman" w:hAnsi="Times New Roman" w:cs="Times New Roman"/>
          <w:sz w:val="28"/>
          <w:szCs w:val="28"/>
        </w:rPr>
        <w:t xml:space="preserve">) </w:t>
      </w:r>
      <w:r>
        <w:rPr>
          <w:rFonts w:ascii="Times New Roman" w:hAnsi="Times New Roman" w:cs="Times New Roman"/>
          <w:sz w:val="28"/>
          <w:szCs w:val="28"/>
        </w:rPr>
        <w:t xml:space="preserve">, яка розміщена на тематичні сторінці ОВА </w:t>
      </w:r>
      <w:hyperlink r:id="rId15" w:history="1">
        <w:r w:rsidRPr="00A7682E">
          <w:rPr>
            <w:rStyle w:val="a5"/>
            <w:rFonts w:ascii="Times New Roman" w:hAnsi="Times New Roman" w:cs="Times New Roman"/>
            <w:sz w:val="28"/>
            <w:szCs w:val="28"/>
          </w:rPr>
          <w:t>https://poda.gov.ua/attachments/207171</w:t>
        </w:r>
      </w:hyperlink>
      <w:r>
        <w:rPr>
          <w:rFonts w:ascii="Times New Roman" w:hAnsi="Times New Roman" w:cs="Times New Roman"/>
          <w:sz w:val="28"/>
          <w:szCs w:val="28"/>
        </w:rPr>
        <w:t xml:space="preserve"> </w:t>
      </w:r>
    </w:p>
    <w:p w:rsidR="009C2EAB" w:rsidRDefault="009C2EAB" w:rsidP="007D6EF0">
      <w:pPr>
        <w:spacing w:after="0" w:line="240" w:lineRule="auto"/>
        <w:jc w:val="both"/>
        <w:rPr>
          <w:rFonts w:ascii="Times New Roman" w:hAnsi="Times New Roman" w:cs="Times New Roman"/>
          <w:sz w:val="28"/>
          <w:szCs w:val="28"/>
        </w:rPr>
      </w:pPr>
    </w:p>
    <w:p w:rsidR="007D6EF0" w:rsidRPr="00734441" w:rsidRDefault="007D6EF0" w:rsidP="007D6EF0">
      <w:pPr>
        <w:spacing w:after="0" w:line="240" w:lineRule="auto"/>
        <w:jc w:val="both"/>
        <w:rPr>
          <w:rFonts w:ascii="Times New Roman" w:hAnsi="Times New Roman" w:cs="Times New Roman"/>
          <w:sz w:val="28"/>
          <w:szCs w:val="28"/>
        </w:rPr>
      </w:pPr>
      <w:r w:rsidRPr="00734441">
        <w:rPr>
          <w:rFonts w:ascii="Times New Roman" w:hAnsi="Times New Roman" w:cs="Times New Roman"/>
          <w:sz w:val="28"/>
          <w:szCs w:val="28"/>
        </w:rPr>
        <w:t xml:space="preserve">Підготовлено та поширено інформаційні матеріали: </w:t>
      </w:r>
    </w:p>
    <w:p w:rsidR="007D6EF0" w:rsidRDefault="007D6EF0" w:rsidP="00146C68">
      <w:pPr>
        <w:spacing w:after="0" w:line="240" w:lineRule="auto"/>
        <w:rPr>
          <w:rStyle w:val="a5"/>
          <w:rFonts w:ascii="Times New Roman" w:eastAsia="Times New Roman" w:hAnsi="Times New Roman" w:cs="Times New Roman"/>
          <w:color w:val="0563C1"/>
          <w:sz w:val="28"/>
          <w:szCs w:val="28"/>
        </w:rPr>
      </w:pPr>
      <w:r w:rsidRPr="007D6EF0">
        <w:rPr>
          <w:rFonts w:ascii="Times New Roman" w:hAnsi="Times New Roman" w:cs="Times New Roman"/>
          <w:sz w:val="28"/>
          <w:szCs w:val="28"/>
        </w:rPr>
        <w:t>В Україні масштабується послуга раннього втручання - рішення Уряду</w:t>
      </w:r>
      <w:r>
        <w:rPr>
          <w:rFonts w:ascii="Times New Roman" w:hAnsi="Times New Roman" w:cs="Times New Roman"/>
          <w:sz w:val="28"/>
          <w:szCs w:val="28"/>
        </w:rPr>
        <w:t xml:space="preserve"> (11.07.2025</w:t>
      </w:r>
      <w:r>
        <w:rPr>
          <w:rStyle w:val="a5"/>
          <w:rFonts w:eastAsia="Times New Roman"/>
          <w:color w:val="0563C1"/>
        </w:rPr>
        <w:t xml:space="preserve"> </w:t>
      </w:r>
      <w:hyperlink r:id="rId16" w:history="1">
        <w:r w:rsidRPr="007D6EF0">
          <w:rPr>
            <w:rStyle w:val="a5"/>
            <w:rFonts w:ascii="Times New Roman" w:eastAsia="Times New Roman" w:hAnsi="Times New Roman" w:cs="Times New Roman"/>
            <w:color w:val="0563C1"/>
            <w:sz w:val="28"/>
            <w:szCs w:val="28"/>
          </w:rPr>
          <w:t>https://poda.gov.ua/news/227659</w:t>
        </w:r>
      </w:hyperlink>
      <w:r>
        <w:rPr>
          <w:rStyle w:val="a5"/>
          <w:rFonts w:ascii="Times New Roman" w:eastAsia="Times New Roman" w:hAnsi="Times New Roman" w:cs="Times New Roman"/>
          <w:color w:val="0563C1"/>
          <w:sz w:val="28"/>
          <w:szCs w:val="28"/>
        </w:rPr>
        <w:t xml:space="preserve">); </w:t>
      </w:r>
    </w:p>
    <w:p w:rsidR="007D6EF0" w:rsidRDefault="007D6EF0" w:rsidP="00146C68">
      <w:pPr>
        <w:spacing w:after="0" w:line="240" w:lineRule="auto"/>
        <w:rPr>
          <w:rFonts w:ascii="Times New Roman" w:hAnsi="Times New Roman" w:cs="Times New Roman"/>
          <w:sz w:val="28"/>
          <w:szCs w:val="28"/>
        </w:rPr>
      </w:pPr>
      <w:r w:rsidRPr="007D6EF0">
        <w:rPr>
          <w:rFonts w:ascii="Times New Roman" w:hAnsi="Times New Roman" w:cs="Times New Roman"/>
          <w:sz w:val="28"/>
          <w:szCs w:val="28"/>
        </w:rPr>
        <w:t>Раннє втручання – сімейна орієнтована послуга, яка потрібна дітям</w:t>
      </w:r>
      <w:r>
        <w:rPr>
          <w:rFonts w:ascii="Times New Roman" w:hAnsi="Times New Roman" w:cs="Times New Roman"/>
          <w:sz w:val="28"/>
          <w:szCs w:val="28"/>
        </w:rPr>
        <w:t xml:space="preserve"> (17.07.2025 </w:t>
      </w:r>
      <w:hyperlink r:id="rId17" w:history="1">
        <w:r w:rsidRPr="00A7682E">
          <w:rPr>
            <w:rStyle w:val="a5"/>
            <w:rFonts w:ascii="Times New Roman" w:hAnsi="Times New Roman" w:cs="Times New Roman"/>
            <w:sz w:val="28"/>
            <w:szCs w:val="28"/>
          </w:rPr>
          <w:t>https://poda.gov.ua/news/228200</w:t>
        </w:r>
      </w:hyperlink>
      <w:r>
        <w:rPr>
          <w:rFonts w:ascii="Times New Roman" w:hAnsi="Times New Roman" w:cs="Times New Roman"/>
          <w:sz w:val="28"/>
          <w:szCs w:val="28"/>
        </w:rPr>
        <w:t xml:space="preserve"> );</w:t>
      </w:r>
    </w:p>
    <w:p w:rsidR="007D6EF0" w:rsidRDefault="007D6EF0" w:rsidP="00146C68">
      <w:pPr>
        <w:spacing w:after="0" w:line="240" w:lineRule="auto"/>
        <w:rPr>
          <w:rFonts w:ascii="Times New Roman" w:hAnsi="Times New Roman" w:cs="Times New Roman"/>
          <w:sz w:val="28"/>
          <w:szCs w:val="28"/>
        </w:rPr>
      </w:pPr>
      <w:r w:rsidRPr="007D6EF0">
        <w:rPr>
          <w:rFonts w:ascii="Times New Roman" w:hAnsi="Times New Roman" w:cs="Times New Roman"/>
          <w:sz w:val="28"/>
          <w:szCs w:val="28"/>
        </w:rPr>
        <w:t xml:space="preserve">UNICEF презентує серію посібників для батьків, які виховують дітей з порушенням або ризиком порушення розвитку (26.09.2025 </w:t>
      </w:r>
      <w:r>
        <w:rPr>
          <w:rFonts w:ascii="Times New Roman" w:hAnsi="Times New Roman" w:cs="Times New Roman"/>
          <w:sz w:val="28"/>
          <w:szCs w:val="28"/>
        </w:rPr>
        <w:t xml:space="preserve">р. </w:t>
      </w:r>
      <w:hyperlink r:id="rId18" w:history="1">
        <w:r w:rsidRPr="00A7682E">
          <w:rPr>
            <w:rStyle w:val="a5"/>
            <w:rFonts w:ascii="Times New Roman" w:hAnsi="Times New Roman" w:cs="Times New Roman"/>
            <w:sz w:val="28"/>
            <w:szCs w:val="28"/>
          </w:rPr>
          <w:t>https://poda.gov.ua/news/237406</w:t>
        </w:r>
      </w:hyperlink>
      <w:r w:rsidRPr="007D6EF0">
        <w:rPr>
          <w:rFonts w:ascii="Times New Roman" w:hAnsi="Times New Roman" w:cs="Times New Roman"/>
          <w:sz w:val="28"/>
          <w:szCs w:val="28"/>
        </w:rPr>
        <w:t xml:space="preserve">) </w:t>
      </w:r>
    </w:p>
    <w:p w:rsidR="00F36474" w:rsidRPr="00734441" w:rsidRDefault="00F36474" w:rsidP="00146C68">
      <w:pPr>
        <w:spacing w:after="0" w:line="240" w:lineRule="auto"/>
        <w:rPr>
          <w:rFonts w:ascii="Times New Roman" w:hAnsi="Times New Roman" w:cs="Times New Roman"/>
          <w:sz w:val="28"/>
          <w:szCs w:val="28"/>
        </w:rPr>
      </w:pPr>
      <w:r w:rsidRPr="00734441">
        <w:rPr>
          <w:rFonts w:ascii="Times New Roman" w:hAnsi="Times New Roman" w:cs="Times New Roman"/>
          <w:sz w:val="28"/>
          <w:szCs w:val="28"/>
        </w:rPr>
        <w:t xml:space="preserve">Комплексна реабілітація дітей з інвалідністю: як працюють центри системи </w:t>
      </w:r>
      <w:proofErr w:type="spellStart"/>
      <w:r w:rsidRPr="00734441">
        <w:rPr>
          <w:rFonts w:ascii="Times New Roman" w:hAnsi="Times New Roman" w:cs="Times New Roman"/>
          <w:sz w:val="28"/>
          <w:szCs w:val="28"/>
        </w:rPr>
        <w:t>соцзахисту</w:t>
      </w:r>
      <w:proofErr w:type="spellEnd"/>
      <w:r w:rsidRPr="00734441">
        <w:rPr>
          <w:rFonts w:ascii="Times New Roman" w:hAnsi="Times New Roman" w:cs="Times New Roman"/>
          <w:sz w:val="28"/>
          <w:szCs w:val="28"/>
        </w:rPr>
        <w:t xml:space="preserve"> в громадах (10.08.2025 </w:t>
      </w:r>
      <w:hyperlink r:id="rId19" w:history="1">
        <w:r w:rsidRPr="00734441">
          <w:rPr>
            <w:rStyle w:val="a5"/>
            <w:rFonts w:ascii="Times New Roman" w:hAnsi="Times New Roman" w:cs="Times New Roman"/>
            <w:sz w:val="28"/>
            <w:szCs w:val="28"/>
          </w:rPr>
          <w:t>https://poda.gov.ua/news/232836</w:t>
        </w:r>
      </w:hyperlink>
      <w:r w:rsidRPr="00734441">
        <w:rPr>
          <w:rFonts w:ascii="Times New Roman" w:hAnsi="Times New Roman" w:cs="Times New Roman"/>
          <w:sz w:val="28"/>
          <w:szCs w:val="28"/>
        </w:rPr>
        <w:t xml:space="preserve"> )</w:t>
      </w:r>
    </w:p>
    <w:p w:rsidR="009C2EAB" w:rsidRPr="00734441" w:rsidRDefault="009C2EAB" w:rsidP="00146C68">
      <w:pPr>
        <w:spacing w:after="0" w:line="240" w:lineRule="auto"/>
        <w:rPr>
          <w:rFonts w:ascii="Times New Roman" w:hAnsi="Times New Roman" w:cs="Times New Roman"/>
          <w:sz w:val="28"/>
          <w:szCs w:val="28"/>
        </w:rPr>
      </w:pPr>
    </w:p>
    <w:p w:rsidR="00F36474" w:rsidRPr="00734441" w:rsidRDefault="00F36474" w:rsidP="00F36474">
      <w:pPr>
        <w:shd w:val="clear" w:color="auto" w:fill="92D050"/>
        <w:spacing w:after="0" w:line="240" w:lineRule="auto"/>
        <w:rPr>
          <w:rFonts w:ascii="Times New Roman" w:hAnsi="Times New Roman" w:cs="Times New Roman"/>
          <w:b/>
          <w:sz w:val="28"/>
          <w:szCs w:val="28"/>
        </w:rPr>
      </w:pPr>
      <w:r w:rsidRPr="00734441">
        <w:rPr>
          <w:rFonts w:ascii="Times New Roman" w:hAnsi="Times New Roman" w:cs="Times New Roman"/>
          <w:b/>
          <w:sz w:val="28"/>
          <w:szCs w:val="28"/>
        </w:rPr>
        <w:t xml:space="preserve">ІV квартал 2025 року </w:t>
      </w:r>
    </w:p>
    <w:p w:rsidR="00F36474" w:rsidRPr="00734441" w:rsidRDefault="00F36474" w:rsidP="00146C68">
      <w:pPr>
        <w:spacing w:after="0" w:line="240" w:lineRule="auto"/>
        <w:rPr>
          <w:rFonts w:ascii="Times New Roman" w:hAnsi="Times New Roman" w:cs="Times New Roman"/>
          <w:sz w:val="28"/>
          <w:szCs w:val="28"/>
        </w:rPr>
      </w:pP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 xml:space="preserve">В межах реалізації заходів Національної стратегії із створення </w:t>
      </w:r>
      <w:proofErr w:type="spellStart"/>
      <w:r w:rsidRPr="00734441">
        <w:rPr>
          <w:rFonts w:ascii="Times New Roman" w:hAnsi="Times New Roman" w:cs="Times New Roman"/>
          <w:sz w:val="28"/>
          <w:szCs w:val="28"/>
        </w:rPr>
        <w:t>безбарʼєрного</w:t>
      </w:r>
      <w:proofErr w:type="spellEnd"/>
      <w:r w:rsidRPr="00734441">
        <w:rPr>
          <w:rFonts w:ascii="Times New Roman" w:hAnsi="Times New Roman" w:cs="Times New Roman"/>
          <w:sz w:val="28"/>
          <w:szCs w:val="28"/>
        </w:rPr>
        <w:t xml:space="preserve"> простору в Україні на період до 2030 року в Полтавській області, з нагоди Всесвітнього дня дитини та Дня захисту дітей в Україні проведено широку інформаційну кампанію присвячену ранньому втручанню. Всі заходи, які висвітлені в соціальних мережах можна відслідкувати за тегом </w:t>
      </w:r>
      <w:hyperlink r:id="rId20" w:history="1">
        <w:r w:rsidRPr="00734441">
          <w:rPr>
            <w:rFonts w:ascii="Times New Roman" w:hAnsi="Times New Roman" w:cs="Times New Roman"/>
            <w:sz w:val="28"/>
            <w:szCs w:val="28"/>
          </w:rPr>
          <w:t>#РВ2025Полтавщина</w:t>
        </w:r>
      </w:hyperlink>
      <w:r w:rsidRPr="00734441">
        <w:rPr>
          <w:rFonts w:ascii="Times New Roman" w:hAnsi="Times New Roman" w:cs="Times New Roman"/>
          <w:sz w:val="28"/>
          <w:szCs w:val="28"/>
        </w:rPr>
        <w:t xml:space="preserve">. Протягом двох тижнів листопада надавачами соціальних послуг, органами соціального захисту та іншими дотичними партнерськими </w:t>
      </w:r>
      <w:r w:rsidRPr="00734441">
        <w:rPr>
          <w:rFonts w:ascii="Times New Roman" w:hAnsi="Times New Roman" w:cs="Times New Roman"/>
          <w:b/>
          <w:sz w:val="28"/>
          <w:szCs w:val="28"/>
        </w:rPr>
        <w:t>установами проведено 38</w:t>
      </w:r>
      <w:r w:rsidRPr="00734441">
        <w:rPr>
          <w:rFonts w:ascii="Times New Roman" w:hAnsi="Times New Roman" w:cs="Times New Roman"/>
          <w:sz w:val="28"/>
          <w:szCs w:val="28"/>
        </w:rPr>
        <w:t xml:space="preserve"> різнопланових інформаційно-просвітницьких </w:t>
      </w:r>
      <w:r w:rsidRPr="00734441">
        <w:rPr>
          <w:rFonts w:ascii="Times New Roman" w:hAnsi="Times New Roman" w:cs="Times New Roman"/>
          <w:sz w:val="28"/>
          <w:szCs w:val="28"/>
        </w:rPr>
        <w:lastRenderedPageBreak/>
        <w:t xml:space="preserve">заходів, до яких доєднались майже </w:t>
      </w:r>
      <w:r w:rsidRPr="00734441">
        <w:rPr>
          <w:rFonts w:ascii="Times New Roman" w:hAnsi="Times New Roman" w:cs="Times New Roman"/>
          <w:b/>
          <w:sz w:val="28"/>
          <w:szCs w:val="28"/>
        </w:rPr>
        <w:t>650 учасників.</w:t>
      </w:r>
      <w:r w:rsidRPr="00734441">
        <w:rPr>
          <w:rFonts w:ascii="Times New Roman" w:hAnsi="Times New Roman" w:cs="Times New Roman"/>
          <w:sz w:val="28"/>
          <w:szCs w:val="28"/>
        </w:rPr>
        <w:t xml:space="preserve"> Інформацію </w:t>
      </w:r>
      <w:r w:rsidR="009C2EAB">
        <w:rPr>
          <w:rFonts w:ascii="Times New Roman" w:hAnsi="Times New Roman" w:cs="Times New Roman"/>
          <w:sz w:val="28"/>
          <w:szCs w:val="28"/>
        </w:rPr>
        <w:t xml:space="preserve">(фото звіт) </w:t>
      </w:r>
      <w:r w:rsidRPr="00734441">
        <w:rPr>
          <w:rFonts w:ascii="Times New Roman" w:hAnsi="Times New Roman" w:cs="Times New Roman"/>
          <w:sz w:val="28"/>
          <w:szCs w:val="28"/>
        </w:rPr>
        <w:t xml:space="preserve">висвітлено на порталі ОВА </w:t>
      </w:r>
      <w:hyperlink r:id="rId21" w:history="1">
        <w:r w:rsidRPr="00734441">
          <w:rPr>
            <w:rStyle w:val="a5"/>
            <w:rFonts w:ascii="Times New Roman" w:hAnsi="Times New Roman" w:cs="Times New Roman"/>
            <w:sz w:val="28"/>
            <w:szCs w:val="28"/>
          </w:rPr>
          <w:t>https://poda.gov.ua/news/245697</w:t>
        </w:r>
      </w:hyperlink>
      <w:r w:rsidRPr="00734441">
        <w:rPr>
          <w:rFonts w:ascii="Times New Roman" w:hAnsi="Times New Roman" w:cs="Times New Roman"/>
          <w:sz w:val="28"/>
          <w:szCs w:val="28"/>
        </w:rPr>
        <w:t xml:space="preserve">. </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 xml:space="preserve">У межах реалізації заходів Національної стратегії із створення </w:t>
      </w:r>
      <w:proofErr w:type="spellStart"/>
      <w:r w:rsidRPr="00734441">
        <w:rPr>
          <w:rFonts w:ascii="Times New Roman" w:hAnsi="Times New Roman" w:cs="Times New Roman"/>
          <w:sz w:val="28"/>
          <w:szCs w:val="28"/>
        </w:rPr>
        <w:t>безбарʼєрного</w:t>
      </w:r>
      <w:proofErr w:type="spellEnd"/>
      <w:r w:rsidRPr="00734441">
        <w:rPr>
          <w:rFonts w:ascii="Times New Roman" w:hAnsi="Times New Roman" w:cs="Times New Roman"/>
          <w:sz w:val="28"/>
          <w:szCs w:val="28"/>
        </w:rPr>
        <w:t xml:space="preserve"> простору в Україні на період до 2030 року в Полтавській області, з нагоди Всесвітнього дня дитини та Дня захисту дітей в Україні проведено широку інформаційну кампанію присвячену ранньому втручанню. Всі заходи, які висвітлені в соціальних мережах можна відслідкувати за тегом #РВ2025Полтавщина.</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Протягом двох тижнів листопада надавачами соціальних послуг, органами соціального захисту та іншими дотичними партнерськими установами проведено 38 різнопланових інформаційно-просвітницьких заходів, до яких долучилися майже 650 учасників.</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Раннє втручання: партнерство задля розвитку дитини; тенденції розвитку та сталість послуги; міждисциплінарна допомога сім'ям з дітьми раннього віку; переваги послуги раннього втручання; раннє втручання як ключ до гармонійного розвитку дитини; раннє втручання: своєчасна підтримка дітей та сімей та інше – саме з такими темами проведено круглі столи та наради в територіальних громадах.</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 xml:space="preserve">Додаткову увагу приділено взаємодії </w:t>
      </w:r>
      <w:r w:rsidRPr="00734441">
        <w:rPr>
          <w:rFonts w:ascii="Times New Roman" w:hAnsi="Times New Roman" w:cs="Times New Roman"/>
          <w:b/>
          <w:sz w:val="28"/>
          <w:szCs w:val="28"/>
        </w:rPr>
        <w:t>надавачів соціальних послуг з медичною сферою</w:t>
      </w:r>
      <w:r w:rsidRPr="00734441">
        <w:rPr>
          <w:rFonts w:ascii="Times New Roman" w:hAnsi="Times New Roman" w:cs="Times New Roman"/>
          <w:sz w:val="28"/>
          <w:szCs w:val="28"/>
        </w:rPr>
        <w:t xml:space="preserve"> – проведено робочі зустрічі з лікарями-педіатрами та сімейним лікарями амбулаторій загальної практики сімейної медицини, а також спеціалістами </w:t>
      </w:r>
      <w:proofErr w:type="spellStart"/>
      <w:r w:rsidRPr="00734441">
        <w:rPr>
          <w:rFonts w:ascii="Times New Roman" w:hAnsi="Times New Roman" w:cs="Times New Roman"/>
          <w:sz w:val="28"/>
          <w:szCs w:val="28"/>
        </w:rPr>
        <w:t>інклюзивно</w:t>
      </w:r>
      <w:proofErr w:type="spellEnd"/>
      <w:r w:rsidRPr="00734441">
        <w:rPr>
          <w:rFonts w:ascii="Times New Roman" w:hAnsi="Times New Roman" w:cs="Times New Roman"/>
          <w:sz w:val="28"/>
          <w:szCs w:val="28"/>
        </w:rPr>
        <w:t>-ресурсних центрів.</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Інструментарій послуги раннього втручання, а саме корекційно-розвивальну програму по роботі з дітьми з ознаками нестійкої уваги та надмірної рухової активності у співавторстві Полтавського міського центру комплексної реабілітації та практичних психологів дошкільних навчальних закладів Полтави представлено на засіданні Експертної комісії з експертизи психологічного, соціального інструментарію при навчально-методичному кабінеті психологічної служби Полтавської академії неперервної освіти.</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Для поширення послуги серед широкого загалу мешканців, зокрема батьків дітей раннього віку, в громадах області проведено вуличні акції на теми: «Що таке раннє втручання :основні принципи та цілі послуги», «День відкритого інформування про раннє втручання», «Соціальні гарантії та можливості для сімей з дітьми раннього віку», «Можливості раннього втручання»; «Перші сигнали розвитку», а також інформаційні зустрічі та групові заходи для батьків, які мають дітей раннього віку.</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 xml:space="preserve">На базі Полтавського державного медичного університету відбулась науково-практична конференція з міжнародною участю «Полтавські </w:t>
      </w:r>
      <w:proofErr w:type="spellStart"/>
      <w:r w:rsidRPr="00734441">
        <w:rPr>
          <w:rFonts w:ascii="Times New Roman" w:hAnsi="Times New Roman" w:cs="Times New Roman"/>
          <w:sz w:val="28"/>
          <w:szCs w:val="28"/>
        </w:rPr>
        <w:t>перенатальні</w:t>
      </w:r>
      <w:proofErr w:type="spellEnd"/>
      <w:r w:rsidRPr="00734441">
        <w:rPr>
          <w:rFonts w:ascii="Times New Roman" w:hAnsi="Times New Roman" w:cs="Times New Roman"/>
          <w:sz w:val="28"/>
          <w:szCs w:val="28"/>
        </w:rPr>
        <w:t xml:space="preserve"> слухання», де окрему увагу приділено послузі раннього втручання – як інструменту підтримки родини, дія якого має починатись на моменті діагностування ускладнень вагітності, що можуть привести до порушень розвитку плоду та майбутньої дитини.</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Надавачем послуги раннього втручання – БФ «</w:t>
      </w:r>
      <w:proofErr w:type="spellStart"/>
      <w:r w:rsidRPr="00734441">
        <w:rPr>
          <w:rFonts w:ascii="Times New Roman" w:hAnsi="Times New Roman" w:cs="Times New Roman"/>
          <w:sz w:val="28"/>
          <w:szCs w:val="28"/>
        </w:rPr>
        <w:t>Карітас</w:t>
      </w:r>
      <w:proofErr w:type="spellEnd"/>
      <w:r w:rsidRPr="00734441">
        <w:rPr>
          <w:rFonts w:ascii="Times New Roman" w:hAnsi="Times New Roman" w:cs="Times New Roman"/>
          <w:sz w:val="28"/>
          <w:szCs w:val="28"/>
        </w:rPr>
        <w:t xml:space="preserve"> Полтава» проведено інформаційно-просвітницький захід для батьків, присвячений темі раннього виявлення змін у розвитку дітей та важливості своєчасної підтримки, участь у якому взяли  лікарі-</w:t>
      </w:r>
      <w:proofErr w:type="spellStart"/>
      <w:r w:rsidRPr="00734441">
        <w:rPr>
          <w:rFonts w:ascii="Times New Roman" w:hAnsi="Times New Roman" w:cs="Times New Roman"/>
          <w:sz w:val="28"/>
          <w:szCs w:val="28"/>
        </w:rPr>
        <w:t>неонатологи</w:t>
      </w:r>
      <w:proofErr w:type="spellEnd"/>
      <w:r w:rsidRPr="00734441">
        <w:rPr>
          <w:rFonts w:ascii="Times New Roman" w:hAnsi="Times New Roman" w:cs="Times New Roman"/>
          <w:sz w:val="28"/>
          <w:szCs w:val="28"/>
        </w:rPr>
        <w:t xml:space="preserve"> та педіатри, які поділились власним </w:t>
      </w:r>
      <w:r w:rsidRPr="00734441">
        <w:rPr>
          <w:rFonts w:ascii="Times New Roman" w:hAnsi="Times New Roman" w:cs="Times New Roman"/>
          <w:sz w:val="28"/>
          <w:szCs w:val="28"/>
        </w:rPr>
        <w:lastRenderedPageBreak/>
        <w:t>досвідом та кейсами як помічати перші тривожні сигнали, які кроки варто зробити якомога раніше і чому важливо не лише надавати корекційну та реабілітаційну допомогу дитині, а працювати комплексно з усією родиною.</w:t>
      </w:r>
    </w:p>
    <w:p w:rsidR="00734441" w:rsidRPr="00734441" w:rsidRDefault="00734441" w:rsidP="00734441">
      <w:pPr>
        <w:spacing w:after="0" w:line="240" w:lineRule="auto"/>
        <w:ind w:firstLine="708"/>
        <w:jc w:val="both"/>
        <w:rPr>
          <w:rFonts w:ascii="Times New Roman" w:hAnsi="Times New Roman" w:cs="Times New Roman"/>
          <w:sz w:val="28"/>
          <w:szCs w:val="28"/>
        </w:rPr>
      </w:pPr>
      <w:r w:rsidRPr="00734441">
        <w:rPr>
          <w:rFonts w:ascii="Times New Roman" w:hAnsi="Times New Roman" w:cs="Times New Roman"/>
          <w:sz w:val="28"/>
          <w:szCs w:val="28"/>
        </w:rPr>
        <w:t>Додатково на офіційних ресурсах облвійськадміністрації, обласних закладів, територіальних громад та комунальних установ забезпечено розміщення низки інформаційно-презентаційний матеріалів, буклетів, відео-роликів з метою підвищення обізнаності населення, батьків новонароджених щодо змісту послуги раннього втручання, основних чинників розвитку дитини та «червоних» прапорців на які варто звертати увагу батькам низки посібників та матеріалів як для членів родини, так і для фахівців медичної та соціальної сфери. Завантажити матеріали для подальшого використання можна за посиланням https://surl.li/kmyqkk.</w:t>
      </w:r>
    </w:p>
    <w:p w:rsidR="00734441" w:rsidRPr="00734441" w:rsidRDefault="00734441" w:rsidP="00734441">
      <w:pPr>
        <w:spacing w:after="0" w:line="240" w:lineRule="auto"/>
        <w:rPr>
          <w:rFonts w:ascii="Times New Roman" w:hAnsi="Times New Roman" w:cs="Times New Roman"/>
          <w:sz w:val="28"/>
          <w:szCs w:val="28"/>
        </w:rPr>
      </w:pPr>
    </w:p>
    <w:p w:rsidR="001A51A4" w:rsidRDefault="00FD5A04" w:rsidP="00FD5A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грудні забезпечено </w:t>
      </w:r>
      <w:proofErr w:type="spellStart"/>
      <w:r>
        <w:rPr>
          <w:rFonts w:ascii="Times New Roman" w:hAnsi="Times New Roman" w:cs="Times New Roman"/>
          <w:sz w:val="28"/>
          <w:szCs w:val="28"/>
        </w:rPr>
        <w:t>релокацію</w:t>
      </w:r>
      <w:proofErr w:type="spellEnd"/>
      <w:r>
        <w:rPr>
          <w:rFonts w:ascii="Times New Roman" w:hAnsi="Times New Roman" w:cs="Times New Roman"/>
          <w:sz w:val="28"/>
          <w:szCs w:val="28"/>
        </w:rPr>
        <w:t xml:space="preserve"> Полтавського обласного соціального центру матері та дитини до Полтавської територіальної, який надає послугу притулку жінкам в складних життєвих обставинах з дітьми до 18 місячного віку. У грудні послугами охоплено 4 жінки та 5 дітей, які за даними медичних оглядів та соціальною історією жінок є в групі високого ризику отримання інвалідності або порушень розвитку. На започатковано співпрацю щодо швидкого реагування та подальшого соціального супроводу та надання послуги раннього втручання жінкам в Ц</w:t>
      </w:r>
      <w:bookmarkStart w:id="0" w:name="_GoBack"/>
      <w:bookmarkEnd w:id="0"/>
      <w:r>
        <w:rPr>
          <w:rFonts w:ascii="Times New Roman" w:hAnsi="Times New Roman" w:cs="Times New Roman"/>
          <w:sz w:val="28"/>
          <w:szCs w:val="28"/>
        </w:rPr>
        <w:t>ентрі матері та дитини від команди БФ «</w:t>
      </w:r>
      <w:proofErr w:type="spellStart"/>
      <w:r>
        <w:rPr>
          <w:rFonts w:ascii="Times New Roman" w:hAnsi="Times New Roman" w:cs="Times New Roman"/>
          <w:sz w:val="28"/>
          <w:szCs w:val="28"/>
        </w:rPr>
        <w:t>Карітас</w:t>
      </w:r>
      <w:proofErr w:type="spellEnd"/>
      <w:r>
        <w:rPr>
          <w:rFonts w:ascii="Times New Roman" w:hAnsi="Times New Roman" w:cs="Times New Roman"/>
          <w:sz w:val="28"/>
          <w:szCs w:val="28"/>
        </w:rPr>
        <w:t xml:space="preserve"> Полтава», яка в подальшому буде забезпечуватись на постійній основі. </w:t>
      </w:r>
    </w:p>
    <w:p w:rsidR="00FD5A04" w:rsidRPr="00734441" w:rsidRDefault="00FD5A04" w:rsidP="00FD5A04">
      <w:pPr>
        <w:spacing w:after="0" w:line="240" w:lineRule="auto"/>
        <w:ind w:firstLine="708"/>
        <w:jc w:val="both"/>
        <w:rPr>
          <w:rFonts w:ascii="Times New Roman" w:hAnsi="Times New Roman" w:cs="Times New Roman"/>
          <w:sz w:val="28"/>
          <w:szCs w:val="28"/>
        </w:rPr>
      </w:pPr>
    </w:p>
    <w:sectPr w:rsidR="00FD5A04" w:rsidRPr="00734441" w:rsidSect="000F4FC2">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01B4"/>
    <w:multiLevelType w:val="multilevel"/>
    <w:tmpl w:val="1C9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62BF1"/>
    <w:multiLevelType w:val="hybridMultilevel"/>
    <w:tmpl w:val="FC62F3D2"/>
    <w:lvl w:ilvl="0" w:tplc="FB62894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5B1208C1"/>
    <w:multiLevelType w:val="multilevel"/>
    <w:tmpl w:val="E7D8D9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DA2210D"/>
    <w:multiLevelType w:val="multilevel"/>
    <w:tmpl w:val="2A3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64A8C"/>
    <w:multiLevelType w:val="hybridMultilevel"/>
    <w:tmpl w:val="7AFCA1F2"/>
    <w:lvl w:ilvl="0" w:tplc="838887A0">
      <w:start w:val="6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03"/>
    <w:rsid w:val="000132E5"/>
    <w:rsid w:val="00090C74"/>
    <w:rsid w:val="000F4FC2"/>
    <w:rsid w:val="001242AE"/>
    <w:rsid w:val="00125A20"/>
    <w:rsid w:val="00146C68"/>
    <w:rsid w:val="00173141"/>
    <w:rsid w:val="001A51A4"/>
    <w:rsid w:val="00374A76"/>
    <w:rsid w:val="0039266B"/>
    <w:rsid w:val="00477F9B"/>
    <w:rsid w:val="0067588B"/>
    <w:rsid w:val="00734441"/>
    <w:rsid w:val="0076058E"/>
    <w:rsid w:val="007D6EF0"/>
    <w:rsid w:val="009C2EAB"/>
    <w:rsid w:val="009C7A6B"/>
    <w:rsid w:val="00AB2CA2"/>
    <w:rsid w:val="00AF099B"/>
    <w:rsid w:val="00DD7DCF"/>
    <w:rsid w:val="00DE60E3"/>
    <w:rsid w:val="00E07503"/>
    <w:rsid w:val="00E94371"/>
    <w:rsid w:val="00F36474"/>
    <w:rsid w:val="00FA5EC2"/>
    <w:rsid w:val="00FD5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7137"/>
  <w15:docId w15:val="{D8AEACF3-9A50-4849-8542-89CDFA2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1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A51A4"/>
    <w:rPr>
      <w:b/>
      <w:bCs/>
    </w:rPr>
  </w:style>
  <w:style w:type="paragraph" w:customStyle="1" w:styleId="Default">
    <w:name w:val="Default"/>
    <w:rsid w:val="00477F9B"/>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uiPriority w:val="99"/>
    <w:rsid w:val="00477F9B"/>
    <w:rPr>
      <w:color w:val="0000FF"/>
      <w:u w:val="single"/>
    </w:rPr>
  </w:style>
  <w:style w:type="paragraph" w:styleId="a6">
    <w:name w:val="List Paragraph"/>
    <w:basedOn w:val="a"/>
    <w:uiPriority w:val="34"/>
    <w:qFormat/>
    <w:rsid w:val="00125A20"/>
    <w:pPr>
      <w:ind w:left="720"/>
      <w:contextualSpacing/>
    </w:pPr>
  </w:style>
  <w:style w:type="character" w:customStyle="1" w:styleId="html-span">
    <w:name w:val="html-span"/>
    <w:basedOn w:val="a0"/>
    <w:rsid w:val="000F4FC2"/>
  </w:style>
  <w:style w:type="paragraph" w:styleId="a7">
    <w:name w:val="Balloon Text"/>
    <w:basedOn w:val="a"/>
    <w:link w:val="a8"/>
    <w:uiPriority w:val="99"/>
    <w:semiHidden/>
    <w:unhideWhenUsed/>
    <w:rsid w:val="00DD7D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7DCF"/>
    <w:rPr>
      <w:rFonts w:ascii="Segoe UI" w:hAnsi="Segoe UI" w:cs="Segoe UI"/>
      <w:sz w:val="18"/>
      <w:szCs w:val="18"/>
    </w:rPr>
  </w:style>
  <w:style w:type="table" w:styleId="a9">
    <w:name w:val="Table Grid"/>
    <w:basedOn w:val="a1"/>
    <w:rsid w:val="00146C6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F364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4790">
      <w:bodyDiv w:val="1"/>
      <w:marLeft w:val="0"/>
      <w:marRight w:val="0"/>
      <w:marTop w:val="0"/>
      <w:marBottom w:val="0"/>
      <w:divBdr>
        <w:top w:val="none" w:sz="0" w:space="0" w:color="auto"/>
        <w:left w:val="none" w:sz="0" w:space="0" w:color="auto"/>
        <w:bottom w:val="none" w:sz="0" w:space="0" w:color="auto"/>
        <w:right w:val="none" w:sz="0" w:space="0" w:color="auto"/>
      </w:divBdr>
    </w:div>
    <w:div w:id="607129302">
      <w:bodyDiv w:val="1"/>
      <w:marLeft w:val="0"/>
      <w:marRight w:val="0"/>
      <w:marTop w:val="0"/>
      <w:marBottom w:val="0"/>
      <w:divBdr>
        <w:top w:val="none" w:sz="0" w:space="0" w:color="auto"/>
        <w:left w:val="none" w:sz="0" w:space="0" w:color="auto"/>
        <w:bottom w:val="none" w:sz="0" w:space="0" w:color="auto"/>
        <w:right w:val="none" w:sz="0" w:space="0" w:color="auto"/>
      </w:divBdr>
    </w:div>
    <w:div w:id="886070235">
      <w:bodyDiv w:val="1"/>
      <w:marLeft w:val="0"/>
      <w:marRight w:val="0"/>
      <w:marTop w:val="0"/>
      <w:marBottom w:val="0"/>
      <w:divBdr>
        <w:top w:val="none" w:sz="0" w:space="0" w:color="auto"/>
        <w:left w:val="none" w:sz="0" w:space="0" w:color="auto"/>
        <w:bottom w:val="none" w:sz="0" w:space="0" w:color="auto"/>
        <w:right w:val="none" w:sz="0" w:space="0" w:color="auto"/>
      </w:divBdr>
    </w:div>
    <w:div w:id="1131705648">
      <w:bodyDiv w:val="1"/>
      <w:marLeft w:val="0"/>
      <w:marRight w:val="0"/>
      <w:marTop w:val="0"/>
      <w:marBottom w:val="0"/>
      <w:divBdr>
        <w:top w:val="none" w:sz="0" w:space="0" w:color="auto"/>
        <w:left w:val="none" w:sz="0" w:space="0" w:color="auto"/>
        <w:bottom w:val="none" w:sz="0" w:space="0" w:color="auto"/>
        <w:right w:val="none" w:sz="0" w:space="0" w:color="auto"/>
      </w:divBdr>
    </w:div>
    <w:div w:id="1491677937">
      <w:bodyDiv w:val="1"/>
      <w:marLeft w:val="0"/>
      <w:marRight w:val="0"/>
      <w:marTop w:val="0"/>
      <w:marBottom w:val="0"/>
      <w:divBdr>
        <w:top w:val="none" w:sz="0" w:space="0" w:color="auto"/>
        <w:left w:val="none" w:sz="0" w:space="0" w:color="auto"/>
        <w:bottom w:val="none" w:sz="0" w:space="0" w:color="auto"/>
        <w:right w:val="none" w:sz="0" w:space="0" w:color="auto"/>
      </w:divBdr>
    </w:div>
    <w:div w:id="2015329903">
      <w:bodyDiv w:val="1"/>
      <w:marLeft w:val="0"/>
      <w:marRight w:val="0"/>
      <w:marTop w:val="0"/>
      <w:marBottom w:val="0"/>
      <w:divBdr>
        <w:top w:val="none" w:sz="0" w:space="0" w:color="auto"/>
        <w:left w:val="none" w:sz="0" w:space="0" w:color="auto"/>
        <w:bottom w:val="none" w:sz="0" w:space="0" w:color="auto"/>
        <w:right w:val="none" w:sz="0" w:space="0" w:color="auto"/>
      </w:divBdr>
    </w:div>
    <w:div w:id="2032605910">
      <w:bodyDiv w:val="1"/>
      <w:marLeft w:val="0"/>
      <w:marRight w:val="0"/>
      <w:marTop w:val="0"/>
      <w:marBottom w:val="0"/>
      <w:divBdr>
        <w:top w:val="none" w:sz="0" w:space="0" w:color="auto"/>
        <w:left w:val="none" w:sz="0" w:space="0" w:color="auto"/>
        <w:bottom w:val="none" w:sz="0" w:space="0" w:color="auto"/>
        <w:right w:val="none" w:sz="0" w:space="0" w:color="auto"/>
      </w:divBdr>
      <w:divsChild>
        <w:div w:id="1236938909">
          <w:marLeft w:val="0"/>
          <w:marRight w:val="0"/>
          <w:marTop w:val="120"/>
          <w:marBottom w:val="0"/>
          <w:divBdr>
            <w:top w:val="none" w:sz="0" w:space="0" w:color="auto"/>
            <w:left w:val="none" w:sz="0" w:space="0" w:color="auto"/>
            <w:bottom w:val="none" w:sz="0" w:space="0" w:color="auto"/>
            <w:right w:val="none" w:sz="0" w:space="0" w:color="auto"/>
          </w:divBdr>
          <w:divsChild>
            <w:div w:id="1450465295">
              <w:marLeft w:val="0"/>
              <w:marRight w:val="0"/>
              <w:marTop w:val="0"/>
              <w:marBottom w:val="0"/>
              <w:divBdr>
                <w:top w:val="none" w:sz="0" w:space="0" w:color="auto"/>
                <w:left w:val="none" w:sz="0" w:space="0" w:color="auto"/>
                <w:bottom w:val="none" w:sz="0" w:space="0" w:color="auto"/>
                <w:right w:val="none" w:sz="0" w:space="0" w:color="auto"/>
              </w:divBdr>
            </w:div>
          </w:divsChild>
        </w:div>
        <w:div w:id="1349524832">
          <w:marLeft w:val="0"/>
          <w:marRight w:val="0"/>
          <w:marTop w:val="120"/>
          <w:marBottom w:val="0"/>
          <w:divBdr>
            <w:top w:val="none" w:sz="0" w:space="0" w:color="auto"/>
            <w:left w:val="none" w:sz="0" w:space="0" w:color="auto"/>
            <w:bottom w:val="none" w:sz="0" w:space="0" w:color="auto"/>
            <w:right w:val="none" w:sz="0" w:space="0" w:color="auto"/>
          </w:divBdr>
          <w:divsChild>
            <w:div w:id="2125341040">
              <w:marLeft w:val="0"/>
              <w:marRight w:val="0"/>
              <w:marTop w:val="0"/>
              <w:marBottom w:val="0"/>
              <w:divBdr>
                <w:top w:val="none" w:sz="0" w:space="0" w:color="auto"/>
                <w:left w:val="none" w:sz="0" w:space="0" w:color="auto"/>
                <w:bottom w:val="none" w:sz="0" w:space="0" w:color="auto"/>
                <w:right w:val="none" w:sz="0" w:space="0" w:color="auto"/>
              </w:divBdr>
            </w:div>
          </w:divsChild>
        </w:div>
        <w:div w:id="1064989774">
          <w:marLeft w:val="0"/>
          <w:marRight w:val="0"/>
          <w:marTop w:val="120"/>
          <w:marBottom w:val="0"/>
          <w:divBdr>
            <w:top w:val="none" w:sz="0" w:space="0" w:color="auto"/>
            <w:left w:val="none" w:sz="0" w:space="0" w:color="auto"/>
            <w:bottom w:val="none" w:sz="0" w:space="0" w:color="auto"/>
            <w:right w:val="none" w:sz="0" w:space="0" w:color="auto"/>
          </w:divBdr>
          <w:divsChild>
            <w:div w:id="18248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gov.ua/news/213200" TargetMode="External"/><Relationship Id="rId13" Type="http://schemas.openxmlformats.org/officeDocument/2006/relationships/hyperlink" Target="https://poda.gov.ua/attachments/249099" TargetMode="External"/><Relationship Id="rId18" Type="http://schemas.openxmlformats.org/officeDocument/2006/relationships/hyperlink" Target="https://poda.gov.ua/news/237406" TargetMode="External"/><Relationship Id="rId3" Type="http://schemas.openxmlformats.org/officeDocument/2006/relationships/settings" Target="settings.xml"/><Relationship Id="rId21" Type="http://schemas.openxmlformats.org/officeDocument/2006/relationships/hyperlink" Target="https://poda.gov.ua/news/245697" TargetMode="External"/><Relationship Id="rId7" Type="http://schemas.openxmlformats.org/officeDocument/2006/relationships/hyperlink" Target="https://poda.gov.ua/news/212253" TargetMode="External"/><Relationship Id="rId12" Type="http://schemas.openxmlformats.org/officeDocument/2006/relationships/hyperlink" Target="https://www.facebook.com/share/p/1BBCbyGpq9/" TargetMode="External"/><Relationship Id="rId17" Type="http://schemas.openxmlformats.org/officeDocument/2006/relationships/hyperlink" Target="https://poda.gov.ua/news/228200" TargetMode="External"/><Relationship Id="rId2" Type="http://schemas.openxmlformats.org/officeDocument/2006/relationships/styles" Target="styles.xml"/><Relationship Id="rId16" Type="http://schemas.openxmlformats.org/officeDocument/2006/relationships/hyperlink" Target="https://poda.gov.ua/news/227659" TargetMode="External"/><Relationship Id="rId20" Type="http://schemas.openxmlformats.org/officeDocument/2006/relationships/hyperlink" Target="https://www.facebook.com/hashtag/%D1%80%D0%B22025%D0%BF%D0%BE%D0%BB%D1%82%D0%B0%D0%B2%D1%89%D0%B8%D0%BD%D0%B0?__eep__=6&amp;__cft__%5b0%5d=AZVyMPz45xvXZTG10WzzuDQZ4bK8jz6NMX4kpr39TjYpzZLTLYfBxs8iMlFwhthdsQdmDXJbpcBcoqdgv7Zr5eRfvochovE4aun3GnPIsY-ZSGemgYg1S1xzZFB5Qa60WCXaFQmqOWMatBSqGX1tUtTDd5Lrgj6K01viqxsfXrutLA&amp;__tn__=*NK-R" TargetMode="External"/><Relationship Id="rId1" Type="http://schemas.openxmlformats.org/officeDocument/2006/relationships/numbering" Target="numbering.xml"/><Relationship Id="rId6" Type="http://schemas.openxmlformats.org/officeDocument/2006/relationships/hyperlink" Target="https://poda.gov.ua/news/210578" TargetMode="External"/><Relationship Id="rId11" Type="http://schemas.openxmlformats.org/officeDocument/2006/relationships/hyperlink" Target="https://www.facebook.com/share/p/1CUxu2YjcV/" TargetMode="External"/><Relationship Id="rId5" Type="http://schemas.openxmlformats.org/officeDocument/2006/relationships/hyperlink" Target="https://www.facebook.com/share/p/14PSX8AXCvp/" TargetMode="External"/><Relationship Id="rId15" Type="http://schemas.openxmlformats.org/officeDocument/2006/relationships/hyperlink" Target="https://poda.gov.ua/attachments/207171" TargetMode="External"/><Relationship Id="rId23" Type="http://schemas.openxmlformats.org/officeDocument/2006/relationships/theme" Target="theme/theme1.xml"/><Relationship Id="rId10" Type="http://schemas.openxmlformats.org/officeDocument/2006/relationships/hyperlink" Target="https://www.facebook.com/share/p/1B9WrzENhf/" TargetMode="External"/><Relationship Id="rId19" Type="http://schemas.openxmlformats.org/officeDocument/2006/relationships/hyperlink" Target="https://poda.gov.ua/news/232836" TargetMode="External"/><Relationship Id="rId4" Type="http://schemas.openxmlformats.org/officeDocument/2006/relationships/webSettings" Target="webSettings.xml"/><Relationship Id="rId9" Type="http://schemas.openxmlformats.org/officeDocument/2006/relationships/hyperlink" Target="https://www.facebook.com/share/p/1NJnKuaKtb/" TargetMode="External"/><Relationship Id="rId14" Type="http://schemas.openxmlformats.org/officeDocument/2006/relationships/hyperlink" Target="https://surl.li/kvrty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8612</Words>
  <Characters>4909</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k207-8</dc:creator>
  <cp:lastModifiedBy>user</cp:lastModifiedBy>
  <cp:revision>7</cp:revision>
  <cp:lastPrinted>2025-12-04T09:42:00Z</cp:lastPrinted>
  <dcterms:created xsi:type="dcterms:W3CDTF">2025-12-04T08:45:00Z</dcterms:created>
  <dcterms:modified xsi:type="dcterms:W3CDTF">2026-02-11T13:21:00Z</dcterms:modified>
</cp:coreProperties>
</file>