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ABB" w:rsidRPr="002C2A70" w:rsidRDefault="00714ABB" w:rsidP="00714ABB">
      <w:pPr>
        <w:pStyle w:val="Heading1"/>
        <w:ind w:left="5580" w:hanging="5580"/>
        <w:rPr>
          <w:sz w:val="28"/>
          <w:szCs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 w:rsidRPr="002C2A70">
        <w:rPr>
          <w:sz w:val="28"/>
          <w:szCs w:val="28"/>
        </w:rPr>
        <w:t xml:space="preserve">Додаток </w:t>
      </w:r>
    </w:p>
    <w:p w:rsidR="00714ABB" w:rsidRDefault="00714ABB" w:rsidP="00714ABB">
      <w:pPr>
        <w:pStyle w:val="Heading1"/>
        <w:ind w:left="5580" w:hanging="5580"/>
        <w:rPr>
          <w:sz w:val="28"/>
        </w:rPr>
      </w:pPr>
      <w:r>
        <w:rPr>
          <w:lang w:val="ru-RU"/>
        </w:rPr>
        <w:t xml:space="preserve">                                                                                              </w:t>
      </w:r>
      <w:r>
        <w:rPr>
          <w:sz w:val="28"/>
        </w:rPr>
        <w:t>до розпорядження голови</w:t>
      </w:r>
      <w:r>
        <w:rPr>
          <w:lang w:val="ru-RU"/>
        </w:rPr>
        <w:t xml:space="preserve">                                                                                </w:t>
      </w:r>
      <w:r>
        <w:rPr>
          <w:sz w:val="28"/>
        </w:rPr>
        <w:t xml:space="preserve">                                                                  </w:t>
      </w:r>
      <w:r w:rsidRPr="005F772D">
        <w:rPr>
          <w:sz w:val="28"/>
          <w:lang w:val="ru-RU"/>
        </w:rPr>
        <w:t xml:space="preserve">             </w:t>
      </w:r>
      <w:r>
        <w:rPr>
          <w:sz w:val="28"/>
          <w:lang w:val="ru-RU"/>
        </w:rPr>
        <w:t xml:space="preserve">                                                   </w:t>
      </w:r>
    </w:p>
    <w:p w:rsidR="00714ABB" w:rsidRPr="00C1299C" w:rsidRDefault="00714ABB" w:rsidP="00714ABB">
      <w:pPr>
        <w:ind w:left="5580" w:hanging="55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</w:t>
      </w:r>
      <w:r>
        <w:rPr>
          <w:sz w:val="28"/>
        </w:rPr>
        <w:t xml:space="preserve">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облдержадміністрації</w:t>
      </w:r>
    </w:p>
    <w:p w:rsidR="00714ABB" w:rsidRPr="00497E10" w:rsidRDefault="00714ABB" w:rsidP="00714ABB">
      <w:pPr>
        <w:jc w:val="both"/>
        <w:rPr>
          <w:sz w:val="28"/>
        </w:rPr>
      </w:pPr>
    </w:p>
    <w:p w:rsidR="00714ABB" w:rsidRPr="008F4B6F" w:rsidRDefault="00714ABB" w:rsidP="00714ABB">
      <w:pPr>
        <w:ind w:firstLine="284"/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</w:t>
      </w:r>
      <w:r>
        <w:rPr>
          <w:sz w:val="28"/>
        </w:rPr>
        <w:t xml:space="preserve">             </w:t>
      </w:r>
      <w:r>
        <w:rPr>
          <w:sz w:val="28"/>
          <w:lang w:val="uk-UA"/>
        </w:rPr>
        <w:t>05.12.2008</w:t>
      </w:r>
      <w:r w:rsidRPr="00497E10">
        <w:rPr>
          <w:sz w:val="28"/>
        </w:rPr>
        <w:t xml:space="preserve">  </w:t>
      </w:r>
      <w:r>
        <w:rPr>
          <w:sz w:val="28"/>
        </w:rPr>
        <w:t xml:space="preserve">  </w:t>
      </w:r>
      <w:r w:rsidRPr="00CF0BBF">
        <w:rPr>
          <w:sz w:val="28"/>
        </w:rPr>
        <w:t xml:space="preserve"> </w:t>
      </w:r>
      <w:r>
        <w:rPr>
          <w:sz w:val="28"/>
          <w:lang w:val="uk-UA"/>
        </w:rPr>
        <w:t>№ 391</w:t>
      </w:r>
    </w:p>
    <w:p w:rsidR="00714ABB" w:rsidRPr="00497E10" w:rsidRDefault="00714ABB" w:rsidP="00714ABB">
      <w:pPr>
        <w:jc w:val="center"/>
        <w:rPr>
          <w:sz w:val="28"/>
        </w:rPr>
      </w:pPr>
    </w:p>
    <w:p w:rsidR="00714ABB" w:rsidRPr="00497E10" w:rsidRDefault="00714ABB" w:rsidP="00714ABB">
      <w:pPr>
        <w:jc w:val="center"/>
        <w:rPr>
          <w:sz w:val="28"/>
        </w:rPr>
      </w:pPr>
    </w:p>
    <w:p w:rsidR="00714ABB" w:rsidRPr="00497E10" w:rsidRDefault="00714ABB" w:rsidP="00714AB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Зміни обсягу субвенції</w:t>
      </w:r>
    </w:p>
    <w:p w:rsidR="00714ABB" w:rsidRPr="002917B9" w:rsidRDefault="00714ABB" w:rsidP="00714A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державного бюджету місцевим бюджетам на погашення  заборгованості з різниці в тарифах на теплову енергію, послуги з водопостачання та водовідведення, що вироблялися, транспортувалися і постачалися населенню, яка виникла у зв’язку з невідповідністю фактичної вартості теплової енергії, послуг з водопостачання та водовідведення  тарифам, затвердженим органами державної влади чи органами місцевого самоврядування</w:t>
      </w:r>
    </w:p>
    <w:p w:rsidR="00714ABB" w:rsidRPr="002917B9" w:rsidRDefault="00714ABB" w:rsidP="00714ABB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526"/>
      </w:tblGrid>
      <w:tr w:rsidR="00714ABB" w:rsidTr="00714ABB">
        <w:tc>
          <w:tcPr>
            <w:tcW w:w="828" w:type="dxa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з/п </w:t>
            </w:r>
          </w:p>
        </w:tc>
        <w:tc>
          <w:tcPr>
            <w:tcW w:w="4500" w:type="dxa"/>
          </w:tcPr>
          <w:p w:rsidR="00714ABB" w:rsidRPr="00497E10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4526" w:type="dxa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субвенції</w:t>
            </w:r>
          </w:p>
          <w:p w:rsidR="00714ABB" w:rsidRPr="008D26E4" w:rsidRDefault="00714ABB" w:rsidP="00714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714ABB" w:rsidTr="00714ABB">
        <w:tc>
          <w:tcPr>
            <w:tcW w:w="828" w:type="dxa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4526" w:type="dxa"/>
            <w:vAlign w:val="center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+19617,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714ABB" w:rsidTr="00714ABB">
        <w:tc>
          <w:tcPr>
            <w:tcW w:w="828" w:type="dxa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6" w:type="dxa"/>
            <w:vAlign w:val="center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+368810,62</w:t>
            </w:r>
          </w:p>
        </w:tc>
      </w:tr>
      <w:tr w:rsidR="00714ABB" w:rsidTr="00714ABB">
        <w:tc>
          <w:tcPr>
            <w:tcW w:w="828" w:type="dxa"/>
          </w:tcPr>
          <w:p w:rsidR="00714ABB" w:rsidRPr="00C710B9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4526" w:type="dxa"/>
            <w:vAlign w:val="center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+294508,98</w:t>
            </w:r>
          </w:p>
        </w:tc>
      </w:tr>
      <w:tr w:rsidR="00714ABB" w:rsidTr="00714ABB">
        <w:tc>
          <w:tcPr>
            <w:tcW w:w="828" w:type="dxa"/>
          </w:tcPr>
          <w:p w:rsidR="00714ABB" w:rsidRPr="00C710B9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Лубни</w:t>
            </w:r>
          </w:p>
        </w:tc>
        <w:tc>
          <w:tcPr>
            <w:tcW w:w="4526" w:type="dxa"/>
            <w:vAlign w:val="center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+41283,00</w:t>
            </w:r>
          </w:p>
        </w:tc>
      </w:tr>
      <w:tr w:rsidR="00714ABB" w:rsidTr="00714ABB">
        <w:tc>
          <w:tcPr>
            <w:tcW w:w="828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714ABB" w:rsidRDefault="00714ABB" w:rsidP="00714A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по області </w:t>
            </w:r>
          </w:p>
        </w:tc>
        <w:tc>
          <w:tcPr>
            <w:tcW w:w="4526" w:type="dxa"/>
            <w:vAlign w:val="center"/>
          </w:tcPr>
          <w:p w:rsidR="00714ABB" w:rsidRDefault="00714ABB" w:rsidP="00714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+724219,60</w:t>
            </w:r>
          </w:p>
        </w:tc>
      </w:tr>
    </w:tbl>
    <w:p w:rsidR="00714ABB" w:rsidRDefault="00714ABB" w:rsidP="00714ABB">
      <w:pPr>
        <w:jc w:val="both"/>
        <w:rPr>
          <w:sz w:val="28"/>
          <w:szCs w:val="28"/>
          <w:lang w:val="uk-UA"/>
        </w:rPr>
      </w:pPr>
    </w:p>
    <w:p w:rsidR="00714ABB" w:rsidRPr="00C710B9" w:rsidRDefault="00714ABB" w:rsidP="00714ABB">
      <w:pPr>
        <w:jc w:val="both"/>
        <w:rPr>
          <w:sz w:val="28"/>
          <w:szCs w:val="28"/>
        </w:rPr>
      </w:pPr>
    </w:p>
    <w:p w:rsidR="00714ABB" w:rsidRPr="00C710B9" w:rsidRDefault="00714ABB" w:rsidP="00714ABB">
      <w:pPr>
        <w:jc w:val="both"/>
        <w:rPr>
          <w:sz w:val="28"/>
          <w:szCs w:val="28"/>
        </w:rPr>
      </w:pPr>
    </w:p>
    <w:p w:rsidR="00714ABB" w:rsidRPr="0092026F" w:rsidRDefault="00714ABB" w:rsidP="00714ABB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</w:rPr>
        <w:t xml:space="preserve">Заступник </w:t>
      </w:r>
      <w:r w:rsidRPr="0092026F">
        <w:rPr>
          <w:sz w:val="28"/>
          <w:szCs w:val="28"/>
          <w:lang w:val="uk-UA"/>
        </w:rPr>
        <w:t>голови  – керівник апарату</w:t>
      </w:r>
    </w:p>
    <w:p w:rsidR="00714ABB" w:rsidRDefault="00714ABB" w:rsidP="00714ABB">
      <w:pPr>
        <w:jc w:val="both"/>
        <w:rPr>
          <w:sz w:val="28"/>
          <w:szCs w:val="28"/>
          <w:lang w:val="uk-UA"/>
        </w:rPr>
      </w:pPr>
      <w:r w:rsidRPr="0092026F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                                 </w:t>
      </w:r>
      <w:r w:rsidRPr="00B751DF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С.А.Соловей</w:t>
      </w:r>
    </w:p>
    <w:p w:rsidR="00F870F7" w:rsidRPr="00714ABB" w:rsidRDefault="00F870F7">
      <w:pPr>
        <w:rPr>
          <w:lang w:val="uk-UA"/>
        </w:rPr>
      </w:pPr>
    </w:p>
    <w:sectPr w:rsidR="00F870F7" w:rsidRPr="00714ABB" w:rsidSect="00714ABB">
      <w:headerReference w:type="even" r:id="rId6"/>
      <w:headerReference w:type="default" r:id="rId7"/>
      <w:pgSz w:w="11906" w:h="16838"/>
      <w:pgMar w:top="540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9143C">
      <w:r>
        <w:separator/>
      </w:r>
    </w:p>
  </w:endnote>
  <w:endnote w:type="continuationSeparator" w:id="0">
    <w:p w:rsidR="00000000" w:rsidRDefault="008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9143C">
      <w:r>
        <w:separator/>
      </w:r>
    </w:p>
  </w:footnote>
  <w:footnote w:type="continuationSeparator" w:id="0">
    <w:p w:rsidR="00000000" w:rsidRDefault="0089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ABB" w:rsidRDefault="00714ABB" w:rsidP="00714A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4ABB" w:rsidRDefault="00714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ABB" w:rsidRPr="00197B7E" w:rsidRDefault="00714ABB" w:rsidP="00714ABB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ABB"/>
    <w:rsid w:val="000D2F32"/>
    <w:rsid w:val="0026315A"/>
    <w:rsid w:val="00514504"/>
    <w:rsid w:val="00714ABB"/>
    <w:rsid w:val="0089143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EB113-4809-46CE-A756-ACC56A73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AB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14ABB"/>
    <w:pPr>
      <w:keepNext/>
      <w:jc w:val="both"/>
      <w:outlineLvl w:val="0"/>
    </w:pPr>
    <w:rPr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4A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4ABB"/>
  </w:style>
  <w:style w:type="table" w:styleId="TableGrid">
    <w:name w:val="Table Grid"/>
    <w:basedOn w:val="TableNormal"/>
    <w:rsid w:val="0071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Додаток </vt:lpstr>
    </vt:vector>
  </TitlesOfParts>
  <Company>MoBIL GROUP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Додаток 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